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E7E0DD" w14:textId="77777777" w:rsidR="009843A2" w:rsidRPr="009843A2" w:rsidRDefault="009843A2" w:rsidP="009843A2">
      <w:pPr>
        <w:tabs>
          <w:tab w:val="left" w:pos="10800"/>
        </w:tabs>
        <w:ind w:left="1440" w:right="1440" w:hanging="1350"/>
        <w:jc w:val="center"/>
        <w:rPr>
          <w:rFonts w:ascii="Eras Demi ITC" w:hAnsi="Eras Demi ITC" w:cs="Arial"/>
          <w:b/>
          <w:kern w:val="0"/>
          <w:sz w:val="36"/>
          <w:szCs w:val="36"/>
          <w14:ligatures w14:val="none"/>
        </w:rPr>
      </w:pPr>
      <w:r w:rsidRPr="009843A2">
        <w:rPr>
          <w:rFonts w:ascii="Eras Demi ITC" w:hAnsi="Eras Demi ITC" w:cs="Arial"/>
          <w:b/>
          <w:kern w:val="0"/>
          <w:sz w:val="36"/>
          <w:szCs w:val="36"/>
          <w14:ligatures w14:val="none"/>
        </w:rPr>
        <w:t>Talking Points and Resources for</w:t>
      </w:r>
    </w:p>
    <w:p w14:paraId="5FAA4D55" w14:textId="77777777" w:rsidR="009843A2" w:rsidRPr="009843A2" w:rsidRDefault="009843A2" w:rsidP="009843A2">
      <w:pPr>
        <w:tabs>
          <w:tab w:val="left" w:pos="10800"/>
        </w:tabs>
        <w:ind w:left="1440" w:right="1440" w:hanging="1350"/>
        <w:jc w:val="center"/>
        <w:rPr>
          <w:rFonts w:ascii="Eras Demi ITC" w:hAnsi="Eras Demi ITC" w:cs="Arial"/>
          <w:b/>
          <w:kern w:val="0"/>
          <w:sz w:val="36"/>
          <w:szCs w:val="36"/>
          <w14:ligatures w14:val="none"/>
        </w:rPr>
      </w:pPr>
      <w:r w:rsidRPr="009843A2">
        <w:rPr>
          <w:rFonts w:ascii="Eras Demi ITC" w:hAnsi="Eras Demi ITC" w:cs="Arial"/>
          <w:b/>
          <w:kern w:val="0"/>
          <w:sz w:val="36"/>
          <w:szCs w:val="36"/>
          <w14:ligatures w14:val="none"/>
        </w:rPr>
        <w:t>Addressing Substance Use Disorders</w:t>
      </w:r>
    </w:p>
    <w:p w14:paraId="2365A7EC" w14:textId="5D3B3E3D" w:rsidR="009843A2" w:rsidRPr="009843A2" w:rsidRDefault="00E06977" w:rsidP="009843A2">
      <w:pPr>
        <w:tabs>
          <w:tab w:val="left" w:pos="10800"/>
        </w:tabs>
        <w:ind w:left="1440" w:right="1440" w:hanging="1350"/>
        <w:jc w:val="center"/>
        <w:rPr>
          <w:rFonts w:ascii="Arial" w:hAnsi="Arial" w:cs="Arial"/>
          <w:b/>
          <w:kern w:val="0"/>
          <w:sz w:val="32"/>
          <w:szCs w:val="32"/>
          <w14:ligatures w14:val="none"/>
        </w:rPr>
      </w:pPr>
      <w:r>
        <w:rPr>
          <w:rFonts w:ascii="Arial" w:hAnsi="Arial" w:cs="Arial"/>
          <w:b/>
          <w:kern w:val="0"/>
          <w:sz w:val="32"/>
          <w:szCs w:val="32"/>
          <w14:ligatures w14:val="none"/>
        </w:rPr>
        <w:t>October 1</w:t>
      </w:r>
      <w:r w:rsidR="008E0FC5">
        <w:rPr>
          <w:rFonts w:ascii="Arial" w:hAnsi="Arial" w:cs="Arial"/>
          <w:b/>
          <w:kern w:val="0"/>
          <w:sz w:val="32"/>
          <w:szCs w:val="32"/>
          <w14:ligatures w14:val="none"/>
        </w:rPr>
        <w:t>6</w:t>
      </w:r>
      <w:r w:rsidR="009843A2" w:rsidRPr="009843A2">
        <w:rPr>
          <w:rFonts w:ascii="Arial" w:hAnsi="Arial" w:cs="Arial"/>
          <w:b/>
          <w:kern w:val="0"/>
          <w:sz w:val="32"/>
          <w:szCs w:val="32"/>
          <w14:ligatures w14:val="none"/>
        </w:rPr>
        <w:t>, 2023</w:t>
      </w:r>
    </w:p>
    <w:p w14:paraId="0DE7CDBF" w14:textId="77777777" w:rsidR="009843A2" w:rsidRPr="009843A2" w:rsidRDefault="009843A2" w:rsidP="009843A2">
      <w:pPr>
        <w:tabs>
          <w:tab w:val="left" w:pos="90"/>
        </w:tabs>
        <w:jc w:val="both"/>
        <w:rPr>
          <w:rFonts w:ascii="Arial" w:hAnsi="Arial" w:cs="Arial"/>
          <w:color w:val="000000" w:themeColor="text1"/>
          <w:kern w:val="0"/>
          <w:sz w:val="24"/>
          <w:szCs w:val="24"/>
          <w14:ligatures w14:val="none"/>
        </w:rPr>
      </w:pPr>
    </w:p>
    <w:p w14:paraId="10CCD708" w14:textId="0563D876" w:rsidR="009843A2" w:rsidRPr="009843A2" w:rsidRDefault="009843A2" w:rsidP="00FC3B54">
      <w:pPr>
        <w:tabs>
          <w:tab w:val="left" w:pos="90"/>
        </w:tabs>
        <w:ind w:left="-540"/>
        <w:jc w:val="both"/>
        <w:rPr>
          <w:rFonts w:ascii="Arial" w:hAnsi="Arial" w:cs="Arial"/>
          <w:color w:val="000000" w:themeColor="text1"/>
          <w:kern w:val="0"/>
          <w:sz w:val="24"/>
          <w:szCs w:val="24"/>
          <w14:ligatures w14:val="none"/>
        </w:rPr>
      </w:pPr>
      <w:r w:rsidRPr="009843A2">
        <w:rPr>
          <w:rFonts w:ascii="Arial" w:hAnsi="Arial" w:cs="Arial"/>
          <w:color w:val="000000" w:themeColor="text1"/>
          <w:kern w:val="0"/>
          <w:sz w:val="24"/>
          <w:szCs w:val="24"/>
          <w14:ligatures w14:val="none"/>
        </w:rPr>
        <w:t xml:space="preserve">Compiled by Glenn Field, North Carolina Office of Rural Health, 919-624-2907   </w:t>
      </w:r>
    </w:p>
    <w:p w14:paraId="1D61FBB1" w14:textId="77777777" w:rsidR="009843A2" w:rsidRPr="009843A2" w:rsidRDefault="009843A2" w:rsidP="00FC3B54">
      <w:pPr>
        <w:spacing w:before="100" w:beforeAutospacing="1" w:after="100" w:afterAutospacing="1"/>
        <w:ind w:left="-540"/>
        <w:jc w:val="both"/>
        <w:rPr>
          <w:rFonts w:ascii="Arial" w:hAnsi="Arial" w:cs="Arial"/>
          <w:color w:val="000000" w:themeColor="text1"/>
          <w:kern w:val="0"/>
          <w:sz w:val="24"/>
          <w:szCs w:val="24"/>
          <w14:ligatures w14:val="none"/>
        </w:rPr>
      </w:pPr>
      <w:r w:rsidRPr="009843A2">
        <w:rPr>
          <w:rFonts w:ascii="Arial" w:hAnsi="Arial" w:cs="Arial"/>
          <w:color w:val="000000" w:themeColor="text1"/>
          <w:kern w:val="0"/>
          <w:sz w:val="24"/>
          <w:szCs w:val="24"/>
          <w14:ligatures w14:val="none"/>
        </w:rPr>
        <w:t xml:space="preserve">NOTE:  The purpose and character of this newsletter is strictly educational. The nature of the information is factual unless otherwise stated. All entries include copy citations/sources. Published research and mainstream news source articles are often presented as excerpts for brevity. </w:t>
      </w:r>
    </w:p>
    <w:p w14:paraId="5301681A" w14:textId="77777777" w:rsidR="009843A2" w:rsidRPr="009843A2" w:rsidRDefault="009843A2" w:rsidP="00FC3B54">
      <w:pPr>
        <w:spacing w:after="0" w:line="240" w:lineRule="auto"/>
        <w:ind w:left="-540"/>
        <w:jc w:val="both"/>
        <w:rPr>
          <w:rFonts w:ascii="Arial" w:hAnsi="Arial" w:cs="Arial"/>
          <w:color w:val="000000" w:themeColor="text1"/>
          <w:kern w:val="0"/>
          <w:sz w:val="24"/>
          <w:szCs w:val="24"/>
          <w14:ligatures w14:val="none"/>
        </w:rPr>
      </w:pPr>
      <w:r w:rsidRPr="009843A2">
        <w:rPr>
          <w:rFonts w:ascii="Arial" w:hAnsi="Arial" w:cs="Arial"/>
          <w:color w:val="000000" w:themeColor="text1"/>
          <w:kern w:val="0"/>
          <w:sz w:val="24"/>
          <w:szCs w:val="24"/>
          <w14:ligatures w14:val="none"/>
        </w:rPr>
        <w:t>DISCLAIMER: None of the content is being promoted or endorsed; all contents are presented solely for educational/informational purposes.</w:t>
      </w:r>
    </w:p>
    <w:p w14:paraId="78038D20" w14:textId="77777777" w:rsidR="009843A2" w:rsidRPr="009843A2" w:rsidRDefault="009843A2" w:rsidP="00FC3B54">
      <w:pPr>
        <w:ind w:left="-540"/>
        <w:jc w:val="both"/>
        <w:rPr>
          <w:rFonts w:ascii="Arial" w:eastAsia="Times New Roman" w:hAnsi="Arial" w:cs="Arial"/>
          <w:bCs/>
          <w:color w:val="000000" w:themeColor="text1"/>
          <w:kern w:val="0"/>
          <w:sz w:val="24"/>
          <w:szCs w:val="24"/>
          <w14:ligatures w14:val="none"/>
        </w:rPr>
      </w:pPr>
    </w:p>
    <w:p w14:paraId="3B4A031B" w14:textId="77777777" w:rsidR="009843A2" w:rsidRPr="009843A2" w:rsidRDefault="009843A2" w:rsidP="00FC3B54">
      <w:pPr>
        <w:tabs>
          <w:tab w:val="left" w:pos="0"/>
        </w:tabs>
        <w:spacing w:after="0" w:line="240" w:lineRule="auto"/>
        <w:ind w:left="-540"/>
        <w:jc w:val="both"/>
        <w:rPr>
          <w:rFonts w:ascii="Arial" w:eastAsia="Times New Roman" w:hAnsi="Arial" w:cs="Arial"/>
          <w:color w:val="000000" w:themeColor="text1"/>
          <w:kern w:val="0"/>
          <w:sz w:val="24"/>
          <w:szCs w:val="24"/>
          <w14:ligatures w14:val="none"/>
        </w:rPr>
      </w:pPr>
      <w:r w:rsidRPr="009843A2">
        <w:rPr>
          <w:rFonts w:ascii="Arial" w:eastAsia="Times New Roman" w:hAnsi="Arial" w:cs="Arial"/>
          <w:bCs/>
          <w:color w:val="000000" w:themeColor="text1"/>
          <w:kern w:val="0"/>
          <w:sz w:val="24"/>
          <w:szCs w:val="24"/>
          <w14:ligatures w14:val="none"/>
        </w:rPr>
        <w:t xml:space="preserve">ADDITIONS, EDITS ARE WELCOME!  Relevant contributions that can be added to our next edition are welcome.  Please send to </w:t>
      </w:r>
      <w:hyperlink r:id="rId7" w:history="1">
        <w:r w:rsidRPr="009843A2">
          <w:rPr>
            <w:rFonts w:ascii="Arial" w:eastAsia="Times New Roman" w:hAnsi="Arial" w:cs="Arial"/>
            <w:bCs/>
            <w:color w:val="000000" w:themeColor="text1"/>
            <w:kern w:val="0"/>
            <w:sz w:val="24"/>
            <w:szCs w:val="24"/>
            <w:u w:val="single"/>
            <w14:ligatures w14:val="none"/>
          </w:rPr>
          <w:t>glenn.field@dhhs.nc.gov</w:t>
        </w:r>
      </w:hyperlink>
      <w:r w:rsidRPr="009843A2">
        <w:rPr>
          <w:rFonts w:ascii="Arial" w:eastAsia="Times New Roman" w:hAnsi="Arial" w:cs="Arial"/>
          <w:bCs/>
          <w:color w:val="000000" w:themeColor="text1"/>
          <w:kern w:val="0"/>
          <w:sz w:val="24"/>
          <w:szCs w:val="24"/>
          <w:u w:val="single"/>
          <w14:ligatures w14:val="none"/>
        </w:rPr>
        <w:t xml:space="preserve"> </w:t>
      </w:r>
      <w:r w:rsidRPr="009843A2">
        <w:rPr>
          <w:rFonts w:ascii="Arial" w:eastAsia="Times New Roman" w:hAnsi="Arial" w:cs="Arial"/>
          <w:color w:val="000000" w:themeColor="text1"/>
          <w:kern w:val="0"/>
          <w:sz w:val="24"/>
          <w:szCs w:val="24"/>
          <w14:ligatures w14:val="none"/>
        </w:rPr>
        <w:t>with headline, URL and first paragraph.</w:t>
      </w:r>
    </w:p>
    <w:p w14:paraId="2165EDAA" w14:textId="77777777" w:rsidR="009843A2" w:rsidRPr="009843A2" w:rsidRDefault="009843A2" w:rsidP="00FC3B54">
      <w:pPr>
        <w:ind w:left="-540"/>
        <w:jc w:val="both"/>
        <w:rPr>
          <w:rFonts w:ascii="Arial" w:eastAsia="Times New Roman" w:hAnsi="Arial" w:cs="Arial"/>
          <w:b/>
          <w:bCs/>
          <w:color w:val="4472C4" w:themeColor="accent1"/>
          <w:kern w:val="0"/>
          <w:sz w:val="24"/>
          <w:szCs w:val="24"/>
          <w14:ligatures w14:val="none"/>
        </w:rPr>
      </w:pPr>
    </w:p>
    <w:p w14:paraId="40C060F2" w14:textId="77777777" w:rsidR="00DE0DDB" w:rsidRDefault="00DE0DDB" w:rsidP="00DE0DDB">
      <w:pPr>
        <w:ind w:left="-360"/>
        <w:rPr>
          <w:rStyle w:val="Strong"/>
          <w:rFonts w:ascii="Lato" w:hAnsi="Lato"/>
          <w:color w:val="191918"/>
          <w:sz w:val="27"/>
          <w:szCs w:val="27"/>
          <w:shd w:val="clear" w:color="auto" w:fill="FFFFFF"/>
        </w:rPr>
      </w:pPr>
      <w:r>
        <w:rPr>
          <w:rStyle w:val="Strong"/>
          <w:rFonts w:ascii="Lato" w:hAnsi="Lato"/>
          <w:color w:val="191918"/>
          <w:sz w:val="27"/>
          <w:szCs w:val="27"/>
          <w:shd w:val="clear" w:color="auto" w:fill="FFFFFF"/>
        </w:rPr>
        <w:t xml:space="preserve">SHORT NOTES:   </w:t>
      </w:r>
    </w:p>
    <w:p w14:paraId="2F540B04" w14:textId="3A3E0D67" w:rsidR="00DE0DDB" w:rsidRPr="00E06977" w:rsidRDefault="00DE0DDB" w:rsidP="00DE0DDB">
      <w:pPr>
        <w:shd w:val="clear" w:color="auto" w:fill="F3F3EE"/>
        <w:spacing w:before="300" w:after="300" w:line="240" w:lineRule="auto"/>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6977">
        <w:rPr>
          <w:rFonts w:ascii="Arial" w:eastAsia="Times New Roman" w:hAnsi="Arial" w:cs="Arial"/>
          <w:color w:val="000000" w:themeColor="text1"/>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“We are in the midst of a synthetic drug crisis in addition to what we call organic drugs,” said Dr. Rahul Gupta, White House Director of Office of National Drug Control Policy (ONDCP), “Now, in the closet, you can have a student with a chemistry set and internet and could create some of the most dangerous drugs ever known to humankind,” added Gupta.</w:t>
      </w:r>
    </w:p>
    <w:p w14:paraId="46376FE5" w14:textId="77777777" w:rsidR="00DE0DDB" w:rsidRPr="00E06977" w:rsidRDefault="00DE0DDB" w:rsidP="00DE0DDB">
      <w:pPr>
        <w:rPr>
          <w:rStyle w:val="Strong"/>
          <w:rFonts w:ascii="Arial" w:hAnsi="Arial" w:cs="Arial"/>
          <w:b w:val="0"/>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6977">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79,770 opioid-involved drug overdose deaths were reported for the 12-month period ending in December 2022</w:t>
      </w:r>
      <w:r w:rsidRPr="00E06977">
        <w:rPr>
          <w:rStyle w:val="Strong"/>
          <w:rFonts w:ascii="Arial" w:hAnsi="Arial" w:cs="Arial"/>
          <w:b w:val="0"/>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but keep in mind what Sarah O’Donnell of HRSA recently reported:   </w:t>
      </w:r>
    </w:p>
    <w:p w14:paraId="57CC7D0E" w14:textId="77777777" w:rsidR="00DE0DDB" w:rsidRPr="00E06977" w:rsidRDefault="00DE0DDB" w:rsidP="00DE0DDB">
      <w:pPr>
        <w:rPr>
          <w:rFonts w:ascii="Arial" w:hAnsi="Arial" w:cs="Arial"/>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roofErr w:type="gramStart"/>
      <w:r w:rsidRPr="00E06977">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So</w:t>
      </w:r>
      <w:proofErr w:type="gramEnd"/>
      <w:r w:rsidRPr="00E06977">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we know that our last fully grant year of data from our grantees, over 2 million rural residents received some sort of direct service prevention, treatment, recovery service. We know how many of you know that </w:t>
      </w:r>
      <w:r w:rsidRPr="00E06977">
        <w:rPr>
          <w:rFonts w:ascii="Arial" w:hAnsi="Arial" w:cs="Arial"/>
          <w:bCs/>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more than 112,000 individuals received medication assisted treatment</w:t>
      </w:r>
      <w:r w:rsidRPr="00E06977">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that might otherwise not have received it without these programs working in their communities.</w:t>
      </w:r>
    </w:p>
    <w:p w14:paraId="5AE66C42" w14:textId="77777777" w:rsidR="00DE0DDB" w:rsidRPr="00E06977" w:rsidRDefault="00DE0DDB" w:rsidP="00DE0DDB">
      <w:pPr>
        <w:rPr>
          <w:rFonts w:ascii="Arial" w:hAnsi="Arial" w:cs="Arial"/>
          <w:bCs/>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E06977">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Between 2006 and 2019, the number of buprenorphine doses in national supply also increased from 42 million to 577 million, according to a </w:t>
      </w:r>
      <w:hyperlink r:id="rId8" w:tgtFrame="_blank" w:history="1">
        <w:r w:rsidRPr="00E06977">
          <w:rPr>
            <w:rStyle w:val="Hyperlink"/>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Washington Post</w:t>
        </w:r>
      </w:hyperlink>
      <w:r w:rsidRPr="00E06977">
        <w:rPr>
          <w:rFonts w:ascii="Arial" w:hAnsi="Arial" w:cs="Arial"/>
          <w:color w:val="000000" w:themeColor="text1"/>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analysis published last week. </w:t>
      </w:r>
    </w:p>
    <w:p w14:paraId="4EEA3578" w14:textId="77777777" w:rsidR="00FC3B54" w:rsidRDefault="00FC3B54" w:rsidP="009843A2">
      <w:pPr>
        <w:rPr>
          <w:rFonts w:ascii="Arial" w:eastAsia="Times New Roman" w:hAnsi="Arial" w:cs="Arial"/>
          <w:b/>
          <w:bCs/>
          <w:kern w:val="0"/>
          <w:sz w:val="24"/>
          <w:szCs w:val="24"/>
          <w14:ligatures w14:val="none"/>
        </w:rPr>
      </w:pPr>
    </w:p>
    <w:p w14:paraId="5E5B57D7" w14:textId="7771417C" w:rsidR="009843A2" w:rsidRPr="009843A2" w:rsidRDefault="009843A2" w:rsidP="009843A2">
      <w:pPr>
        <w:rPr>
          <w:rFonts w:ascii="Arial" w:eastAsia="Times New Roman" w:hAnsi="Arial" w:cs="Arial"/>
          <w:b/>
          <w:bCs/>
          <w:kern w:val="0"/>
          <w:sz w:val="24"/>
          <w:szCs w:val="24"/>
          <w14:ligatures w14:val="none"/>
        </w:rPr>
      </w:pPr>
      <w:r w:rsidRPr="009843A2">
        <w:rPr>
          <w:rFonts w:ascii="Arial" w:eastAsia="Times New Roman" w:hAnsi="Arial" w:cs="Arial"/>
          <w:b/>
          <w:bCs/>
          <w:kern w:val="0"/>
          <w:sz w:val="24"/>
          <w:szCs w:val="24"/>
          <w14:ligatures w14:val="none"/>
        </w:rPr>
        <w:t>INDEX:</w:t>
      </w:r>
    </w:p>
    <w:p w14:paraId="1BC0324B" w14:textId="77777777" w:rsidR="009843A2" w:rsidRPr="009843A2" w:rsidRDefault="009843A2" w:rsidP="00A64481">
      <w:pPr>
        <w:tabs>
          <w:tab w:val="left" w:pos="8190"/>
        </w:tabs>
        <w:spacing w:line="276" w:lineRule="auto"/>
        <w:ind w:firstLine="360"/>
        <w:rPr>
          <w:rFonts w:ascii="Arial" w:eastAsia="Times New Roman" w:hAnsi="Arial" w:cs="Arial"/>
          <w:b/>
          <w:bCs/>
          <w:color w:val="C45911" w:themeColor="accent2" w:themeShade="BF"/>
          <w:kern w:val="0"/>
          <w:sz w:val="24"/>
          <w:szCs w:val="24"/>
          <w14:ligatures w14:val="none"/>
        </w:rPr>
      </w:pPr>
      <w:r w:rsidRPr="009843A2">
        <w:rPr>
          <w:rFonts w:ascii="Arial" w:eastAsia="Times New Roman" w:hAnsi="Arial" w:cs="Arial"/>
          <w:b/>
          <w:bCs/>
          <w:color w:val="C45911" w:themeColor="accent2" w:themeShade="BF"/>
          <w:kern w:val="0"/>
          <w:sz w:val="24"/>
          <w:szCs w:val="24"/>
          <w14:ligatures w14:val="none"/>
        </w:rPr>
        <w:lastRenderedPageBreak/>
        <w:t>In The News  ……………………………………………………………………  Page 2</w:t>
      </w:r>
    </w:p>
    <w:p w14:paraId="37561A6C" w14:textId="299ED871" w:rsidR="009843A2" w:rsidRPr="009843A2" w:rsidRDefault="009843A2" w:rsidP="00A64481">
      <w:pPr>
        <w:tabs>
          <w:tab w:val="left" w:pos="8280"/>
        </w:tabs>
        <w:spacing w:line="276" w:lineRule="auto"/>
        <w:ind w:firstLine="360"/>
        <w:rPr>
          <w:rFonts w:ascii="Arial" w:hAnsi="Arial" w:cs="Arial"/>
          <w:b/>
          <w:color w:val="C45911" w:themeColor="accent2" w:themeShade="BF"/>
          <w:kern w:val="0"/>
          <w:sz w:val="24"/>
          <w:szCs w:val="24"/>
          <w14:ligatures w14:val="none"/>
        </w:rPr>
      </w:pPr>
      <w:r w:rsidRPr="009843A2">
        <w:rPr>
          <w:rFonts w:ascii="Arial" w:hAnsi="Arial" w:cs="Arial"/>
          <w:b/>
          <w:color w:val="C45911" w:themeColor="accent2" w:themeShade="BF"/>
          <w:kern w:val="0"/>
          <w:sz w:val="24"/>
          <w:szCs w:val="24"/>
          <w14:ligatures w14:val="none"/>
        </w:rPr>
        <w:t xml:space="preserve">Prevention and Harm Reduction …………………………………………...  Page </w:t>
      </w:r>
      <w:r w:rsidR="00E06977">
        <w:rPr>
          <w:rFonts w:ascii="Arial" w:hAnsi="Arial" w:cs="Arial"/>
          <w:b/>
          <w:color w:val="C45911" w:themeColor="accent2" w:themeShade="BF"/>
          <w:kern w:val="0"/>
          <w:sz w:val="24"/>
          <w:szCs w:val="24"/>
          <w14:ligatures w14:val="none"/>
        </w:rPr>
        <w:t>25</w:t>
      </w:r>
    </w:p>
    <w:p w14:paraId="7D407D65" w14:textId="341717F2" w:rsidR="009843A2" w:rsidRPr="009843A2" w:rsidRDefault="009843A2" w:rsidP="00A64481">
      <w:pPr>
        <w:tabs>
          <w:tab w:val="left" w:pos="8280"/>
        </w:tabs>
        <w:spacing w:before="100" w:beforeAutospacing="1" w:after="100" w:afterAutospacing="1" w:line="276" w:lineRule="auto"/>
        <w:ind w:firstLine="360"/>
        <w:outlineLvl w:val="0"/>
        <w:rPr>
          <w:rFonts w:ascii="Arial" w:hAnsi="Arial" w:cs="Arial"/>
          <w:b/>
          <w:bCs/>
          <w:color w:val="C45911" w:themeColor="accent2" w:themeShade="BF"/>
          <w:kern w:val="0"/>
          <w:sz w:val="24"/>
          <w:szCs w:val="24"/>
          <w14:ligatures w14:val="none"/>
        </w:rPr>
      </w:pPr>
      <w:r w:rsidRPr="009843A2">
        <w:rPr>
          <w:rFonts w:ascii="Arial" w:hAnsi="Arial" w:cs="Arial"/>
          <w:b/>
          <w:bCs/>
          <w:color w:val="C45911" w:themeColor="accent2" w:themeShade="BF"/>
          <w:kern w:val="0"/>
          <w:sz w:val="24"/>
          <w:szCs w:val="24"/>
          <w14:ligatures w14:val="none"/>
        </w:rPr>
        <w:t xml:space="preserve">Comm. Coalition Capacity-Building and Sustainability Practices …     Page </w:t>
      </w:r>
      <w:r w:rsidR="00E06977">
        <w:rPr>
          <w:rFonts w:ascii="Arial" w:hAnsi="Arial" w:cs="Arial"/>
          <w:b/>
          <w:bCs/>
          <w:color w:val="C45911" w:themeColor="accent2" w:themeShade="BF"/>
          <w:kern w:val="0"/>
          <w:sz w:val="24"/>
          <w:szCs w:val="24"/>
          <w14:ligatures w14:val="none"/>
        </w:rPr>
        <w:t>32</w:t>
      </w:r>
    </w:p>
    <w:p w14:paraId="2E177591" w14:textId="742BC181" w:rsidR="009843A2" w:rsidRPr="009843A2" w:rsidRDefault="009843A2" w:rsidP="00A64481">
      <w:pPr>
        <w:tabs>
          <w:tab w:val="left" w:pos="8280"/>
        </w:tabs>
        <w:spacing w:line="276" w:lineRule="auto"/>
        <w:ind w:firstLine="360"/>
        <w:rPr>
          <w:rFonts w:ascii="Arial" w:hAnsi="Arial" w:cs="Arial"/>
          <w:b/>
          <w:color w:val="C45911" w:themeColor="accent2" w:themeShade="BF"/>
          <w:kern w:val="0"/>
          <w:sz w:val="24"/>
          <w:szCs w:val="24"/>
          <w14:ligatures w14:val="none"/>
        </w:rPr>
      </w:pPr>
      <w:r w:rsidRPr="009843A2">
        <w:rPr>
          <w:rFonts w:ascii="Arial" w:hAnsi="Arial" w:cs="Arial"/>
          <w:b/>
          <w:color w:val="C45911" w:themeColor="accent2" w:themeShade="BF"/>
          <w:kern w:val="0"/>
          <w:sz w:val="24"/>
          <w:szCs w:val="24"/>
          <w14:ligatures w14:val="none"/>
        </w:rPr>
        <w:t>Application of Digital Health Technologies</w:t>
      </w:r>
      <w:r w:rsidR="00E06977">
        <w:rPr>
          <w:rFonts w:ascii="Arial" w:hAnsi="Arial" w:cs="Arial"/>
          <w:b/>
          <w:color w:val="C45911" w:themeColor="accent2" w:themeShade="BF"/>
          <w:kern w:val="0"/>
          <w:sz w:val="24"/>
          <w:szCs w:val="24"/>
          <w14:ligatures w14:val="none"/>
        </w:rPr>
        <w:t>, AI</w:t>
      </w:r>
      <w:r w:rsidRPr="009843A2">
        <w:rPr>
          <w:rFonts w:ascii="Arial" w:hAnsi="Arial" w:cs="Arial"/>
          <w:b/>
          <w:color w:val="C45911" w:themeColor="accent2" w:themeShade="BF"/>
          <w:kern w:val="0"/>
          <w:sz w:val="24"/>
          <w:szCs w:val="24"/>
          <w14:ligatures w14:val="none"/>
        </w:rPr>
        <w:t xml:space="preserve"> to S</w:t>
      </w:r>
      <w:r w:rsidR="00A26F8F">
        <w:rPr>
          <w:rFonts w:ascii="Arial" w:hAnsi="Arial" w:cs="Arial"/>
          <w:b/>
          <w:color w:val="C45911" w:themeColor="accent2" w:themeShade="BF"/>
          <w:kern w:val="0"/>
          <w:sz w:val="24"/>
          <w:szCs w:val="24"/>
          <w14:ligatures w14:val="none"/>
        </w:rPr>
        <w:t xml:space="preserve">UD </w:t>
      </w:r>
      <w:r w:rsidRPr="009843A2">
        <w:rPr>
          <w:rFonts w:ascii="Arial" w:hAnsi="Arial" w:cs="Arial"/>
          <w:b/>
          <w:color w:val="C45911" w:themeColor="accent2" w:themeShade="BF"/>
          <w:kern w:val="0"/>
          <w:sz w:val="24"/>
          <w:szCs w:val="24"/>
          <w14:ligatures w14:val="none"/>
        </w:rPr>
        <w:t xml:space="preserve">………………     Page </w:t>
      </w:r>
      <w:r w:rsidR="00083C46">
        <w:rPr>
          <w:rFonts w:ascii="Arial" w:hAnsi="Arial" w:cs="Arial"/>
          <w:b/>
          <w:color w:val="C45911" w:themeColor="accent2" w:themeShade="BF"/>
          <w:kern w:val="0"/>
          <w:sz w:val="24"/>
          <w:szCs w:val="24"/>
          <w14:ligatures w14:val="none"/>
        </w:rPr>
        <w:t>3</w:t>
      </w:r>
      <w:r w:rsidR="00E06977">
        <w:rPr>
          <w:rFonts w:ascii="Arial" w:hAnsi="Arial" w:cs="Arial"/>
          <w:b/>
          <w:color w:val="C45911" w:themeColor="accent2" w:themeShade="BF"/>
          <w:kern w:val="0"/>
          <w:sz w:val="24"/>
          <w:szCs w:val="24"/>
          <w14:ligatures w14:val="none"/>
        </w:rPr>
        <w:t>5</w:t>
      </w:r>
    </w:p>
    <w:p w14:paraId="5506087A" w14:textId="43D99838" w:rsidR="009843A2" w:rsidRPr="009843A2" w:rsidRDefault="009843A2" w:rsidP="00A64481">
      <w:pPr>
        <w:tabs>
          <w:tab w:val="left" w:pos="8280"/>
        </w:tabs>
        <w:spacing w:line="276" w:lineRule="auto"/>
        <w:ind w:firstLine="360"/>
        <w:rPr>
          <w:rFonts w:ascii="Arial" w:hAnsi="Arial" w:cs="Arial"/>
          <w:b/>
          <w:color w:val="C45911" w:themeColor="accent2" w:themeShade="BF"/>
          <w:kern w:val="0"/>
          <w:sz w:val="24"/>
          <w:szCs w:val="24"/>
          <w14:ligatures w14:val="none"/>
        </w:rPr>
      </w:pPr>
      <w:r w:rsidRPr="009843A2">
        <w:rPr>
          <w:rFonts w:ascii="Arial" w:hAnsi="Arial" w:cs="Arial"/>
          <w:b/>
          <w:color w:val="C45911" w:themeColor="accent2" w:themeShade="BF"/>
          <w:kern w:val="0"/>
          <w:sz w:val="24"/>
          <w:szCs w:val="24"/>
          <w14:ligatures w14:val="none"/>
        </w:rPr>
        <w:t xml:space="preserve">Treatment  ……………………………………………………………………     Page </w:t>
      </w:r>
      <w:r w:rsidR="00083C46">
        <w:rPr>
          <w:rFonts w:ascii="Arial" w:hAnsi="Arial" w:cs="Arial"/>
          <w:b/>
          <w:color w:val="C45911" w:themeColor="accent2" w:themeShade="BF"/>
          <w:kern w:val="0"/>
          <w:sz w:val="24"/>
          <w:szCs w:val="24"/>
          <w14:ligatures w14:val="none"/>
        </w:rPr>
        <w:t>3</w:t>
      </w:r>
      <w:r w:rsidR="00A26F8F">
        <w:rPr>
          <w:rFonts w:ascii="Arial" w:hAnsi="Arial" w:cs="Arial"/>
          <w:b/>
          <w:color w:val="C45911" w:themeColor="accent2" w:themeShade="BF"/>
          <w:kern w:val="0"/>
          <w:sz w:val="24"/>
          <w:szCs w:val="24"/>
          <w14:ligatures w14:val="none"/>
        </w:rPr>
        <w:t>6</w:t>
      </w:r>
    </w:p>
    <w:p w14:paraId="63801120" w14:textId="6A5DAE46" w:rsidR="009843A2" w:rsidRPr="009843A2" w:rsidRDefault="009843A2" w:rsidP="00A64481">
      <w:pPr>
        <w:tabs>
          <w:tab w:val="left" w:pos="8280"/>
        </w:tabs>
        <w:spacing w:line="276" w:lineRule="auto"/>
        <w:ind w:firstLine="360"/>
        <w:rPr>
          <w:rFonts w:ascii="Arial" w:hAnsi="Arial" w:cs="Arial"/>
          <w:b/>
          <w:color w:val="C45911" w:themeColor="accent2" w:themeShade="BF"/>
          <w:kern w:val="0"/>
          <w:sz w:val="24"/>
          <w:szCs w:val="24"/>
          <w14:ligatures w14:val="none"/>
        </w:rPr>
      </w:pPr>
      <w:r w:rsidRPr="009843A2">
        <w:rPr>
          <w:rFonts w:ascii="Arial" w:hAnsi="Arial" w:cs="Arial"/>
          <w:b/>
          <w:color w:val="C45911" w:themeColor="accent2" w:themeShade="BF"/>
          <w:kern w:val="0"/>
          <w:sz w:val="24"/>
          <w:szCs w:val="24"/>
          <w14:ligatures w14:val="none"/>
        </w:rPr>
        <w:t>Recovery Support  …………………………………………………</w:t>
      </w:r>
      <w:proofErr w:type="gramStart"/>
      <w:r w:rsidRPr="009843A2">
        <w:rPr>
          <w:rFonts w:ascii="Arial" w:hAnsi="Arial" w:cs="Arial"/>
          <w:b/>
          <w:color w:val="C45911" w:themeColor="accent2" w:themeShade="BF"/>
          <w:kern w:val="0"/>
          <w:sz w:val="24"/>
          <w:szCs w:val="24"/>
          <w14:ligatures w14:val="none"/>
        </w:rPr>
        <w:t>…..</w:t>
      </w:r>
      <w:proofErr w:type="gramEnd"/>
      <w:r w:rsidRPr="009843A2">
        <w:rPr>
          <w:rFonts w:ascii="Arial" w:hAnsi="Arial" w:cs="Arial"/>
          <w:b/>
          <w:color w:val="C45911" w:themeColor="accent2" w:themeShade="BF"/>
          <w:kern w:val="0"/>
          <w:sz w:val="24"/>
          <w:szCs w:val="24"/>
          <w14:ligatures w14:val="none"/>
        </w:rPr>
        <w:t xml:space="preserve">……    Page </w:t>
      </w:r>
      <w:r w:rsidR="00083C46">
        <w:rPr>
          <w:rFonts w:ascii="Arial" w:hAnsi="Arial" w:cs="Arial"/>
          <w:b/>
          <w:color w:val="C45911" w:themeColor="accent2" w:themeShade="BF"/>
          <w:kern w:val="0"/>
          <w:sz w:val="24"/>
          <w:szCs w:val="24"/>
          <w14:ligatures w14:val="none"/>
        </w:rPr>
        <w:t>4</w:t>
      </w:r>
      <w:r w:rsidR="00A26F8F">
        <w:rPr>
          <w:rFonts w:ascii="Arial" w:hAnsi="Arial" w:cs="Arial"/>
          <w:b/>
          <w:color w:val="C45911" w:themeColor="accent2" w:themeShade="BF"/>
          <w:kern w:val="0"/>
          <w:sz w:val="24"/>
          <w:szCs w:val="24"/>
          <w14:ligatures w14:val="none"/>
        </w:rPr>
        <w:t>7</w:t>
      </w:r>
    </w:p>
    <w:p w14:paraId="431DEC8A" w14:textId="189541A6" w:rsidR="009843A2" w:rsidRPr="009843A2" w:rsidRDefault="009843A2" w:rsidP="00A64481">
      <w:pPr>
        <w:tabs>
          <w:tab w:val="left" w:pos="8280"/>
        </w:tabs>
        <w:spacing w:before="120" w:after="120" w:line="276" w:lineRule="auto"/>
        <w:ind w:firstLine="360"/>
        <w:textAlignment w:val="baseline"/>
        <w:outlineLvl w:val="0"/>
        <w:rPr>
          <w:rFonts w:ascii="Arial" w:eastAsia="Times New Roman" w:hAnsi="Arial" w:cs="Arial"/>
          <w:b/>
          <w:bCs/>
          <w:color w:val="C45911" w:themeColor="accent2" w:themeShade="BF"/>
          <w:kern w:val="36"/>
          <w:sz w:val="24"/>
          <w:szCs w:val="24"/>
          <w14:ligatures w14:val="none"/>
        </w:rPr>
      </w:pPr>
      <w:r w:rsidRPr="009843A2">
        <w:rPr>
          <w:rFonts w:ascii="Arial" w:eastAsia="Times New Roman" w:hAnsi="Arial" w:cs="Arial"/>
          <w:b/>
          <w:bCs/>
          <w:color w:val="C45911" w:themeColor="accent2" w:themeShade="BF"/>
          <w:kern w:val="36"/>
          <w:sz w:val="24"/>
          <w:szCs w:val="24"/>
          <w14:ligatures w14:val="none"/>
        </w:rPr>
        <w:t>Grant Opportunities  …………………………………………</w:t>
      </w:r>
      <w:proofErr w:type="gramStart"/>
      <w:r w:rsidRPr="009843A2">
        <w:rPr>
          <w:rFonts w:ascii="Arial" w:eastAsia="Times New Roman" w:hAnsi="Arial" w:cs="Arial"/>
          <w:b/>
          <w:bCs/>
          <w:color w:val="C45911" w:themeColor="accent2" w:themeShade="BF"/>
          <w:kern w:val="36"/>
          <w:sz w:val="24"/>
          <w:szCs w:val="24"/>
          <w14:ligatures w14:val="none"/>
        </w:rPr>
        <w:t>…..</w:t>
      </w:r>
      <w:proofErr w:type="gramEnd"/>
      <w:r w:rsidRPr="009843A2">
        <w:rPr>
          <w:rFonts w:ascii="Arial" w:eastAsia="Times New Roman" w:hAnsi="Arial" w:cs="Arial"/>
          <w:b/>
          <w:bCs/>
          <w:color w:val="C45911" w:themeColor="accent2" w:themeShade="BF"/>
          <w:kern w:val="36"/>
          <w:sz w:val="24"/>
          <w:szCs w:val="24"/>
          <w14:ligatures w14:val="none"/>
        </w:rPr>
        <w:t xml:space="preserve">………….   Page </w:t>
      </w:r>
      <w:r w:rsidR="00A26F8F">
        <w:rPr>
          <w:rFonts w:ascii="Arial" w:eastAsia="Times New Roman" w:hAnsi="Arial" w:cs="Arial"/>
          <w:b/>
          <w:bCs/>
          <w:color w:val="C45911" w:themeColor="accent2" w:themeShade="BF"/>
          <w:kern w:val="36"/>
          <w:sz w:val="24"/>
          <w:szCs w:val="24"/>
          <w14:ligatures w14:val="none"/>
        </w:rPr>
        <w:t>50</w:t>
      </w:r>
    </w:p>
    <w:p w14:paraId="6E0843E5" w14:textId="3104483C" w:rsidR="009843A2" w:rsidRPr="009843A2" w:rsidRDefault="009843A2" w:rsidP="00A64481">
      <w:pPr>
        <w:tabs>
          <w:tab w:val="left" w:pos="8190"/>
        </w:tabs>
        <w:spacing w:line="276" w:lineRule="auto"/>
        <w:ind w:firstLine="360"/>
        <w:rPr>
          <w:rFonts w:ascii="Arial" w:hAnsi="Arial" w:cs="Arial"/>
          <w:b/>
          <w:color w:val="ED7D31" w:themeColor="accent2"/>
          <w:kern w:val="0"/>
          <w:sz w:val="24"/>
          <w:szCs w:val="24"/>
          <w14:ligatures w14:val="none"/>
        </w:rPr>
      </w:pPr>
      <w:r w:rsidRPr="009843A2">
        <w:rPr>
          <w:rFonts w:ascii="Arial" w:hAnsi="Arial" w:cs="Arial"/>
          <w:b/>
          <w:color w:val="C45911" w:themeColor="accent2" w:themeShade="BF"/>
          <w:kern w:val="0"/>
          <w:sz w:val="24"/>
          <w:szCs w:val="24"/>
          <w14:ligatures w14:val="none"/>
        </w:rPr>
        <w:t xml:space="preserve">Legislative Initiatives, Current Bills  ………………………………………  Page </w:t>
      </w:r>
      <w:r w:rsidR="0067039D">
        <w:rPr>
          <w:rFonts w:ascii="Arial" w:hAnsi="Arial" w:cs="Arial"/>
          <w:b/>
          <w:color w:val="C45911" w:themeColor="accent2" w:themeShade="BF"/>
          <w:kern w:val="0"/>
          <w:sz w:val="24"/>
          <w:szCs w:val="24"/>
          <w14:ligatures w14:val="none"/>
        </w:rPr>
        <w:t>5</w:t>
      </w:r>
      <w:r w:rsidR="00A26F8F">
        <w:rPr>
          <w:rFonts w:ascii="Arial" w:hAnsi="Arial" w:cs="Arial"/>
          <w:b/>
          <w:color w:val="C45911" w:themeColor="accent2" w:themeShade="BF"/>
          <w:kern w:val="0"/>
          <w:sz w:val="24"/>
          <w:szCs w:val="24"/>
          <w14:ligatures w14:val="none"/>
        </w:rPr>
        <w:t>6</w:t>
      </w:r>
    </w:p>
    <w:tbl>
      <w:tblPr>
        <w:tblW w:w="7691" w:type="pct"/>
        <w:jc w:val="center"/>
        <w:tblLayout w:type="fixed"/>
        <w:tblCellMar>
          <w:left w:w="0" w:type="dxa"/>
          <w:right w:w="0" w:type="dxa"/>
        </w:tblCellMar>
        <w:tblLook w:val="04A0" w:firstRow="1" w:lastRow="0" w:firstColumn="1" w:lastColumn="0" w:noHBand="0" w:noVBand="1"/>
      </w:tblPr>
      <w:tblGrid>
        <w:gridCol w:w="14398"/>
      </w:tblGrid>
      <w:tr w:rsidR="009843A2" w:rsidRPr="009843A2" w14:paraId="2062A722" w14:textId="77777777" w:rsidTr="00A711B7">
        <w:trPr>
          <w:jc w:val="center"/>
        </w:trPr>
        <w:tc>
          <w:tcPr>
            <w:tcW w:w="5000" w:type="pct"/>
          </w:tcPr>
          <w:p w14:paraId="7A01568F" w14:textId="25D420B8" w:rsidR="009843A2" w:rsidRPr="009843A2" w:rsidRDefault="009843A2" w:rsidP="009843A2">
            <w:pPr>
              <w:tabs>
                <w:tab w:val="left" w:pos="360"/>
                <w:tab w:val="left" w:pos="10812"/>
              </w:tabs>
              <w:spacing w:line="240" w:lineRule="auto"/>
              <w:ind w:firstLine="1452"/>
              <w:rPr>
                <w:rFonts w:ascii="Arial" w:eastAsia="Times New Roman" w:hAnsi="Arial" w:cs="Arial"/>
                <w:kern w:val="0"/>
                <w:sz w:val="20"/>
                <w:szCs w:val="20"/>
                <w14:ligatures w14:val="none"/>
              </w:rPr>
            </w:pPr>
            <w:r w:rsidRPr="009843A2">
              <w:rPr>
                <w:rFonts w:ascii="Arial" w:eastAsia="Times New Roman" w:hAnsi="Arial" w:cs="Arial"/>
                <w:b/>
                <w:bCs/>
                <w:color w:val="ED7D31" w:themeColor="accent2"/>
                <w:kern w:val="36"/>
                <w:sz w:val="24"/>
                <w:szCs w:val="24"/>
                <w14:ligatures w14:val="none"/>
              </w:rPr>
              <w:t xml:space="preserve"> </w:t>
            </w:r>
          </w:p>
        </w:tc>
      </w:tr>
    </w:tbl>
    <w:p w14:paraId="25A83ECD" w14:textId="77777777" w:rsidR="00393A31" w:rsidRDefault="009843A2" w:rsidP="008C712A">
      <w:pPr>
        <w:tabs>
          <w:tab w:val="left" w:pos="360"/>
          <w:tab w:val="left" w:pos="10812"/>
        </w:tabs>
        <w:rPr>
          <w:rFonts w:ascii="Arial" w:eastAsia="Times New Roman" w:hAnsi="Arial" w:cs="Arial"/>
          <w:b/>
          <w:bCs/>
          <w:color w:val="C45911" w:themeColor="accent2" w:themeShade="BF"/>
          <w:kern w:val="0"/>
          <w:sz w:val="48"/>
          <w:szCs w:val="48"/>
          <w14:ligatures w14:val="none"/>
        </w:rPr>
      </w:pPr>
      <w:r w:rsidRPr="009843A2">
        <w:rPr>
          <w:rFonts w:ascii="Arial" w:eastAsia="Times New Roman" w:hAnsi="Arial" w:cs="Arial"/>
          <w:b/>
          <w:bCs/>
          <w:color w:val="C45911" w:themeColor="accent2" w:themeShade="BF"/>
          <w:kern w:val="0"/>
          <w:sz w:val="48"/>
          <w:szCs w:val="48"/>
          <w14:ligatures w14:val="none"/>
        </w:rPr>
        <w:t xml:space="preserve">                     </w:t>
      </w:r>
    </w:p>
    <w:p w14:paraId="7411CBD1" w14:textId="4FC3C756" w:rsidR="009843A2" w:rsidRPr="009843A2" w:rsidRDefault="009843A2" w:rsidP="00393A31">
      <w:pPr>
        <w:tabs>
          <w:tab w:val="left" w:pos="360"/>
          <w:tab w:val="left" w:pos="10812"/>
        </w:tabs>
        <w:jc w:val="center"/>
        <w:rPr>
          <w:rFonts w:ascii="Arial" w:hAnsi="Arial" w:cs="Arial"/>
          <w:b/>
          <w:bCs/>
          <w:kern w:val="0"/>
          <w:sz w:val="28"/>
          <w:szCs w:val="28"/>
          <w14:ligatures w14:val="none"/>
        </w:rPr>
      </w:pPr>
      <w:r w:rsidRPr="009843A2">
        <w:rPr>
          <w:rFonts w:ascii="Arial" w:eastAsia="Times New Roman" w:hAnsi="Arial" w:cs="Arial"/>
          <w:b/>
          <w:bCs/>
          <w:color w:val="C45911" w:themeColor="accent2" w:themeShade="BF"/>
          <w:kern w:val="0"/>
          <w:sz w:val="48"/>
          <w:szCs w:val="48"/>
          <w14:ligatures w14:val="none"/>
        </w:rPr>
        <w:t>IN THE NEWS</w:t>
      </w:r>
    </w:p>
    <w:p w14:paraId="2B2809AE" w14:textId="77777777" w:rsidR="004C5BE6" w:rsidRPr="004C5BE6" w:rsidRDefault="004C5BE6" w:rsidP="004C5BE6">
      <w:pPr>
        <w:spacing w:before="100" w:beforeAutospacing="1" w:after="100" w:afterAutospacing="1" w:line="240" w:lineRule="auto"/>
        <w:jc w:val="center"/>
        <w:rPr>
          <w:rFonts w:ascii="Arial" w:hAnsi="Arial" w:cs="Arial"/>
          <w:color w:val="000000"/>
          <w:kern w:val="0"/>
          <w:sz w:val="21"/>
          <w:szCs w:val="21"/>
          <w14:ligatures w14:val="none"/>
        </w:rPr>
      </w:pPr>
      <w:r w:rsidRPr="004C5BE6">
        <w:rPr>
          <w:rFonts w:ascii="Arial" w:hAnsi="Arial" w:cs="Arial"/>
          <w:b/>
          <w:bCs/>
          <w:color w:val="000000"/>
          <w:kern w:val="0"/>
          <w:sz w:val="33"/>
          <w:szCs w:val="33"/>
          <w14:ligatures w14:val="none"/>
        </w:rPr>
        <w:t>Release of Request for Applications (RFA) #A409:</w:t>
      </w:r>
      <w:r w:rsidRPr="004C5BE6">
        <w:rPr>
          <w:rFonts w:ascii="Arial" w:hAnsi="Arial" w:cs="Arial"/>
          <w:b/>
          <w:bCs/>
          <w:i/>
          <w:iCs/>
          <w:color w:val="000000"/>
          <w:kern w:val="0"/>
          <w:sz w:val="33"/>
          <w:szCs w:val="33"/>
          <w14:ligatures w14:val="none"/>
        </w:rPr>
        <w:t> </w:t>
      </w:r>
      <w:r w:rsidRPr="004C5BE6">
        <w:rPr>
          <w:rFonts w:ascii="Arial" w:hAnsi="Arial" w:cs="Arial"/>
          <w:b/>
          <w:bCs/>
          <w:color w:val="000000"/>
          <w:kern w:val="0"/>
          <w:sz w:val="33"/>
          <w:szCs w:val="33"/>
          <w14:ligatures w14:val="none"/>
        </w:rPr>
        <w:t>Partnerships in Overdose Prevention and Harm Reduction (POPHR)</w:t>
      </w:r>
    </w:p>
    <w:p w14:paraId="3A082FE1"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 xml:space="preserve">This email is to inform you that the Injury and Violence Prevention Branch (IVPB) at the North Carolina Division of Public Health (NC DPH) just released a new funding opportunity Request for Applications (RFA) </w:t>
      </w:r>
      <w:r w:rsidRPr="004C5BE6">
        <w:rPr>
          <w:rFonts w:ascii="Arial" w:hAnsi="Arial" w:cs="Arial"/>
          <w:color w:val="000000"/>
          <w:kern w:val="0"/>
          <w:sz w:val="24"/>
          <w:szCs w:val="24"/>
          <w:shd w:val="clear" w:color="auto" w:fill="FFFFFF"/>
          <w14:ligatures w14:val="none"/>
        </w:rPr>
        <w:t>today, Monday, October 2, 2023.</w:t>
      </w:r>
      <w:r w:rsidRPr="004C5BE6">
        <w:rPr>
          <w:rFonts w:ascii="Arial" w:hAnsi="Arial" w:cs="Arial"/>
          <w:color w:val="000000"/>
          <w:kern w:val="0"/>
          <w:sz w:val="24"/>
          <w:szCs w:val="24"/>
          <w14:ligatures w14:val="none"/>
        </w:rPr>
        <w:t>  </w:t>
      </w:r>
    </w:p>
    <w:tbl>
      <w:tblPr>
        <w:tblW w:w="5000" w:type="pct"/>
        <w:tblCellSpacing w:w="0" w:type="dxa"/>
        <w:shd w:val="clear" w:color="auto" w:fill="BFBFBF"/>
        <w:tblCellMar>
          <w:left w:w="0" w:type="dxa"/>
          <w:right w:w="0" w:type="dxa"/>
        </w:tblCellMar>
        <w:tblLook w:val="04A0" w:firstRow="1" w:lastRow="0" w:firstColumn="1" w:lastColumn="0" w:noHBand="0" w:noVBand="1"/>
      </w:tblPr>
      <w:tblGrid>
        <w:gridCol w:w="9360"/>
      </w:tblGrid>
      <w:tr w:rsidR="004C5BE6" w:rsidRPr="004C5BE6" w14:paraId="098D7D18" w14:textId="77777777" w:rsidTr="00CF186D">
        <w:trPr>
          <w:tblCellSpacing w:w="0" w:type="dxa"/>
        </w:trPr>
        <w:tc>
          <w:tcPr>
            <w:tcW w:w="0" w:type="auto"/>
            <w:shd w:val="clear" w:color="auto" w:fill="BFBFBF"/>
            <w:hideMark/>
          </w:tcPr>
          <w:tbl>
            <w:tblPr>
              <w:tblW w:w="9300" w:type="dxa"/>
              <w:jc w:val="center"/>
              <w:tblCellSpacing w:w="0" w:type="dxa"/>
              <w:tblCellMar>
                <w:left w:w="0" w:type="dxa"/>
                <w:right w:w="0" w:type="dxa"/>
              </w:tblCellMar>
              <w:tblLook w:val="04A0" w:firstRow="1" w:lastRow="0" w:firstColumn="1" w:lastColumn="0" w:noHBand="0" w:noVBand="1"/>
            </w:tblPr>
            <w:tblGrid>
              <w:gridCol w:w="9300"/>
            </w:tblGrid>
            <w:tr w:rsidR="004C5BE6" w:rsidRPr="004C5BE6" w14:paraId="700E5641" w14:textId="77777777" w:rsidTr="00CF186D">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980"/>
                  </w:tblGrid>
                  <w:tr w:rsidR="004C5BE6" w:rsidRPr="004C5BE6" w14:paraId="394060F5" w14:textId="77777777" w:rsidTr="00CF186D">
                    <w:trPr>
                      <w:tblCellSpacing w:w="0" w:type="dxa"/>
                      <w:jc w:val="center"/>
                    </w:trPr>
                    <w:tc>
                      <w:tcPr>
                        <w:tcW w:w="0" w:type="auto"/>
                        <w:tcBorders>
                          <w:top w:val="single" w:sz="8" w:space="0" w:color="CD5342"/>
                          <w:left w:val="single" w:sz="8" w:space="0" w:color="CD5342"/>
                          <w:bottom w:val="single" w:sz="8" w:space="0" w:color="CD5342"/>
                          <w:right w:val="single" w:sz="8" w:space="0" w:color="CD5342"/>
                        </w:tcBorders>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8940"/>
                        </w:tblGrid>
                        <w:tr w:rsidR="004C5BE6" w:rsidRPr="004C5BE6" w14:paraId="0DF07341" w14:textId="77777777" w:rsidTr="00CF186D">
                          <w:trPr>
                            <w:tblCellSpacing w:w="0" w:type="dxa"/>
                            <w:jc w:val="center"/>
                          </w:trPr>
                          <w:tc>
                            <w:tcPr>
                              <w:tcW w:w="5000" w:type="pct"/>
                              <w:hideMark/>
                            </w:tcPr>
                            <w:p w14:paraId="67219225" w14:textId="77777777" w:rsidR="004C5BE6" w:rsidRPr="004C5BE6" w:rsidRDefault="004C5BE6" w:rsidP="004C5BE6">
                              <w:pPr>
                                <w:spacing w:before="100" w:beforeAutospacing="1" w:after="150" w:line="150" w:lineRule="atLeast"/>
                                <w:jc w:val="center"/>
                                <w:rPr>
                                  <w:kern w:val="0"/>
                                  <w14:ligatures w14:val="none"/>
                                </w:rPr>
                              </w:pPr>
                              <w:r w:rsidRPr="004C5BE6">
                                <w:rPr>
                                  <w:kern w:val="0"/>
                                  <w14:ligatures w14:val="none"/>
                                </w:rPr>
                                <w:t> </w:t>
                              </w:r>
                            </w:p>
                          </w:tc>
                        </w:tr>
                        <w:tr w:rsidR="004C5BE6" w:rsidRPr="004C5BE6" w14:paraId="673F533C"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940"/>
                              </w:tblGrid>
                              <w:tr w:rsidR="004C5BE6" w:rsidRPr="004C5BE6" w14:paraId="3EC7B4B4" w14:textId="77777777" w:rsidTr="00CF186D">
                                <w:trPr>
                                  <w:tblCellSpacing w:w="0" w:type="dxa"/>
                                  <w:jc w:val="center"/>
                                </w:trPr>
                                <w:tc>
                                  <w:tcPr>
                                    <w:tcW w:w="0" w:type="auto"/>
                                    <w:tcMar>
                                      <w:top w:w="150" w:type="dxa"/>
                                      <w:left w:w="300" w:type="dxa"/>
                                      <w:bottom w:w="150" w:type="dxa"/>
                                      <w:right w:w="300" w:type="dxa"/>
                                    </w:tcMar>
                                    <w:hideMark/>
                                  </w:tcPr>
                                  <w:tbl>
                                    <w:tblPr>
                                      <w:tblpPr w:leftFromText="45" w:rightFromText="115" w:vertAnchor="text"/>
                                      <w:tblW w:w="0" w:type="auto"/>
                                      <w:tblCellSpacing w:w="0" w:type="dxa"/>
                                      <w:tblCellMar>
                                        <w:left w:w="0" w:type="dxa"/>
                                        <w:right w:w="0" w:type="dxa"/>
                                      </w:tblCellMar>
                                      <w:tblLook w:val="04A0" w:firstRow="1" w:lastRow="0" w:firstColumn="1" w:lastColumn="0" w:noHBand="0" w:noVBand="1"/>
                                    </w:tblPr>
                                    <w:tblGrid>
                                      <w:gridCol w:w="3000"/>
                                      <w:gridCol w:w="228"/>
                                    </w:tblGrid>
                                    <w:tr w:rsidR="004C5BE6" w:rsidRPr="004C5BE6" w14:paraId="39F442C1" w14:textId="77777777" w:rsidTr="00CF186D">
                                      <w:trPr>
                                        <w:trHeight w:val="15"/>
                                        <w:tblCellSpacing w:w="0" w:type="dxa"/>
                                      </w:trPr>
                                      <w:tc>
                                        <w:tcPr>
                                          <w:tcW w:w="0" w:type="auto"/>
                                          <w:tcMar>
                                            <w:top w:w="0" w:type="dxa"/>
                                            <w:left w:w="0" w:type="dxa"/>
                                            <w:bottom w:w="150" w:type="dxa"/>
                                            <w:right w:w="0" w:type="dxa"/>
                                          </w:tcMar>
                                          <w:vAlign w:val="center"/>
                                          <w:hideMark/>
                                        </w:tcPr>
                                        <w:p w14:paraId="5C8247F9" w14:textId="77777777" w:rsidR="004C5BE6" w:rsidRPr="004C5BE6" w:rsidRDefault="004C5BE6" w:rsidP="004C5BE6">
                                          <w:pPr>
                                            <w:spacing w:before="100" w:beforeAutospacing="1" w:after="150" w:line="276" w:lineRule="auto"/>
                                            <w:rPr>
                                              <w:kern w:val="0"/>
                                              <w14:ligatures w14:val="none"/>
                                            </w:rPr>
                                          </w:pPr>
                                          <w:r w:rsidRPr="004C5BE6">
                                            <w:rPr>
                                              <w:noProof/>
                                              <w:kern w:val="0"/>
                                              <w14:ligatures w14:val="none"/>
                                            </w:rPr>
                                            <w:drawing>
                                              <wp:inline distT="0" distB="0" distL="0" distR="0" wp14:anchorId="2C2AA00F" wp14:editId="4074290A">
                                                <wp:extent cx="1897380" cy="693420"/>
                                                <wp:effectExtent l="0" t="0" r="7620" b="0"/>
                                                <wp:docPr id="1534906818" name="Picture 3" descr="A logo for a health care compan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4906818" name="Picture 3" descr="A logo for a health care company&#10;&#10;Description automatically generated"/>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897380" cy="693420"/>
                                                        </a:xfrm>
                                                        <a:prstGeom prst="rect">
                                                          <a:avLst/>
                                                        </a:prstGeom>
                                                        <a:noFill/>
                                                        <a:ln>
                                                          <a:noFill/>
                                                        </a:ln>
                                                      </pic:spPr>
                                                    </pic:pic>
                                                  </a:graphicData>
                                                </a:graphic>
                                              </wp:inline>
                                            </w:drawing>
                                          </w:r>
                                        </w:p>
                                      </w:tc>
                                      <w:tc>
                                        <w:tcPr>
                                          <w:tcW w:w="225" w:type="dxa"/>
                                          <w:hideMark/>
                                        </w:tcPr>
                                        <w:p w14:paraId="0D10009D" w14:textId="77777777" w:rsidR="004C5BE6" w:rsidRPr="004C5BE6" w:rsidRDefault="004C5BE6" w:rsidP="004C5BE6">
                                          <w:pPr>
                                            <w:spacing w:before="100" w:beforeAutospacing="1" w:after="150" w:line="15" w:lineRule="atLeast"/>
                                            <w:jc w:val="center"/>
                                            <w:rPr>
                                              <w:kern w:val="0"/>
                                              <w14:ligatures w14:val="none"/>
                                            </w:rPr>
                                          </w:pPr>
                                          <w:r w:rsidRPr="004C5BE6">
                                            <w:rPr>
                                              <w:noProof/>
                                              <w:kern w:val="0"/>
                                              <w14:ligatures w14:val="none"/>
                                            </w:rPr>
                                            <w:drawing>
                                              <wp:inline distT="0" distB="0" distL="0" distR="0" wp14:anchorId="31DEE932" wp14:editId="4FA4EFD1">
                                                <wp:extent cx="144780" cy="7620"/>
                                                <wp:effectExtent l="0" t="0" r="0" b="0"/>
                                                <wp:docPr id="352569413"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2569413" name="Picture 2"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 cy="7620"/>
                                                        </a:xfrm>
                                                        <a:prstGeom prst="rect">
                                                          <a:avLst/>
                                                        </a:prstGeom>
                                                        <a:noFill/>
                                                        <a:ln>
                                                          <a:noFill/>
                                                        </a:ln>
                                                      </pic:spPr>
                                                    </pic:pic>
                                                  </a:graphicData>
                                                </a:graphic>
                                              </wp:inline>
                                            </w:drawing>
                                          </w:r>
                                        </w:p>
                                      </w:tc>
                                    </w:tr>
                                  </w:tbl>
                                  <w:p w14:paraId="6AB1B709" w14:textId="77777777" w:rsidR="004C5BE6" w:rsidRPr="004C5BE6" w:rsidRDefault="004C5BE6" w:rsidP="004C5BE6">
                                    <w:pPr>
                                      <w:spacing w:before="100" w:beforeAutospacing="1" w:after="100" w:afterAutospacing="1" w:line="240" w:lineRule="auto"/>
                                      <w:jc w:val="center"/>
                                      <w:rPr>
                                        <w:rFonts w:ascii="Arial" w:hAnsi="Arial" w:cs="Arial"/>
                                        <w:color w:val="000000"/>
                                        <w:kern w:val="0"/>
                                        <w:sz w:val="21"/>
                                        <w:szCs w:val="21"/>
                                        <w14:ligatures w14:val="none"/>
                                      </w:rPr>
                                    </w:pPr>
                                    <w:r w:rsidRPr="004C5BE6">
                                      <w:rPr>
                                        <w:rFonts w:ascii="Arial" w:hAnsi="Arial" w:cs="Arial"/>
                                        <w:b/>
                                        <w:bCs/>
                                        <w:color w:val="000FFF"/>
                                        <w:kern w:val="0"/>
                                        <w:sz w:val="30"/>
                                        <w:szCs w:val="30"/>
                                        <w14:ligatures w14:val="none"/>
                                      </w:rPr>
                                      <w:t>Partnerships in Overdose Prevention and Harm Reduction</w:t>
                                    </w:r>
                                    <w:r w:rsidRPr="004C5BE6">
                                      <w:rPr>
                                        <w:rFonts w:ascii="Arial" w:hAnsi="Arial" w:cs="Arial"/>
                                        <w:color w:val="000000"/>
                                        <w:kern w:val="0"/>
                                        <w:sz w:val="30"/>
                                        <w:szCs w:val="30"/>
                                        <w14:ligatures w14:val="none"/>
                                      </w:rPr>
                                      <w:t xml:space="preserve"> </w:t>
                                    </w:r>
                                    <w:r w:rsidRPr="004C5BE6">
                                      <w:rPr>
                                        <w:rFonts w:ascii="Arial" w:hAnsi="Arial" w:cs="Arial"/>
                                        <w:b/>
                                        <w:bCs/>
                                        <w:color w:val="000EEE"/>
                                        <w:kern w:val="0"/>
                                        <w:sz w:val="30"/>
                                        <w:szCs w:val="30"/>
                                        <w14:ligatures w14:val="none"/>
                                      </w:rPr>
                                      <w:t>Request for Applications (RFA) Released Today!</w:t>
                                    </w:r>
                                  </w:p>
                                </w:tc>
                              </w:tr>
                            </w:tbl>
                            <w:p w14:paraId="0E6C2E7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r w:rsidR="004C5BE6" w:rsidRPr="004C5BE6" w14:paraId="3C63C289"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940"/>
                              </w:tblGrid>
                              <w:tr w:rsidR="004C5BE6" w:rsidRPr="004C5BE6" w14:paraId="5EC377DA" w14:textId="77777777" w:rsidTr="00CF186D">
                                <w:trPr>
                                  <w:tblCellSpacing w:w="0" w:type="dxa"/>
                                  <w:jc w:val="center"/>
                                </w:trPr>
                                <w:tc>
                                  <w:tcPr>
                                    <w:tcW w:w="0" w:type="auto"/>
                                    <w:tcMar>
                                      <w:top w:w="150" w:type="dxa"/>
                                      <w:left w:w="300" w:type="dxa"/>
                                      <w:bottom w:w="150" w:type="dxa"/>
                                      <w:right w:w="300" w:type="dxa"/>
                                    </w:tcMar>
                                  </w:tcPr>
                                  <w:p w14:paraId="036913FF" w14:textId="77777777" w:rsidR="004C5BE6" w:rsidRPr="004C5BE6" w:rsidRDefault="004C5BE6" w:rsidP="004C5BE6">
                                    <w:pPr>
                                      <w:spacing w:before="100" w:beforeAutospacing="1" w:after="100" w:afterAutospacing="1" w:line="240" w:lineRule="auto"/>
                                      <w:jc w:val="center"/>
                                      <w:rPr>
                                        <w:rFonts w:ascii="Arial" w:hAnsi="Arial" w:cs="Arial"/>
                                        <w:color w:val="000000"/>
                                        <w:kern w:val="0"/>
                                        <w:sz w:val="21"/>
                                        <w:szCs w:val="21"/>
                                        <w14:ligatures w14:val="none"/>
                                      </w:rPr>
                                    </w:pPr>
                                    <w:r w:rsidRPr="004C5BE6">
                                      <w:rPr>
                                        <w:rFonts w:ascii="Arial" w:hAnsi="Arial" w:cs="Arial"/>
                                        <w:b/>
                                        <w:bCs/>
                                        <w:color w:val="000000"/>
                                        <w:kern w:val="0"/>
                                        <w:sz w:val="33"/>
                                        <w:szCs w:val="33"/>
                                        <w14:ligatures w14:val="none"/>
                                      </w:rPr>
                                      <w:t>Release of Request for Applications (RFA) #A409:</w:t>
                                    </w:r>
                                    <w:r w:rsidRPr="004C5BE6">
                                      <w:rPr>
                                        <w:rFonts w:ascii="Arial" w:hAnsi="Arial" w:cs="Arial"/>
                                        <w:b/>
                                        <w:bCs/>
                                        <w:i/>
                                        <w:iCs/>
                                        <w:color w:val="000000"/>
                                        <w:kern w:val="0"/>
                                        <w:sz w:val="33"/>
                                        <w:szCs w:val="33"/>
                                        <w14:ligatures w14:val="none"/>
                                      </w:rPr>
                                      <w:t> </w:t>
                                    </w:r>
                                    <w:r w:rsidRPr="004C5BE6">
                                      <w:rPr>
                                        <w:rFonts w:ascii="Arial" w:hAnsi="Arial" w:cs="Arial"/>
                                        <w:b/>
                                        <w:bCs/>
                                        <w:color w:val="000000"/>
                                        <w:kern w:val="0"/>
                                        <w:sz w:val="33"/>
                                        <w:szCs w:val="33"/>
                                        <w14:ligatures w14:val="none"/>
                                      </w:rPr>
                                      <w:t>Partnerships in Overdose Prevention and Harm Reduction (POPHR)</w:t>
                                    </w:r>
                                  </w:p>
                                  <w:p w14:paraId="7130C007"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lastRenderedPageBreak/>
                                      <w:t xml:space="preserve">This email is to inform you that the Injury and Violence Prevention Branch (IVPB) at the North Carolina Division of Public Health (NC DPH) just released a new funding opportunity Request for Applications (RFA) </w:t>
                                    </w:r>
                                    <w:r w:rsidRPr="004C5BE6">
                                      <w:rPr>
                                        <w:rFonts w:ascii="Arial" w:hAnsi="Arial" w:cs="Arial"/>
                                        <w:color w:val="000000"/>
                                        <w:kern w:val="0"/>
                                        <w:sz w:val="24"/>
                                        <w:szCs w:val="24"/>
                                        <w:shd w:val="clear" w:color="auto" w:fill="FFFFFF"/>
                                        <w14:ligatures w14:val="none"/>
                                      </w:rPr>
                                      <w:t>today, Monday, October 2, 2023.</w:t>
                                    </w:r>
                                    <w:r w:rsidRPr="004C5BE6">
                                      <w:rPr>
                                        <w:rFonts w:ascii="Arial" w:hAnsi="Arial" w:cs="Arial"/>
                                        <w:color w:val="000000"/>
                                        <w:kern w:val="0"/>
                                        <w:sz w:val="24"/>
                                        <w:szCs w:val="24"/>
                                        <w14:ligatures w14:val="none"/>
                                      </w:rPr>
                                      <w:t>  </w:t>
                                    </w:r>
                                  </w:p>
                                  <w:p w14:paraId="7643B4B1"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This RFA entitled </w:t>
                                    </w:r>
                                    <w:r w:rsidRPr="004C5BE6">
                                      <w:rPr>
                                        <w:rFonts w:ascii="Arial" w:hAnsi="Arial" w:cs="Arial"/>
                                        <w:i/>
                                        <w:iCs/>
                                        <w:color w:val="000000"/>
                                        <w:kern w:val="0"/>
                                        <w:sz w:val="24"/>
                                        <w:szCs w:val="24"/>
                                        <w14:ligatures w14:val="none"/>
                                      </w:rPr>
                                      <w:t>"</w:t>
                                    </w:r>
                                    <w:hyperlink r:id="rId11" w:tgtFrame="_blank" w:history="1">
                                      <w:r w:rsidRPr="004C5BE6">
                                        <w:rPr>
                                          <w:rFonts w:ascii="Arial" w:hAnsi="Arial" w:cs="Arial"/>
                                          <w:i/>
                                          <w:iCs/>
                                          <w:color w:val="000FFF"/>
                                          <w:kern w:val="0"/>
                                          <w:sz w:val="24"/>
                                          <w:szCs w:val="24"/>
                                          <w:u w:val="single"/>
                                          <w14:ligatures w14:val="none"/>
                                        </w:rPr>
                                        <w:t>Partnerships in Overdose Prevention and Harm Reduction</w:t>
                                      </w:r>
                                    </w:hyperlink>
                                    <w:r w:rsidRPr="004C5BE6">
                                      <w:rPr>
                                        <w:rFonts w:ascii="Arial" w:hAnsi="Arial" w:cs="Arial"/>
                                        <w:i/>
                                        <w:iCs/>
                                        <w:color w:val="000000"/>
                                        <w:kern w:val="0"/>
                                        <w:sz w:val="24"/>
                                        <w:szCs w:val="24"/>
                                        <w14:ligatures w14:val="none"/>
                                      </w:rPr>
                                      <w:t xml:space="preserve">" </w:t>
                                    </w:r>
                                    <w:r w:rsidRPr="004C5BE6">
                                      <w:rPr>
                                        <w:rFonts w:ascii="Arial" w:hAnsi="Arial" w:cs="Arial"/>
                                        <w:color w:val="000000"/>
                                        <w:kern w:val="0"/>
                                        <w:sz w:val="24"/>
                                        <w:szCs w:val="24"/>
                                        <w:shd w:val="clear" w:color="auto" w:fill="FFFFFF"/>
                                        <w14:ligatures w14:val="none"/>
                                      </w:rPr>
                                      <w:t>will be open to nonprofit organizations and government agencies in North Carolina</w:t>
                                    </w:r>
                                    <w:r w:rsidRPr="004C5BE6">
                                      <w:rPr>
                                        <w:rFonts w:ascii="Arial" w:hAnsi="Arial" w:cs="Arial"/>
                                        <w:color w:val="000000"/>
                                        <w:kern w:val="0"/>
                                        <w:sz w:val="24"/>
                                        <w:szCs w:val="24"/>
                                        <w14:ligatures w14:val="none"/>
                                      </w:rPr>
                                      <w:t xml:space="preserve"> to expand linkages to care for people who use drugs and integrate equity for addressing overdose prevention, polysubstance use, wound care, and related issues. </w:t>
                                    </w:r>
                                  </w:p>
                                  <w:p w14:paraId="1E77D6B9"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The deadline to apply is </w:t>
                                    </w:r>
                                    <w:r w:rsidRPr="004C5BE6">
                                      <w:rPr>
                                        <w:rFonts w:ascii="Arial" w:hAnsi="Arial" w:cs="Arial"/>
                                        <w:b/>
                                        <w:bCs/>
                                        <w:color w:val="000000"/>
                                        <w:kern w:val="0"/>
                                        <w:sz w:val="24"/>
                                        <w:szCs w:val="24"/>
                                        <w14:ligatures w14:val="none"/>
                                      </w:rPr>
                                      <w:t>Novembe</w:t>
                                    </w:r>
                                    <w:r w:rsidRPr="004C5BE6">
                                      <w:rPr>
                                        <w:rFonts w:ascii="Arial" w:hAnsi="Arial" w:cs="Arial"/>
                                        <w:b/>
                                        <w:bCs/>
                                        <w:color w:val="000000"/>
                                        <w:kern w:val="0"/>
                                        <w:sz w:val="24"/>
                                        <w:szCs w:val="24"/>
                                        <w:shd w:val="clear" w:color="auto" w:fill="FFFFFF"/>
                                        <w14:ligatures w14:val="none"/>
                                      </w:rPr>
                                      <w:t xml:space="preserve">r 30, </w:t>
                                    </w:r>
                                    <w:proofErr w:type="gramStart"/>
                                    <w:r w:rsidRPr="004C5BE6">
                                      <w:rPr>
                                        <w:rFonts w:ascii="Arial" w:hAnsi="Arial" w:cs="Arial"/>
                                        <w:b/>
                                        <w:bCs/>
                                        <w:color w:val="000000"/>
                                        <w:kern w:val="0"/>
                                        <w:sz w:val="24"/>
                                        <w:szCs w:val="24"/>
                                        <w:shd w:val="clear" w:color="auto" w:fill="FFFFFF"/>
                                        <w14:ligatures w14:val="none"/>
                                      </w:rPr>
                                      <w:t>2023</w:t>
                                    </w:r>
                                    <w:proofErr w:type="gramEnd"/>
                                    <w:r w:rsidRPr="004C5BE6">
                                      <w:rPr>
                                        <w:rFonts w:ascii="Arial" w:hAnsi="Arial" w:cs="Arial"/>
                                        <w:b/>
                                        <w:bCs/>
                                        <w:color w:val="000000"/>
                                        <w:kern w:val="0"/>
                                        <w:sz w:val="24"/>
                                        <w:szCs w:val="24"/>
                                        <w:shd w:val="clear" w:color="auto" w:fill="FFFFFF"/>
                                        <w14:ligatures w14:val="none"/>
                                      </w:rPr>
                                      <w:t xml:space="preserve"> at 5:00 PM Eastern Time.</w:t>
                                    </w:r>
                                    <w:r w:rsidRPr="004C5BE6">
                                      <w:rPr>
                                        <w:rFonts w:ascii="Arial" w:hAnsi="Arial" w:cs="Arial"/>
                                        <w:color w:val="000000"/>
                                        <w:kern w:val="0"/>
                                        <w:sz w:val="24"/>
                                        <w:szCs w:val="24"/>
                                        <w:shd w:val="clear" w:color="auto" w:fill="FFFFFF"/>
                                        <w14:ligatures w14:val="none"/>
                                      </w:rPr>
                                      <w:t> </w:t>
                                    </w:r>
                                    <w:r w:rsidRPr="004C5BE6">
                                      <w:rPr>
                                        <w:rFonts w:ascii="Arial" w:hAnsi="Arial" w:cs="Arial"/>
                                        <w:color w:val="000000"/>
                                        <w:kern w:val="0"/>
                                        <w:sz w:val="24"/>
                                        <w:szCs w:val="24"/>
                                        <w14:ligatures w14:val="none"/>
                                      </w:rPr>
                                      <w:t xml:space="preserve">Please see below for more </w:t>
                                    </w:r>
                                    <w:proofErr w:type="gramStart"/>
                                    <w:r w:rsidRPr="004C5BE6">
                                      <w:rPr>
                                        <w:rFonts w:ascii="Arial" w:hAnsi="Arial" w:cs="Arial"/>
                                        <w:color w:val="000000"/>
                                        <w:kern w:val="0"/>
                                        <w:sz w:val="24"/>
                                        <w:szCs w:val="24"/>
                                        <w14:ligatures w14:val="none"/>
                                      </w:rPr>
                                      <w:t>information, and</w:t>
                                    </w:r>
                                    <w:proofErr w:type="gramEnd"/>
                                    <w:r w:rsidRPr="004C5BE6">
                                      <w:rPr>
                                        <w:rFonts w:ascii="Arial" w:hAnsi="Arial" w:cs="Arial"/>
                                        <w:color w:val="000000"/>
                                        <w:kern w:val="0"/>
                                        <w:sz w:val="24"/>
                                        <w:szCs w:val="24"/>
                                        <w14:ligatures w14:val="none"/>
                                      </w:rPr>
                                      <w:t xml:space="preserve"> note that we are unable to answer any questions until the </w:t>
                                    </w:r>
                                    <w:r w:rsidRPr="004C5BE6">
                                      <w:rPr>
                                        <w:rFonts w:ascii="Arial" w:hAnsi="Arial" w:cs="Arial"/>
                                        <w:color w:val="000000"/>
                                        <w:kern w:val="0"/>
                                        <w:sz w:val="24"/>
                                        <w:szCs w:val="24"/>
                                        <w:shd w:val="clear" w:color="auto" w:fill="FFFFFF"/>
                                        <w14:ligatures w14:val="none"/>
                                      </w:rPr>
                                      <w:t>Bidder's Conference on Monday, October 16 at 2 pm ET.  </w:t>
                                    </w:r>
                                  </w:p>
                                  <w:p w14:paraId="76754AC0"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RFA Name:</w:t>
                                    </w:r>
                                    <w:r w:rsidRPr="004C5BE6">
                                      <w:rPr>
                                        <w:rFonts w:ascii="Arial" w:hAnsi="Arial" w:cs="Arial"/>
                                        <w:color w:val="000000"/>
                                        <w:kern w:val="0"/>
                                        <w:sz w:val="24"/>
                                        <w:szCs w:val="24"/>
                                        <w14:ligatures w14:val="none"/>
                                      </w:rPr>
                                      <w:t> Partnerships in Overdose Prevention and Harm Reduction</w:t>
                                    </w:r>
                                  </w:p>
                                  <w:p w14:paraId="0CC195E6"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RFA Number:</w:t>
                                    </w:r>
                                    <w:r w:rsidRPr="004C5BE6">
                                      <w:rPr>
                                        <w:rFonts w:ascii="Arial" w:hAnsi="Arial" w:cs="Arial"/>
                                        <w:color w:val="000000"/>
                                        <w:kern w:val="0"/>
                                        <w:sz w:val="24"/>
                                        <w:szCs w:val="24"/>
                                        <w14:ligatures w14:val="none"/>
                                      </w:rPr>
                                      <w:t> A409</w:t>
                                    </w:r>
                                  </w:p>
                                  <w:p w14:paraId="79A04CA0"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Release Date: </w:t>
                                    </w:r>
                                    <w:r w:rsidRPr="004C5BE6">
                                      <w:rPr>
                                        <w:rFonts w:ascii="Arial" w:hAnsi="Arial" w:cs="Arial"/>
                                        <w:color w:val="000000"/>
                                        <w:kern w:val="0"/>
                                        <w:sz w:val="24"/>
                                        <w:szCs w:val="24"/>
                                        <w14:ligatures w14:val="none"/>
                                      </w:rPr>
                                      <w:t>Monday, October 2, 2023  </w:t>
                                    </w:r>
                                  </w:p>
                                  <w:p w14:paraId="15A89F8C"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highlight w:val="yellow"/>
                                        <w14:ligatures w14:val="none"/>
                                      </w:rPr>
                                      <w:t>Application Deadline:</w:t>
                                    </w:r>
                                    <w:r w:rsidRPr="004C5BE6">
                                      <w:rPr>
                                        <w:rFonts w:ascii="Arial" w:hAnsi="Arial" w:cs="Arial"/>
                                        <w:color w:val="000000"/>
                                        <w:kern w:val="0"/>
                                        <w:sz w:val="24"/>
                                        <w:szCs w:val="24"/>
                                        <w:highlight w:val="yellow"/>
                                        <w14:ligatures w14:val="none"/>
                                      </w:rPr>
                                      <w:t> Thursday, November 30, 2023</w:t>
                                    </w:r>
                                    <w:r w:rsidRPr="004C5BE6">
                                      <w:rPr>
                                        <w:rFonts w:ascii="Arial" w:hAnsi="Arial" w:cs="Arial"/>
                                        <w:color w:val="000000"/>
                                        <w:kern w:val="0"/>
                                        <w:sz w:val="24"/>
                                        <w:szCs w:val="24"/>
                                        <w14:ligatures w14:val="none"/>
                                      </w:rPr>
                                      <w:t> </w:t>
                                    </w:r>
                                  </w:p>
                                  <w:p w14:paraId="00FD766F"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Bidder's Conference (Informational Webinar with Q&amp;A</w:t>
                                    </w:r>
                                    <w:r w:rsidRPr="004C5BE6">
                                      <w:rPr>
                                        <w:rFonts w:ascii="Arial" w:hAnsi="Arial" w:cs="Arial"/>
                                        <w:color w:val="000000"/>
                                        <w:kern w:val="0"/>
                                        <w:sz w:val="24"/>
                                        <w:szCs w:val="24"/>
                                        <w14:ligatures w14:val="none"/>
                                      </w:rPr>
                                      <w:t>): Monday, October 16 at 2:00pm ET  </w:t>
                                    </w:r>
                                  </w:p>
                                  <w:p w14:paraId="16B5391F"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Eligibility:</w:t>
                                    </w:r>
                                    <w:r w:rsidRPr="004C5BE6">
                                      <w:rPr>
                                        <w:rFonts w:ascii="Arial" w:hAnsi="Arial" w:cs="Arial"/>
                                        <w:color w:val="000000"/>
                                        <w:kern w:val="0"/>
                                        <w:sz w:val="24"/>
                                        <w:szCs w:val="24"/>
                                        <w14:ligatures w14:val="none"/>
                                      </w:rPr>
                                      <w:t xml:space="preserve"> private, non-profit 501(c)(3) organizations and public or local governmental agencies, including colleges and universities, </w:t>
                                    </w:r>
                                    <w:proofErr w:type="gramStart"/>
                                    <w:r w:rsidRPr="004C5BE6">
                                      <w:rPr>
                                        <w:rFonts w:ascii="Arial" w:hAnsi="Arial" w:cs="Arial"/>
                                        <w:color w:val="000000"/>
                                        <w:kern w:val="0"/>
                                        <w:sz w:val="24"/>
                                        <w:szCs w:val="24"/>
                                        <w14:ligatures w14:val="none"/>
                                      </w:rPr>
                                      <w:t>located</w:t>
                                    </w:r>
                                    <w:proofErr w:type="gramEnd"/>
                                    <w:r w:rsidRPr="004C5BE6">
                                      <w:rPr>
                                        <w:rFonts w:ascii="Arial" w:hAnsi="Arial" w:cs="Arial"/>
                                        <w:color w:val="000000"/>
                                        <w:kern w:val="0"/>
                                        <w:sz w:val="24"/>
                                        <w:szCs w:val="24"/>
                                        <w14:ligatures w14:val="none"/>
                                      </w:rPr>
                                      <w:t xml:space="preserve"> and licensed to conduct business in the state of North Carolina</w:t>
                                    </w:r>
                                  </w:p>
                                  <w:p w14:paraId="415D27F7"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shd w:val="clear" w:color="auto" w:fill="FFFFFF"/>
                                        <w14:ligatures w14:val="none"/>
                                      </w:rPr>
                                      <w:t>Project Period: </w:t>
                                    </w:r>
                                    <w:r w:rsidRPr="004C5BE6">
                                      <w:rPr>
                                        <w:rFonts w:ascii="Arial" w:hAnsi="Arial" w:cs="Arial"/>
                                        <w:color w:val="000000"/>
                                        <w:kern w:val="0"/>
                                        <w:sz w:val="24"/>
                                        <w:szCs w:val="24"/>
                                        <w:shd w:val="clear" w:color="auto" w:fill="FFFFFF"/>
                                        <w14:ligatures w14:val="none"/>
                                      </w:rPr>
                                      <w:t>June 1, 2024 - August 31, 2027</w:t>
                                    </w:r>
                                  </w:p>
                                  <w:p w14:paraId="2DD2FB92"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242424"/>
                                        <w:kern w:val="0"/>
                                        <w:sz w:val="24"/>
                                        <w:szCs w:val="24"/>
                                        <w14:ligatures w14:val="none"/>
                                      </w:rPr>
                                      <w:t>Anticipated Contract Award Periods (4):</w:t>
                                    </w:r>
                                    <w:r w:rsidRPr="004C5BE6">
                                      <w:rPr>
                                        <w:rFonts w:ascii="Arial" w:hAnsi="Arial" w:cs="Arial"/>
                                        <w:color w:val="242424"/>
                                        <w:kern w:val="0"/>
                                        <w:sz w:val="24"/>
                                        <w:szCs w:val="24"/>
                                        <w14:ligatures w14:val="none"/>
                                      </w:rPr>
                                      <w:t> </w:t>
                                    </w:r>
                                  </w:p>
                                  <w:p w14:paraId="1209E11D" w14:textId="77777777" w:rsidR="004C5BE6" w:rsidRPr="004C5BE6" w:rsidRDefault="004C5BE6" w:rsidP="004C5BE6">
                                    <w:pPr>
                                      <w:numPr>
                                        <w:ilvl w:val="0"/>
                                        <w:numId w:val="12"/>
                                      </w:numPr>
                                      <w:spacing w:before="100" w:beforeAutospacing="1" w:after="0" w:line="240" w:lineRule="auto"/>
                                      <w:ind w:left="1320" w:hanging="240"/>
                                      <w:rPr>
                                        <w:rFonts w:ascii="Arial" w:hAnsi="Arial" w:cs="Arial"/>
                                        <w:color w:val="000000"/>
                                        <w:kern w:val="0"/>
                                        <w:sz w:val="21"/>
                                        <w:szCs w:val="21"/>
                                        <w14:ligatures w14:val="none"/>
                                      </w:rPr>
                                    </w:pPr>
                                    <w:r w:rsidRPr="004C5BE6">
                                      <w:rPr>
                                        <w:rFonts w:ascii="Arial" w:hAnsi="Arial" w:cs="Arial"/>
                                        <w:color w:val="242424"/>
                                        <w:kern w:val="0"/>
                                        <w:sz w:val="24"/>
                                        <w:szCs w:val="24"/>
                                        <w14:ligatures w14:val="none"/>
                                      </w:rPr>
                                      <w:t>June1, 2024 – August 31, 2024</w:t>
                                    </w:r>
                                  </w:p>
                                  <w:p w14:paraId="200DDD8B" w14:textId="77777777" w:rsidR="004C5BE6" w:rsidRPr="004C5BE6" w:rsidRDefault="004C5BE6" w:rsidP="004C5BE6">
                                    <w:pPr>
                                      <w:numPr>
                                        <w:ilvl w:val="0"/>
                                        <w:numId w:val="12"/>
                                      </w:numPr>
                                      <w:spacing w:before="100" w:beforeAutospacing="1" w:after="0" w:line="240" w:lineRule="auto"/>
                                      <w:ind w:left="1320" w:hanging="240"/>
                                      <w:rPr>
                                        <w:rFonts w:ascii="Arial" w:hAnsi="Arial" w:cs="Arial"/>
                                        <w:color w:val="000000"/>
                                        <w:kern w:val="0"/>
                                        <w:sz w:val="21"/>
                                        <w:szCs w:val="21"/>
                                        <w14:ligatures w14:val="none"/>
                                      </w:rPr>
                                    </w:pPr>
                                    <w:r w:rsidRPr="004C5BE6">
                                      <w:rPr>
                                        <w:rFonts w:ascii="Arial" w:hAnsi="Arial" w:cs="Arial"/>
                                        <w:color w:val="242424"/>
                                        <w:kern w:val="0"/>
                                        <w:sz w:val="24"/>
                                        <w:szCs w:val="24"/>
                                        <w14:ligatures w14:val="none"/>
                                      </w:rPr>
                                      <w:t>September 1, 2024 – August 31, 2025</w:t>
                                    </w:r>
                                  </w:p>
                                  <w:p w14:paraId="4EF8E653" w14:textId="77777777" w:rsidR="004C5BE6" w:rsidRPr="004C5BE6" w:rsidRDefault="004C5BE6" w:rsidP="004C5BE6">
                                    <w:pPr>
                                      <w:numPr>
                                        <w:ilvl w:val="0"/>
                                        <w:numId w:val="12"/>
                                      </w:numPr>
                                      <w:spacing w:before="100" w:beforeAutospacing="1" w:after="0" w:line="240" w:lineRule="auto"/>
                                      <w:ind w:left="1320" w:hanging="240"/>
                                      <w:rPr>
                                        <w:rFonts w:ascii="Arial" w:hAnsi="Arial" w:cs="Arial"/>
                                        <w:color w:val="000000"/>
                                        <w:kern w:val="0"/>
                                        <w:sz w:val="21"/>
                                        <w:szCs w:val="21"/>
                                        <w14:ligatures w14:val="none"/>
                                      </w:rPr>
                                    </w:pPr>
                                    <w:r w:rsidRPr="004C5BE6">
                                      <w:rPr>
                                        <w:rFonts w:ascii="Arial" w:hAnsi="Arial" w:cs="Arial"/>
                                        <w:color w:val="242424"/>
                                        <w:kern w:val="0"/>
                                        <w:sz w:val="24"/>
                                        <w:szCs w:val="24"/>
                                        <w14:ligatures w14:val="none"/>
                                      </w:rPr>
                                      <w:t xml:space="preserve">September 1, 2025 – August 31, 2026 </w:t>
                                    </w:r>
                                  </w:p>
                                  <w:p w14:paraId="3DA8ED45" w14:textId="77777777" w:rsidR="004C5BE6" w:rsidRPr="004C5BE6" w:rsidRDefault="004C5BE6" w:rsidP="004C5BE6">
                                    <w:pPr>
                                      <w:numPr>
                                        <w:ilvl w:val="0"/>
                                        <w:numId w:val="12"/>
                                      </w:numPr>
                                      <w:spacing w:before="100" w:beforeAutospacing="1" w:after="0" w:line="240" w:lineRule="auto"/>
                                      <w:ind w:left="1320" w:hanging="240"/>
                                      <w:rPr>
                                        <w:rFonts w:ascii="Arial" w:hAnsi="Arial" w:cs="Arial"/>
                                        <w:color w:val="000000"/>
                                        <w:kern w:val="0"/>
                                        <w:sz w:val="21"/>
                                        <w:szCs w:val="21"/>
                                        <w14:ligatures w14:val="none"/>
                                      </w:rPr>
                                    </w:pPr>
                                    <w:r w:rsidRPr="004C5BE6">
                                      <w:rPr>
                                        <w:rFonts w:ascii="Arial" w:hAnsi="Arial" w:cs="Arial"/>
                                        <w:color w:val="242424"/>
                                        <w:kern w:val="0"/>
                                        <w:sz w:val="24"/>
                                        <w:szCs w:val="24"/>
                                        <w14:ligatures w14:val="none"/>
                                      </w:rPr>
                                      <w:t>September 1, 2026 – August 31, 2027</w:t>
                                    </w:r>
                                  </w:p>
                                  <w:p w14:paraId="14A35838"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242424"/>
                                        <w:kern w:val="0"/>
                                        <w:sz w:val="24"/>
                                        <w:szCs w:val="24"/>
                                        <w14:ligatures w14:val="none"/>
                                      </w:rPr>
                                      <w:t>Maximum Award per Contract Award Period</w:t>
                                    </w:r>
                                    <w:r w:rsidRPr="004C5BE6">
                                      <w:rPr>
                                        <w:rFonts w:ascii="Arial" w:hAnsi="Arial" w:cs="Arial"/>
                                        <w:color w:val="242424"/>
                                        <w:kern w:val="0"/>
                                        <w:sz w:val="24"/>
                                        <w:szCs w:val="24"/>
                                        <w14:ligatures w14:val="none"/>
                                      </w:rPr>
                                      <w:t>: $90,000 annually</w:t>
                                    </w:r>
                                  </w:p>
                                  <w:p w14:paraId="597C2240"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242424"/>
                                        <w:kern w:val="0"/>
                                        <w:sz w:val="24"/>
                                        <w:szCs w:val="24"/>
                                        <w14:ligatures w14:val="none"/>
                                      </w:rPr>
                                      <w:t>Minimum Award per Contract Award Period: </w:t>
                                    </w:r>
                                    <w:r w:rsidRPr="004C5BE6">
                                      <w:rPr>
                                        <w:rFonts w:ascii="Arial" w:hAnsi="Arial" w:cs="Arial"/>
                                        <w:color w:val="242424"/>
                                        <w:kern w:val="0"/>
                                        <w:sz w:val="24"/>
                                        <w:szCs w:val="24"/>
                                        <w14:ligatures w14:val="none"/>
                                      </w:rPr>
                                      <w:t>$25,000 annually</w:t>
                                    </w:r>
                                  </w:p>
                                  <w:p w14:paraId="0A3ADD26"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242424"/>
                                        <w:kern w:val="0"/>
                                        <w:sz w:val="24"/>
                                        <w:szCs w:val="24"/>
                                        <w14:ligatures w14:val="none"/>
                                      </w:rPr>
                                      <w:lastRenderedPageBreak/>
                                      <w:t xml:space="preserve">Q&amp;A Period #1 ends: </w:t>
                                    </w:r>
                                    <w:r w:rsidRPr="004C5BE6">
                                      <w:rPr>
                                        <w:rFonts w:ascii="Arial" w:hAnsi="Arial" w:cs="Arial"/>
                                        <w:color w:val="242424"/>
                                        <w:kern w:val="0"/>
                                        <w:sz w:val="24"/>
                                        <w:szCs w:val="24"/>
                                        <w14:ligatures w14:val="none"/>
                                      </w:rPr>
                                      <w:t xml:space="preserve">October 23, </w:t>
                                    </w:r>
                                    <w:proofErr w:type="gramStart"/>
                                    <w:r w:rsidRPr="004C5BE6">
                                      <w:rPr>
                                        <w:rFonts w:ascii="Arial" w:hAnsi="Arial" w:cs="Arial"/>
                                        <w:color w:val="242424"/>
                                        <w:kern w:val="0"/>
                                        <w:sz w:val="24"/>
                                        <w:szCs w:val="24"/>
                                        <w14:ligatures w14:val="none"/>
                                      </w:rPr>
                                      <w:t>2023</w:t>
                                    </w:r>
                                    <w:proofErr w:type="gramEnd"/>
                                    <w:r w:rsidRPr="004C5BE6">
                                      <w:rPr>
                                        <w:rFonts w:ascii="Arial" w:hAnsi="Arial" w:cs="Arial"/>
                                        <w:color w:val="242424"/>
                                        <w:kern w:val="0"/>
                                        <w:sz w:val="24"/>
                                        <w:szCs w:val="24"/>
                                        <w14:ligatures w14:val="none"/>
                                      </w:rPr>
                                      <w:t xml:space="preserve"> with answers posted on November 6.</w:t>
                                    </w:r>
                                  </w:p>
                                  <w:p w14:paraId="0F42C3DD"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242424"/>
                                        <w:kern w:val="0"/>
                                        <w:sz w:val="24"/>
                                        <w:szCs w:val="24"/>
                                        <w14:ligatures w14:val="none"/>
                                      </w:rPr>
                                      <w:t xml:space="preserve">Final Q&amp;A Period #2 ends: </w:t>
                                    </w:r>
                                    <w:r w:rsidRPr="004C5BE6">
                                      <w:rPr>
                                        <w:rFonts w:ascii="Arial" w:hAnsi="Arial" w:cs="Arial"/>
                                        <w:color w:val="242424"/>
                                        <w:kern w:val="0"/>
                                        <w:sz w:val="24"/>
                                        <w:szCs w:val="24"/>
                                        <w14:ligatures w14:val="none"/>
                                      </w:rPr>
                                      <w:t xml:space="preserve">November 13, </w:t>
                                    </w:r>
                                    <w:proofErr w:type="gramStart"/>
                                    <w:r w:rsidRPr="004C5BE6">
                                      <w:rPr>
                                        <w:rFonts w:ascii="Arial" w:hAnsi="Arial" w:cs="Arial"/>
                                        <w:color w:val="242424"/>
                                        <w:kern w:val="0"/>
                                        <w:sz w:val="24"/>
                                        <w:szCs w:val="24"/>
                                        <w14:ligatures w14:val="none"/>
                                      </w:rPr>
                                      <w:t>2023</w:t>
                                    </w:r>
                                    <w:proofErr w:type="gramEnd"/>
                                    <w:r w:rsidRPr="004C5BE6">
                                      <w:rPr>
                                        <w:rFonts w:ascii="Arial" w:hAnsi="Arial" w:cs="Arial"/>
                                        <w:color w:val="242424"/>
                                        <w:kern w:val="0"/>
                                        <w:sz w:val="24"/>
                                        <w:szCs w:val="24"/>
                                        <w14:ligatures w14:val="none"/>
                                      </w:rPr>
                                      <w:t xml:space="preserve"> with answers posted on November 27.</w:t>
                                    </w:r>
                                    <w:r w:rsidRPr="004C5BE6">
                                      <w:rPr>
                                        <w:rFonts w:ascii="Arial" w:hAnsi="Arial" w:cs="Arial"/>
                                        <w:b/>
                                        <w:bCs/>
                                        <w:color w:val="242424"/>
                                        <w:kern w:val="0"/>
                                        <w:sz w:val="24"/>
                                        <w:szCs w:val="24"/>
                                        <w14:ligatures w14:val="none"/>
                                      </w:rPr>
                                      <w:t xml:space="preserve"> </w:t>
                                    </w:r>
                                  </w:p>
                                  <w:p w14:paraId="0F60AC96"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Contact Email Address: </w:t>
                                    </w:r>
                                    <w:hyperlink r:id="rId12" w:tgtFrame="_blank" w:history="1">
                                      <w:r w:rsidRPr="004C5BE6">
                                        <w:rPr>
                                          <w:rFonts w:ascii="Arial" w:hAnsi="Arial" w:cs="Arial"/>
                                          <w:color w:val="000FFF"/>
                                          <w:kern w:val="0"/>
                                          <w:sz w:val="24"/>
                                          <w:szCs w:val="24"/>
                                          <w:u w:val="single"/>
                                          <w14:ligatures w14:val="none"/>
                                        </w:rPr>
                                        <w:t>beinjuryfreenc@dhhs.nc.gov</w:t>
                                      </w:r>
                                    </w:hyperlink>
                                  </w:p>
                                  <w:p w14:paraId="0AC9ABEB"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 xml:space="preserve">The purpose of this RFA A#409: Partnerships in Overdose Prevention and Harm Reduction (POPHR) is to fund community-based organizations and local health departments to expand linkages to care for people who use drugs and integrate equity for addressing overdose prevention, polysubstance use, wound care, and related issues. Linkages to care will be expanded through implementation of established harm reduction strategies like drug checking, supporting syringe services programs, expanding justice-involved programs, and promoting peer-led post-overdose teams. Through direct funding, this RFA will support selected programs to hire staff, including peer support specialists, to connect people who use drugs to harm reduction services, evidence-based substance </w:t>
                                    </w:r>
                                    <w:proofErr w:type="gramStart"/>
                                    <w:r w:rsidRPr="004C5BE6">
                                      <w:rPr>
                                        <w:rFonts w:ascii="Arial" w:hAnsi="Arial" w:cs="Arial"/>
                                        <w:color w:val="000000"/>
                                        <w:kern w:val="0"/>
                                        <w:sz w:val="24"/>
                                        <w:szCs w:val="24"/>
                                        <w14:ligatures w14:val="none"/>
                                      </w:rPr>
                                      <w:t>use</w:t>
                                    </w:r>
                                    <w:proofErr w:type="gramEnd"/>
                                    <w:r w:rsidRPr="004C5BE6">
                                      <w:rPr>
                                        <w:rFonts w:ascii="Arial" w:hAnsi="Arial" w:cs="Arial"/>
                                        <w:color w:val="000000"/>
                                        <w:kern w:val="0"/>
                                        <w:sz w:val="24"/>
                                        <w:szCs w:val="24"/>
                                        <w14:ligatures w14:val="none"/>
                                      </w:rPr>
                                      <w:t xml:space="preserve"> disorder treatment, healthcare, and other services. </w:t>
                                    </w:r>
                                  </w:p>
                                  <w:p w14:paraId="75D51D66"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 </w:t>
                                    </w:r>
                                    <w:r w:rsidRPr="004C5BE6">
                                      <w:rPr>
                                        <w:rFonts w:ascii="Arial" w:hAnsi="Arial" w:cs="Arial"/>
                                        <w:b/>
                                        <w:bCs/>
                                        <w:color w:val="000000"/>
                                        <w:kern w:val="0"/>
                                        <w:sz w:val="24"/>
                                        <w:szCs w:val="24"/>
                                        <w14:ligatures w14:val="none"/>
                                      </w:rPr>
                                      <w:t>Description: </w:t>
                                    </w:r>
                                    <w:r w:rsidRPr="004C5BE6">
                                      <w:rPr>
                                        <w:rFonts w:ascii="Arial" w:hAnsi="Arial" w:cs="Arial"/>
                                        <w:color w:val="000000"/>
                                        <w:kern w:val="0"/>
                                        <w:sz w:val="24"/>
                                        <w:szCs w:val="24"/>
                                        <w14:ligatures w14:val="none"/>
                                      </w:rPr>
                                      <w:t> </w:t>
                                    </w:r>
                                  </w:p>
                                  <w:p w14:paraId="0BD5D9C1"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Applicants will select at least one of the following strategies to implement in their proposals: </w:t>
                                    </w:r>
                                    <w:r w:rsidRPr="004C5BE6">
                                      <w:rPr>
                                        <w:rFonts w:ascii="Arial" w:hAnsi="Arial" w:cs="Arial"/>
                                        <w:color w:val="000000"/>
                                        <w:kern w:val="0"/>
                                        <w:sz w:val="23"/>
                                        <w:szCs w:val="23"/>
                                        <w14:ligatures w14:val="none"/>
                                      </w:rPr>
                                      <w:t> </w:t>
                                    </w:r>
                                  </w:p>
                                  <w:p w14:paraId="260F72CB"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Strategy 1: Support Efforts for Drug Checking and Prevention of Overdose from Multiple Substances</w:t>
                                    </w:r>
                                    <w:r w:rsidRPr="004C5BE6">
                                      <w:rPr>
                                        <w:rFonts w:ascii="Arial" w:hAnsi="Arial" w:cs="Arial"/>
                                        <w:color w:val="000000"/>
                                        <w:kern w:val="0"/>
                                        <w:sz w:val="24"/>
                                        <w:szCs w:val="24"/>
                                        <w14:ligatures w14:val="none"/>
                                      </w:rPr>
                                      <w:t xml:space="preserve"> by increasing real-time understanding of the drug supply and improve timely reporting of emerging drug threats. </w:t>
                                    </w:r>
                                  </w:p>
                                  <w:p w14:paraId="39B399A2"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Strategy 2: Establish or Expand Substance Use-Related Wound Care Services and Protocol</w:t>
                                    </w:r>
                                    <w:r w:rsidRPr="004C5BE6">
                                      <w:rPr>
                                        <w:rFonts w:ascii="Arial" w:hAnsi="Arial" w:cs="Arial"/>
                                        <w:color w:val="000000"/>
                                        <w:kern w:val="0"/>
                                        <w:sz w:val="24"/>
                                        <w:szCs w:val="24"/>
                                        <w14:ligatures w14:val="none"/>
                                      </w:rPr>
                                      <w:t xml:space="preserve"> through a comprehensive approach including education, prevention, detection, and monitoring to promote cost-effective and whole person-centered care.  </w:t>
                                    </w:r>
                                  </w:p>
                                  <w:p w14:paraId="3A19A50F"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Tahoma" w:hAnsi="Tahoma" w:cs="Tahoma"/>
                                        <w:color w:val="000000"/>
                                        <w:kern w:val="0"/>
                                        <w:sz w:val="24"/>
                                        <w:szCs w:val="24"/>
                                        <w14:ligatures w14:val="none"/>
                                      </w:rPr>
                                      <w:t>﻿</w:t>
                                    </w:r>
                                    <w:r w:rsidRPr="004C5BE6">
                                      <w:rPr>
                                        <w:rFonts w:ascii="Arial" w:hAnsi="Arial" w:cs="Arial"/>
                                        <w:b/>
                                        <w:bCs/>
                                        <w:color w:val="000000"/>
                                        <w:kern w:val="0"/>
                                        <w:sz w:val="24"/>
                                        <w:szCs w:val="24"/>
                                        <w14:ligatures w14:val="none"/>
                                      </w:rPr>
                                      <w:t>Strategy 3: Establish or Strengthen Post-Overdose Response Teams</w:t>
                                    </w:r>
                                    <w:r w:rsidRPr="004C5BE6">
                                      <w:rPr>
                                        <w:rFonts w:ascii="Arial" w:hAnsi="Arial" w:cs="Arial"/>
                                        <w:color w:val="000000"/>
                                        <w:kern w:val="0"/>
                                        <w:sz w:val="24"/>
                                        <w:szCs w:val="24"/>
                                        <w14:ligatures w14:val="none"/>
                                      </w:rPr>
                                      <w:t xml:space="preserve"> (PORTs) led by community-based organizations with experience working with people directly impacted by drug use to prevent repeat overdose and connect those who have had a non-fatal overdose to harm reduction, social/health services, including housing, employment, food access, and treatment and recovery supports. </w:t>
                                    </w:r>
                                  </w:p>
                                  <w:p w14:paraId="04DDF5B0"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Strategy 4: Support and Expand Syringe Service Programs</w:t>
                                    </w:r>
                                    <w:r w:rsidRPr="004C5BE6">
                                      <w:rPr>
                                        <w:rFonts w:ascii="Arial" w:hAnsi="Arial" w:cs="Arial"/>
                                        <w:color w:val="000000"/>
                                        <w:kern w:val="0"/>
                                        <w:sz w:val="24"/>
                                        <w:szCs w:val="24"/>
                                        <w14:ligatures w14:val="none"/>
                                      </w:rPr>
                                      <w:t xml:space="preserve"> (SSPs) through a host organization with experience working with people directly impacted by drug use, including active SSPs. These organizations may be </w:t>
                                    </w:r>
                                    <w:r w:rsidRPr="004C5BE6">
                                      <w:rPr>
                                        <w:rFonts w:ascii="Arial" w:hAnsi="Arial" w:cs="Arial"/>
                                        <w:color w:val="000000"/>
                                        <w:kern w:val="0"/>
                                        <w:sz w:val="24"/>
                                        <w:szCs w:val="24"/>
                                        <w14:ligatures w14:val="none"/>
                                      </w:rPr>
                                      <w:lastRenderedPageBreak/>
                                      <w:t>community-based nonprofit organizations, faith communities, local health or human services departments, pharmacies, or other entities with relevant experience.  </w:t>
                                    </w:r>
                                  </w:p>
                                  <w:p w14:paraId="52270E1E"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Strategy 5: Expand Services to Justice-Involved Populations</w:t>
                                    </w:r>
                                    <w:r w:rsidRPr="004C5BE6">
                                      <w:rPr>
                                        <w:rFonts w:ascii="Arial" w:hAnsi="Arial" w:cs="Arial"/>
                                        <w:color w:val="000000"/>
                                        <w:kern w:val="0"/>
                                        <w:sz w:val="24"/>
                                        <w:szCs w:val="24"/>
                                        <w14:ligatures w14:val="none"/>
                                      </w:rPr>
                                      <w:t xml:space="preserve"> including jail-based programming like pre- and post-arrest diversion programs, reentry programing to refer individuals to care once released from incarceration, distributing education materials to incarcerated populations, and expansion of treatment and recovery services specific to incarcerated or previously incarcerated individuals.</w:t>
                                    </w:r>
                                  </w:p>
                                  <w:p w14:paraId="3F55830B"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242424"/>
                                        <w:kern w:val="0"/>
                                        <w:sz w:val="24"/>
                                        <w:szCs w:val="24"/>
                                        <w14:ligatures w14:val="none"/>
                                      </w:rPr>
                                      <w:t>Strategy 6: Expand Harm Reduction Services with Organizations Serving Historically Marginalized and High-Risk Populations</w:t>
                                    </w:r>
                                    <w:r w:rsidRPr="004C5BE6">
                                      <w:rPr>
                                        <w:rFonts w:ascii="Arial" w:hAnsi="Arial" w:cs="Arial"/>
                                        <w:color w:val="000000"/>
                                        <w:kern w:val="0"/>
                                        <w:sz w:val="24"/>
                                        <w:szCs w:val="24"/>
                                        <w14:ligatures w14:val="none"/>
                                      </w:rPr>
                                      <w:t> by incorporating overdose prevention and harm reduction into existing community-based organizations, particularly those providing other support services to populations that intersect with the drug user population.  </w:t>
                                    </w:r>
                                  </w:p>
                                  <w:p w14:paraId="4E911749"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shd w:val="clear" w:color="auto" w:fill="FFFFFF"/>
                                        <w14:ligatures w14:val="none"/>
                                      </w:rPr>
                                      <w:t xml:space="preserve">Successful applicants will be eligible for funding for up to 39 months from June 1, 2024, to August 31, 2027. Applicants may request up to $90,000 </w:t>
                                    </w:r>
                                    <w:r w:rsidRPr="004C5BE6">
                                      <w:rPr>
                                        <w:rFonts w:ascii="Arial" w:hAnsi="Arial" w:cs="Arial"/>
                                        <w:color w:val="000000"/>
                                        <w:kern w:val="0"/>
                                        <w:sz w:val="24"/>
                                        <w:szCs w:val="24"/>
                                        <w14:ligatures w14:val="none"/>
                                      </w:rPr>
                                      <w:t>annually per contract period</w:t>
                                    </w:r>
                                    <w:r w:rsidRPr="004C5BE6">
                                      <w:rPr>
                                        <w:rFonts w:ascii="Arial" w:hAnsi="Arial" w:cs="Arial"/>
                                        <w:color w:val="000000"/>
                                        <w:kern w:val="0"/>
                                        <w:sz w:val="24"/>
                                        <w:szCs w:val="24"/>
                                        <w:shd w:val="clear" w:color="auto" w:fill="FFFFFF"/>
                                        <w14:ligatures w14:val="none"/>
                                      </w:rPr>
                                      <w:t>. It is anticipated that up to eleven applicants will be awarded through this application. Cost sharing or matching funds are not required. </w:t>
                                    </w:r>
                                  </w:p>
                                  <w:p w14:paraId="2F3720A4"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shd w:val="clear" w:color="auto" w:fill="FFFFFF"/>
                                        <w14:ligatures w14:val="none"/>
                                      </w:rPr>
                                      <w:t>Date for Bidder's Conference: </w:t>
                                    </w:r>
                                    <w:r w:rsidRPr="004C5BE6">
                                      <w:rPr>
                                        <w:rFonts w:ascii="Arial" w:hAnsi="Arial" w:cs="Arial"/>
                                        <w:color w:val="000000"/>
                                        <w:kern w:val="0"/>
                                        <w:sz w:val="24"/>
                                        <w:szCs w:val="24"/>
                                        <w:shd w:val="clear" w:color="auto" w:fill="FFFFFF"/>
                                        <w14:ligatures w14:val="none"/>
                                      </w:rPr>
                                      <w:t xml:space="preserve">Monday, October 16, 2023 at 2:00PM EST by </w:t>
                                    </w:r>
                                    <w:r w:rsidRPr="004C5BE6">
                                      <w:rPr>
                                        <w:rFonts w:ascii="Arial" w:hAnsi="Arial" w:cs="Arial"/>
                                        <w:color w:val="000000"/>
                                        <w:kern w:val="0"/>
                                        <w:sz w:val="24"/>
                                        <w:szCs w:val="24"/>
                                        <w14:ligatures w14:val="none"/>
                                      </w:rPr>
                                      <w:t xml:space="preserve">clicking </w:t>
                                    </w:r>
                                    <w:hyperlink r:id="rId13" w:tgtFrame="_blank" w:history="1">
                                      <w:r w:rsidRPr="004C5BE6">
                                        <w:rPr>
                                          <w:rFonts w:ascii="Arial" w:hAnsi="Arial" w:cs="Arial"/>
                                          <w:color w:val="000FFF"/>
                                          <w:kern w:val="0"/>
                                          <w:sz w:val="24"/>
                                          <w:szCs w:val="24"/>
                                          <w:u w:val="single"/>
                                          <w14:ligatures w14:val="none"/>
                                        </w:rPr>
                                        <w:t>here</w:t>
                                      </w:r>
                                    </w:hyperlink>
                                    <w:r w:rsidRPr="004C5BE6">
                                      <w:rPr>
                                        <w:rFonts w:ascii="Arial" w:hAnsi="Arial" w:cs="Arial"/>
                                        <w:color w:val="000FFF"/>
                                        <w:kern w:val="0"/>
                                        <w:sz w:val="24"/>
                                        <w:szCs w:val="24"/>
                                        <w14:ligatures w14:val="none"/>
                                      </w:rPr>
                                      <w:t xml:space="preserve"> </w:t>
                                    </w:r>
                                    <w:r w:rsidRPr="004C5BE6">
                                      <w:rPr>
                                        <w:rFonts w:ascii="Arial" w:hAnsi="Arial" w:cs="Arial"/>
                                        <w:color w:val="000000"/>
                                        <w:kern w:val="0"/>
                                        <w:sz w:val="24"/>
                                        <w:szCs w:val="24"/>
                                        <w14:ligatures w14:val="none"/>
                                      </w:rPr>
                                      <w:t>at this date and time. A separate reminder with access information will also be sent closer to the date. </w:t>
                                    </w:r>
                                  </w:p>
                                  <w:p w14:paraId="70EBF43D"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Date for Posting Answers from Q&amp;A Period #1: </w:t>
                                    </w:r>
                                    <w:r w:rsidRPr="004C5BE6">
                                      <w:rPr>
                                        <w:rFonts w:ascii="Arial" w:hAnsi="Arial" w:cs="Arial"/>
                                        <w:color w:val="000000"/>
                                        <w:kern w:val="0"/>
                                        <w:sz w:val="24"/>
                                        <w:szCs w:val="24"/>
                                        <w14:ligatures w14:val="none"/>
                                      </w:rPr>
                                      <w:t>Monday, November 6, 2023  </w:t>
                                    </w:r>
                                  </w:p>
                                  <w:p w14:paraId="2705BF00"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b/>
                                        <w:bCs/>
                                        <w:color w:val="000000"/>
                                        <w:kern w:val="0"/>
                                        <w:sz w:val="24"/>
                                        <w:szCs w:val="24"/>
                                        <w14:ligatures w14:val="none"/>
                                      </w:rPr>
                                      <w:t>Date for Posting Answers from Q&amp;A Period #2: </w:t>
                                    </w:r>
                                    <w:r w:rsidRPr="004C5BE6">
                                      <w:rPr>
                                        <w:rFonts w:ascii="Arial" w:hAnsi="Arial" w:cs="Arial"/>
                                        <w:color w:val="000000"/>
                                        <w:kern w:val="0"/>
                                        <w:sz w:val="24"/>
                                        <w:szCs w:val="24"/>
                                        <w14:ligatures w14:val="none"/>
                                      </w:rPr>
                                      <w:t>Monday, November 27, 2023  </w:t>
                                    </w:r>
                                    <w:r w:rsidRPr="004C5BE6">
                                      <w:rPr>
                                        <w:rFonts w:ascii="Arial" w:hAnsi="Arial" w:cs="Arial"/>
                                        <w:color w:val="000000"/>
                                        <w:kern w:val="0"/>
                                        <w:sz w:val="24"/>
                                        <w:szCs w:val="24"/>
                                        <w:shd w:val="clear" w:color="auto" w:fill="FFFFFF"/>
                                        <w14:ligatures w14:val="none"/>
                                      </w:rPr>
                                      <w:t> </w:t>
                                    </w:r>
                                  </w:p>
                                  <w:p w14:paraId="227D19C6"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i/>
                                        <w:iCs/>
                                        <w:color w:val="000000"/>
                                        <w:kern w:val="0"/>
                                        <w:sz w:val="24"/>
                                        <w:szCs w:val="24"/>
                                        <w:shd w:val="clear" w:color="auto" w:fill="FFFFFF"/>
                                        <w14:ligatures w14:val="none"/>
                                      </w:rPr>
                                      <w:t xml:space="preserve">Note that we cannot answer questions about this RFA until </w:t>
                                    </w:r>
                                    <w:proofErr w:type="spellStart"/>
                                    <w:r w:rsidRPr="004C5BE6">
                                      <w:rPr>
                                        <w:rFonts w:ascii="Arial" w:hAnsi="Arial" w:cs="Arial"/>
                                        <w:i/>
                                        <w:iCs/>
                                        <w:color w:val="000000"/>
                                        <w:kern w:val="0"/>
                                        <w:sz w:val="24"/>
                                        <w:szCs w:val="24"/>
                                        <w:shd w:val="clear" w:color="auto" w:fill="FFFFFF"/>
                                        <w14:ligatures w14:val="none"/>
                                      </w:rPr>
                                      <w:t>theQ&amp;A</w:t>
                                    </w:r>
                                    <w:proofErr w:type="spellEnd"/>
                                    <w:r w:rsidRPr="004C5BE6">
                                      <w:rPr>
                                        <w:rFonts w:ascii="Arial" w:hAnsi="Arial" w:cs="Arial"/>
                                        <w:i/>
                                        <w:iCs/>
                                        <w:color w:val="000000"/>
                                        <w:kern w:val="0"/>
                                        <w:sz w:val="24"/>
                                        <w:szCs w:val="24"/>
                                        <w:shd w:val="clear" w:color="auto" w:fill="FFFFFF"/>
                                        <w14:ligatures w14:val="none"/>
                                      </w:rPr>
                                      <w:t xml:space="preserve"> posting dates of November 6th and November 27th. We will collect questions in the meantime, and we will answer what we can during the Q&amp;A Webinar on October 16th. Please use </w:t>
                                    </w:r>
                                    <w:hyperlink r:id="rId14" w:tgtFrame="_blank" w:history="1">
                                      <w:r w:rsidRPr="004C5BE6">
                                        <w:rPr>
                                          <w:rFonts w:ascii="Arial" w:hAnsi="Arial" w:cs="Arial"/>
                                          <w:i/>
                                          <w:iCs/>
                                          <w:color w:val="000FFF"/>
                                          <w:kern w:val="0"/>
                                          <w:sz w:val="24"/>
                                          <w:szCs w:val="24"/>
                                          <w:u w:val="single"/>
                                          <w:shd w:val="clear" w:color="auto" w:fill="FFFFFF"/>
                                          <w14:ligatures w14:val="none"/>
                                        </w:rPr>
                                        <w:t>beinjuryfreenc@dhhs.nc.gov</w:t>
                                      </w:r>
                                    </w:hyperlink>
                                    <w:r w:rsidRPr="004C5BE6">
                                      <w:rPr>
                                        <w:rFonts w:ascii="Arial" w:hAnsi="Arial" w:cs="Arial"/>
                                        <w:color w:val="000000"/>
                                        <w:kern w:val="0"/>
                                        <w:sz w:val="24"/>
                                        <w:szCs w:val="24"/>
                                        <w:shd w:val="clear" w:color="auto" w:fill="FFFFFF"/>
                                        <w14:ligatures w14:val="none"/>
                                      </w:rPr>
                                      <w:t> </w:t>
                                    </w:r>
                                    <w:r w:rsidRPr="004C5BE6">
                                      <w:rPr>
                                        <w:rFonts w:ascii="Arial" w:hAnsi="Arial" w:cs="Arial"/>
                                        <w:i/>
                                        <w:iCs/>
                                        <w:color w:val="000000"/>
                                        <w:kern w:val="0"/>
                                        <w:sz w:val="24"/>
                                        <w:szCs w:val="24"/>
                                        <w:shd w:val="clear" w:color="auto" w:fill="FFFFFF"/>
                                        <w14:ligatures w14:val="none"/>
                                      </w:rPr>
                                      <w:t>for any </w:t>
                                    </w:r>
                                    <w:r w:rsidRPr="004C5BE6">
                                      <w:rPr>
                                        <w:rFonts w:ascii="Arial" w:hAnsi="Arial" w:cs="Arial"/>
                                        <w:i/>
                                        <w:iCs/>
                                        <w:color w:val="000FFF"/>
                                        <w:kern w:val="0"/>
                                        <w:sz w:val="24"/>
                                        <w:szCs w:val="24"/>
                                        <w:shd w:val="clear" w:color="auto" w:fill="FFFFFF"/>
                                        <w14:ligatures w14:val="none"/>
                                      </w:rPr>
                                      <w:t>RFA #A409</w:t>
                                    </w:r>
                                    <w:r w:rsidRPr="004C5BE6">
                                      <w:rPr>
                                        <w:rFonts w:ascii="Arial" w:hAnsi="Arial" w:cs="Arial"/>
                                        <w:i/>
                                        <w:iCs/>
                                        <w:color w:val="000000"/>
                                        <w:kern w:val="0"/>
                                        <w:sz w:val="24"/>
                                        <w:szCs w:val="24"/>
                                        <w:shd w:val="clear" w:color="auto" w:fill="FFFFFF"/>
                                        <w14:ligatures w14:val="none"/>
                                      </w:rPr>
                                      <w:t> communications.</w:t>
                                    </w:r>
                                    <w:r w:rsidRPr="004C5BE6">
                                      <w:rPr>
                                        <w:rFonts w:ascii="Arial" w:hAnsi="Arial" w:cs="Arial"/>
                                        <w:color w:val="000000"/>
                                        <w:kern w:val="0"/>
                                        <w:sz w:val="24"/>
                                        <w:szCs w:val="24"/>
                                        <w:shd w:val="clear" w:color="auto" w:fill="FFFFFF"/>
                                        <w14:ligatures w14:val="none"/>
                                      </w:rPr>
                                      <w:t>  </w:t>
                                    </w:r>
                                  </w:p>
                                  <w:p w14:paraId="3452924E" w14:textId="77777777" w:rsidR="004C5BE6" w:rsidRPr="004C5BE6" w:rsidRDefault="004C5BE6" w:rsidP="004C5BE6">
                                    <w:pPr>
                                      <w:spacing w:before="100" w:beforeAutospacing="1" w:after="100" w:afterAutospacing="1" w:line="240" w:lineRule="auto"/>
                                      <w:rPr>
                                        <w:rFonts w:ascii="Arial" w:hAnsi="Arial" w:cs="Arial"/>
                                        <w:color w:val="000000"/>
                                        <w:kern w:val="0"/>
                                        <w:sz w:val="21"/>
                                        <w:szCs w:val="21"/>
                                        <w14:ligatures w14:val="none"/>
                                      </w:rPr>
                                    </w:pPr>
                                    <w:r w:rsidRPr="004C5BE6">
                                      <w:rPr>
                                        <w:rFonts w:ascii="Arial" w:hAnsi="Arial" w:cs="Arial"/>
                                        <w:color w:val="000000"/>
                                        <w:kern w:val="0"/>
                                        <w:sz w:val="24"/>
                                        <w:szCs w:val="24"/>
                                        <w14:ligatures w14:val="none"/>
                                      </w:rPr>
                                      <w:t>The RFA document, budget template, and project narrative worksheet will be posted on the</w:t>
                                    </w:r>
                                    <w:hyperlink r:id="rId15" w:tgtFrame="_blank" w:history="1">
                                      <w:r w:rsidRPr="004C5BE6">
                                        <w:rPr>
                                          <w:rFonts w:ascii="Arial" w:hAnsi="Arial" w:cs="Arial"/>
                                          <w:color w:val="000000"/>
                                          <w:kern w:val="0"/>
                                          <w:sz w:val="24"/>
                                          <w:szCs w:val="24"/>
                                          <w14:ligatures w14:val="none"/>
                                        </w:rPr>
                                        <w:t> </w:t>
                                      </w:r>
                                    </w:hyperlink>
                                    <w:hyperlink r:id="rId16" w:tgtFrame="_blank" w:history="1">
                                      <w:r w:rsidRPr="004C5BE6">
                                        <w:rPr>
                                          <w:rFonts w:ascii="Arial" w:hAnsi="Arial" w:cs="Arial"/>
                                          <w:color w:val="000FFF"/>
                                          <w:kern w:val="0"/>
                                          <w:sz w:val="24"/>
                                          <w:szCs w:val="24"/>
                                          <w:u w:val="single"/>
                                          <w:shd w:val="clear" w:color="auto" w:fill="FFFFFF"/>
                                          <w14:ligatures w14:val="none"/>
                                        </w:rPr>
                                        <w:t>DHHS Grant Opportunities website</w:t>
                                      </w:r>
                                    </w:hyperlink>
                                    <w:r w:rsidRPr="004C5BE6">
                                      <w:rPr>
                                        <w:rFonts w:ascii="Arial" w:hAnsi="Arial" w:cs="Arial"/>
                                        <w:color w:val="000000"/>
                                        <w:kern w:val="0"/>
                                        <w:sz w:val="24"/>
                                        <w:szCs w:val="24"/>
                                        <w14:ligatures w14:val="none"/>
                                      </w:rPr>
                                      <w:t>.</w:t>
                                    </w:r>
                                  </w:p>
                                </w:tc>
                              </w:tr>
                            </w:tbl>
                            <w:p w14:paraId="0BD9C4E8"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A2ADBD5" w14:textId="77777777" w:rsidR="004C5BE6" w:rsidRPr="004C5BE6" w:rsidRDefault="004C5BE6" w:rsidP="004C5BE6">
                        <w:pPr>
                          <w:spacing w:before="100" w:beforeAutospacing="1" w:after="150" w:line="276" w:lineRule="auto"/>
                          <w:jc w:val="center"/>
                          <w:rPr>
                            <w:rFonts w:ascii="Calibri" w:eastAsia="Times New Roman" w:hAnsi="Calibri" w:cs="Calibri"/>
                            <w:kern w:val="0"/>
                            <w14:ligatures w14:val="none"/>
                          </w:rPr>
                        </w:pPr>
                      </w:p>
                    </w:tc>
                  </w:tr>
                </w:tbl>
                <w:p w14:paraId="75D4640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10FE33D"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404C4C8" w14:textId="77777777" w:rsidR="004C5BE6" w:rsidRPr="004C5BE6" w:rsidRDefault="004C5BE6" w:rsidP="004C5BE6">
      <w:pPr>
        <w:spacing w:before="100" w:beforeAutospacing="1" w:after="150" w:line="276" w:lineRule="auto"/>
        <w:rPr>
          <w:rFonts w:ascii="Arial" w:eastAsia="Times New Roman" w:hAnsi="Arial" w:cs="Arial"/>
          <w:color w:val="000000"/>
          <w:kern w:val="0"/>
          <w:sz w:val="15"/>
          <w:szCs w:val="15"/>
          <w14:ligatures w14:val="none"/>
        </w:rPr>
      </w:pPr>
      <w:r w:rsidRPr="004C5BE6">
        <w:rPr>
          <w:rFonts w:ascii="Arial" w:eastAsia="Times New Roman" w:hAnsi="Arial" w:cs="Arial"/>
          <w:color w:val="000000"/>
          <w:kern w:val="0"/>
          <w:sz w:val="15"/>
          <w:szCs w:val="15"/>
          <w14:ligatures w14:val="none"/>
        </w:rPr>
        <w:lastRenderedPageBreak/>
        <w:t xml:space="preserve">Email correspondence to and from this address is subject to the North Carolina Public Records Law and may be disclosed to third parties by an authorized State official. Unauthorized disclosure of juvenile, health, legally privileged, or otherwise confidential information, including </w:t>
      </w:r>
      <w:r w:rsidRPr="004C5BE6">
        <w:rPr>
          <w:rFonts w:ascii="Arial" w:eastAsia="Times New Roman" w:hAnsi="Arial" w:cs="Arial"/>
          <w:color w:val="000000"/>
          <w:kern w:val="0"/>
          <w:sz w:val="15"/>
          <w:szCs w:val="15"/>
          <w14:ligatures w14:val="none"/>
        </w:rPr>
        <w:lastRenderedPageBreak/>
        <w:t xml:space="preserve">confidential information relating to an ongoing State procurement effort, is prohibited by law. If you have received this email in error, please notify the sender immediately and </w:t>
      </w:r>
      <w:proofErr w:type="gramStart"/>
      <w:r w:rsidRPr="004C5BE6">
        <w:rPr>
          <w:rFonts w:ascii="Arial" w:eastAsia="Times New Roman" w:hAnsi="Arial" w:cs="Arial"/>
          <w:color w:val="000000"/>
          <w:kern w:val="0"/>
          <w:sz w:val="15"/>
          <w:szCs w:val="15"/>
          <w14:ligatures w14:val="none"/>
        </w:rPr>
        <w:t>delete</w:t>
      </w:r>
      <w:proofErr w:type="gramEnd"/>
    </w:p>
    <w:p w14:paraId="15FDF5F0" w14:textId="77777777" w:rsidR="004C5BE6" w:rsidRPr="004C5BE6" w:rsidRDefault="004C5BE6" w:rsidP="004C5BE6">
      <w:pPr>
        <w:spacing w:before="100" w:beforeAutospacing="1" w:after="150" w:line="276" w:lineRule="auto"/>
        <w:rPr>
          <w:rFonts w:ascii="Arial" w:eastAsia="Times New Roman" w:hAnsi="Arial" w:cs="Arial"/>
          <w:color w:val="000000"/>
          <w:kern w:val="0"/>
          <w:sz w:val="15"/>
          <w:szCs w:val="15"/>
          <w14:ligatures w14:val="none"/>
        </w:rPr>
      </w:pPr>
    </w:p>
    <w:p w14:paraId="4AD0C464"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4C5BE6" w:rsidRPr="004C5BE6" w14:paraId="55BF9ED1"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4C5BE6" w:rsidRPr="004C5BE6" w14:paraId="6F577A41"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160"/>
                  </w:tblGrid>
                  <w:tr w:rsidR="004C5BE6" w:rsidRPr="004C5BE6" w14:paraId="2F025745" w14:textId="77777777" w:rsidTr="00CF186D">
                    <w:trPr>
                      <w:trHeight w:val="15"/>
                      <w:tblCellSpacing w:w="0" w:type="dxa"/>
                      <w:jc w:val="center"/>
                    </w:trPr>
                    <w:tc>
                      <w:tcPr>
                        <w:tcW w:w="0" w:type="auto"/>
                        <w:shd w:val="clear" w:color="auto" w:fill="44668C"/>
                        <w:vAlign w:val="center"/>
                        <w:hideMark/>
                      </w:tcPr>
                      <w:p w14:paraId="460AFFC1"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0590F7CD" wp14:editId="257F22E7">
                              <wp:extent cx="45720" cy="7620"/>
                              <wp:effectExtent l="0" t="0" r="0" b="0"/>
                              <wp:docPr id="153936823"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3936823" name="Picture 3"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07DAC8D6"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9F9F88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33CA0FA"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37F8639F" w14:textId="77777777" w:rsidR="004C5BE6" w:rsidRPr="004C5BE6" w:rsidRDefault="004C5BE6" w:rsidP="004C5BE6">
      <w:pPr>
        <w:spacing w:before="100" w:beforeAutospacing="1" w:after="150" w:line="276" w:lineRule="auto"/>
        <w:ind w:left="-360"/>
        <w:rPr>
          <w:rFonts w:ascii="Arial" w:hAnsi="Arial" w:cs="Arial"/>
          <w:b/>
          <w:bCs/>
          <w:color w:val="ED7D31" w:themeColor="accent2"/>
          <w:kern w:val="0"/>
          <w14:ligatures w14:val="none"/>
        </w:rPr>
      </w:pPr>
    </w:p>
    <w:tbl>
      <w:tblPr>
        <w:tblW w:w="5000" w:type="pct"/>
        <w:tblCellSpacing w:w="0" w:type="dxa"/>
        <w:tblCellMar>
          <w:left w:w="0" w:type="dxa"/>
          <w:right w:w="0" w:type="dxa"/>
        </w:tblCellMar>
        <w:tblLook w:val="04A0" w:firstRow="1" w:lastRow="0" w:firstColumn="1" w:lastColumn="0" w:noHBand="0" w:noVBand="1"/>
      </w:tblPr>
      <w:tblGrid>
        <w:gridCol w:w="9360"/>
      </w:tblGrid>
      <w:tr w:rsidR="004C5BE6" w:rsidRPr="004C5BE6" w14:paraId="6A64DD10" w14:textId="77777777" w:rsidTr="00CF186D">
        <w:trPr>
          <w:tblCellSpacing w:w="0" w:type="dxa"/>
        </w:trPr>
        <w:tc>
          <w:tcPr>
            <w:tcW w:w="0" w:type="auto"/>
            <w:hideMark/>
          </w:tcPr>
          <w:tbl>
            <w:tblPr>
              <w:tblW w:w="10500" w:type="dxa"/>
              <w:jc w:val="center"/>
              <w:tblCellSpacing w:w="0" w:type="dxa"/>
              <w:tblCellMar>
                <w:left w:w="0" w:type="dxa"/>
                <w:right w:w="0" w:type="dxa"/>
              </w:tblCellMar>
              <w:tblLook w:val="04A0" w:firstRow="1" w:lastRow="0" w:firstColumn="1" w:lastColumn="0" w:noHBand="0" w:noVBand="1"/>
            </w:tblPr>
            <w:tblGrid>
              <w:gridCol w:w="9360"/>
            </w:tblGrid>
            <w:tr w:rsidR="004C5BE6" w:rsidRPr="004C5BE6" w14:paraId="60D583E6" w14:textId="77777777" w:rsidTr="00CF186D">
              <w:trPr>
                <w:tblCellSpacing w:w="0" w:type="dxa"/>
                <w:jc w:val="center"/>
              </w:trPr>
              <w:tc>
                <w:tcPr>
                  <w:tcW w:w="0" w:type="auto"/>
                  <w:tcMar>
                    <w:top w:w="225" w:type="dxa"/>
                    <w:left w:w="150" w:type="dxa"/>
                    <w:bottom w:w="225" w:type="dxa"/>
                    <w:right w:w="15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9054"/>
                  </w:tblGrid>
                  <w:tr w:rsidR="004C5BE6" w:rsidRPr="004C5BE6" w14:paraId="2A2CAA32" w14:textId="77777777" w:rsidTr="00CF186D">
                    <w:trPr>
                      <w:tblCellSpacing w:w="0" w:type="dxa"/>
                      <w:jc w:val="center"/>
                    </w:trPr>
                    <w:tc>
                      <w:tcPr>
                        <w:tcW w:w="0" w:type="auto"/>
                        <w:tcBorders>
                          <w:top w:val="single" w:sz="2" w:space="0" w:color="7C94AF"/>
                          <w:left w:val="single" w:sz="2" w:space="0" w:color="7C94AF"/>
                          <w:bottom w:val="single" w:sz="2" w:space="0" w:color="7C94AF"/>
                          <w:right w:val="single" w:sz="2" w:space="0" w:color="7C94AF"/>
                        </w:tcBorders>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2F505E3" w14:textId="77777777" w:rsidTr="00CF186D">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1A4CCD98" w14:textId="77777777" w:rsidTr="00CF186D">
                                <w:trPr>
                                  <w:tblCellSpacing w:w="0" w:type="dxa"/>
                                  <w:jc w:val="center"/>
                                </w:trPr>
                                <w:tc>
                                  <w:tcPr>
                                    <w:tcW w:w="0" w:type="auto"/>
                                    <w:tcMar>
                                      <w:top w:w="150" w:type="dxa"/>
                                      <w:left w:w="600" w:type="dxa"/>
                                      <w:bottom w:w="150" w:type="dxa"/>
                                      <w:right w:w="600" w:type="dxa"/>
                                    </w:tcMar>
                                    <w:hideMark/>
                                  </w:tcPr>
                                  <w:p w14:paraId="4F12AB92" w14:textId="77777777" w:rsidR="004C5BE6" w:rsidRPr="004C5BE6" w:rsidRDefault="004C5BE6" w:rsidP="004C5BE6">
                                    <w:pPr>
                                      <w:spacing w:before="100" w:beforeAutospacing="1" w:after="150" w:line="276" w:lineRule="auto"/>
                                      <w:jc w:val="center"/>
                                      <w:rPr>
                                        <w:rFonts w:eastAsia="Times New Roman"/>
                                        <w:kern w:val="0"/>
                                        <w14:ligatures w14:val="none"/>
                                      </w:rPr>
                                    </w:pPr>
                                    <w:r w:rsidRPr="004C5BE6">
                                      <w:rPr>
                                        <w:rFonts w:eastAsia="Times New Roman"/>
                                        <w:noProof/>
                                        <w:kern w:val="0"/>
                                        <w14:ligatures w14:val="none"/>
                                      </w:rPr>
                                      <w:drawing>
                                        <wp:inline distT="0" distB="0" distL="0" distR="0" wp14:anchorId="196AD0EF" wp14:editId="31DE3292">
                                          <wp:extent cx="4823460" cy="2179320"/>
                                          <wp:effectExtent l="0" t="0" r="0" b="0"/>
                                          <wp:docPr id="1066174721" name="Picture 57" descr="A yellow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66174721" name="Picture 57" descr="A yellow and blue logo&#10;&#10;Description automatically generated"/>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823460" cy="2179320"/>
                                                  </a:xfrm>
                                                  <a:prstGeom prst="rect">
                                                    <a:avLst/>
                                                  </a:prstGeom>
                                                  <a:noFill/>
                                                  <a:ln>
                                                    <a:noFill/>
                                                  </a:ln>
                                                </pic:spPr>
                                              </pic:pic>
                                            </a:graphicData>
                                          </a:graphic>
                                        </wp:inline>
                                      </w:drawing>
                                    </w:r>
                                  </w:p>
                                </w:tc>
                              </w:tr>
                            </w:tbl>
                            <w:p w14:paraId="0F77F39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A51BDE1" w14:textId="77777777" w:rsidTr="00CF186D">
                                <w:trPr>
                                  <w:tblCellSpacing w:w="0" w:type="dxa"/>
                                  <w:jc w:val="center"/>
                                </w:trPr>
                                <w:tc>
                                  <w:tcPr>
                                    <w:tcW w:w="0" w:type="auto"/>
                                    <w:tcMar>
                                      <w:top w:w="150" w:type="dxa"/>
                                      <w:left w:w="600" w:type="dxa"/>
                                      <w:bottom w:w="150" w:type="dxa"/>
                                      <w:right w:w="600" w:type="dxa"/>
                                    </w:tcMar>
                                    <w:hideMark/>
                                  </w:tcPr>
                                  <w:p w14:paraId="07C9E578"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38"/>
                                        <w:szCs w:val="38"/>
                                        <w14:ligatures w14:val="none"/>
                                      </w:rPr>
                                      <w:t>Community Engagement &amp; Empowerment</w:t>
                                    </w:r>
                                  </w:p>
                                  <w:p w14:paraId="6774E3BD"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30"/>
                                        <w:szCs w:val="30"/>
                                        <w14:ligatures w14:val="none"/>
                                      </w:rPr>
                                      <w:t>﻿</w:t>
                                    </w:r>
                                    <w:r w:rsidRPr="004C5BE6">
                                      <w:rPr>
                                        <w:rFonts w:ascii="Tahoma" w:hAnsi="Tahoma" w:cs="Tahoma"/>
                                        <w:b/>
                                        <w:bCs/>
                                        <w:color w:val="000000"/>
                                        <w:kern w:val="0"/>
                                        <w:sz w:val="27"/>
                                        <w:szCs w:val="27"/>
                                        <w14:ligatures w14:val="none"/>
                                      </w:rPr>
                                      <w:t>Community Update | October 2023</w:t>
                                    </w:r>
                                  </w:p>
                                </w:tc>
                              </w:tr>
                            </w:tbl>
                            <w:p w14:paraId="7CEE09A5"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CEFB48D"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AE4BB76" w14:textId="77777777" w:rsidTr="00CF186D">
                          <w:trPr>
                            <w:tblCellSpacing w:w="0" w:type="dxa"/>
                            <w:jc w:val="center"/>
                          </w:trPr>
                          <w:tc>
                            <w:tcPr>
                              <w:tcW w:w="5000" w:type="pct"/>
                              <w:hideMark/>
                            </w:tcPr>
                            <w:p w14:paraId="32EE4BF5" w14:textId="77777777" w:rsidR="004C5BE6" w:rsidRPr="004C5BE6" w:rsidRDefault="004C5BE6" w:rsidP="004C5BE6">
                              <w:pPr>
                                <w:spacing w:before="100" w:beforeAutospacing="1" w:after="150" w:line="300" w:lineRule="atLeast"/>
                                <w:jc w:val="center"/>
                                <w:rPr>
                                  <w:rFonts w:eastAsia="Times New Roman"/>
                                  <w:kern w:val="0"/>
                                  <w14:ligatures w14:val="none"/>
                                </w:rPr>
                              </w:pPr>
                              <w:r w:rsidRPr="004C5BE6">
                                <w:rPr>
                                  <w:rFonts w:eastAsia="Times New Roman"/>
                                  <w:kern w:val="0"/>
                                  <w14:ligatures w14:val="none"/>
                                </w:rPr>
                                <w:t> </w:t>
                              </w:r>
                            </w:p>
                          </w:tc>
                        </w:tr>
                      </w:tbl>
                      <w:p w14:paraId="33F88651"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304762"/>
                          <w:tblCellMar>
                            <w:left w:w="0" w:type="dxa"/>
                            <w:right w:w="0" w:type="dxa"/>
                          </w:tblCellMar>
                          <w:tblLook w:val="04A0" w:firstRow="1" w:lastRow="0" w:firstColumn="1" w:lastColumn="0" w:noHBand="0" w:noVBand="1"/>
                        </w:tblPr>
                        <w:tblGrid>
                          <w:gridCol w:w="9044"/>
                        </w:tblGrid>
                        <w:tr w:rsidR="004C5BE6" w:rsidRPr="004C5BE6" w14:paraId="629489E6" w14:textId="77777777" w:rsidTr="00CF186D">
                          <w:trPr>
                            <w:tblCellSpacing w:w="0" w:type="dxa"/>
                            <w:jc w:val="center"/>
                          </w:trPr>
                          <w:tc>
                            <w:tcPr>
                              <w:tcW w:w="5000" w:type="pct"/>
                              <w:shd w:val="clear" w:color="auto" w:fill="304762"/>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CFE9368" w14:textId="77777777" w:rsidTr="00CF186D">
                                <w:trPr>
                                  <w:tblCellSpacing w:w="0" w:type="dxa"/>
                                  <w:jc w:val="center"/>
                                </w:trPr>
                                <w:tc>
                                  <w:tcPr>
                                    <w:tcW w:w="0" w:type="auto"/>
                                    <w:tcMar>
                                      <w:top w:w="150" w:type="dxa"/>
                                      <w:left w:w="600" w:type="dxa"/>
                                      <w:bottom w:w="150" w:type="dxa"/>
                                      <w:right w:w="600" w:type="dxa"/>
                                    </w:tcMar>
                                    <w:hideMark/>
                                  </w:tcPr>
                                  <w:p w14:paraId="6045B35B"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FFFFFF"/>
                                        <w:kern w:val="0"/>
                                        <w:sz w:val="36"/>
                                        <w:szCs w:val="36"/>
                                        <w14:ligatures w14:val="none"/>
                                      </w:rPr>
                                      <w:t>NCDHHS - DMHDDSUS</w:t>
                                    </w:r>
                                    <w:r w:rsidRPr="004C5BE6">
                                      <w:rPr>
                                        <w:rFonts w:ascii="Tahoma" w:hAnsi="Tahoma" w:cs="Tahoma"/>
                                        <w:b/>
                                        <w:bCs/>
                                        <w:color w:val="3E3E3E"/>
                                        <w:kern w:val="0"/>
                                        <w:sz w:val="38"/>
                                        <w:szCs w:val="38"/>
                                        <w14:ligatures w14:val="none"/>
                                      </w:rPr>
                                      <w:t>﻿</w:t>
                                    </w:r>
                                  </w:p>
                                </w:tc>
                              </w:tr>
                            </w:tbl>
                            <w:p w14:paraId="7D69E57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77B390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4F49B5B"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A0B513F" w14:textId="77777777" w:rsidTr="00CF186D">
                                <w:trPr>
                                  <w:tblCellSpacing w:w="0" w:type="dxa"/>
                                  <w:jc w:val="center"/>
                                </w:trPr>
                                <w:tc>
                                  <w:tcPr>
                                    <w:tcW w:w="0" w:type="auto"/>
                                    <w:tcMar>
                                      <w:top w:w="150" w:type="dxa"/>
                                      <w:left w:w="600" w:type="dxa"/>
                                      <w:bottom w:w="150" w:type="dxa"/>
                                      <w:right w:w="600" w:type="dxa"/>
                                    </w:tcMar>
                                  </w:tcPr>
                                  <w:p w14:paraId="4D46F69D" w14:textId="77777777" w:rsidR="004C5BE6" w:rsidRPr="004C5BE6" w:rsidRDefault="004C5BE6" w:rsidP="004C5BE6">
                                    <w:pPr>
                                      <w:keepNext/>
                                      <w:keepLines/>
                                      <w:spacing w:after="0" w:line="276" w:lineRule="auto"/>
                                      <w:jc w:val="center"/>
                                      <w:outlineLvl w:val="0"/>
                                      <w:rPr>
                                        <w:rFonts w:ascii="Tahoma" w:eastAsia="Times New Roman" w:hAnsi="Tahoma" w:cs="Tahoma"/>
                                        <w:color w:val="44668C"/>
                                        <w:kern w:val="0"/>
                                        <w:sz w:val="36"/>
                                        <w:szCs w:val="36"/>
                                        <w14:ligatures w14:val="none"/>
                                      </w:rPr>
                                    </w:pPr>
                                    <w:r w:rsidRPr="004C5BE6">
                                      <w:rPr>
                                        <w:rFonts w:ascii="Tahoma" w:eastAsia="Times New Roman" w:hAnsi="Tahoma" w:cs="Tahoma"/>
                                        <w:color w:val="0D0F10"/>
                                        <w:kern w:val="0"/>
                                        <w:sz w:val="30"/>
                                        <w:szCs w:val="30"/>
                                        <w14:ligatures w14:val="none"/>
                                      </w:rPr>
                                      <w:t>NC Medicaid Expansion Will Launch on Dec. 1, 2023</w:t>
                                    </w:r>
                                  </w:p>
                                  <w:p w14:paraId="366FCCA9"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Governor Roy Cooper and North Carolina Department of Health and Human Services Secretary Kody H. Kinsley today announced NCDHHS will launch Medicaid Expansion on Dec. 1, 2023, giving more than 600,000 North Carolinians access to health care.</w:t>
                                    </w:r>
                                  </w:p>
                                </w:tc>
                              </w:tr>
                            </w:tbl>
                            <w:p w14:paraId="1F38E6A2"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6F8EF57"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1DE544A8"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A6A3D15" w14:textId="77777777" w:rsidTr="00CF186D">
                                <w:trPr>
                                  <w:tblCellSpacing w:w="0" w:type="dxa"/>
                                  <w:jc w:val="center"/>
                                </w:trPr>
                                <w:tc>
                                  <w:tcPr>
                                    <w:tcW w:w="0" w:type="auto"/>
                                    <w:tcMar>
                                      <w:top w:w="150" w:type="dxa"/>
                                      <w:left w:w="600" w:type="dxa"/>
                                      <w:bottom w:w="150" w:type="dxa"/>
                                      <w:right w:w="600" w:type="dxa"/>
                                    </w:tcMar>
                                    <w:vAlign w:val="center"/>
                                    <w:hideMark/>
                                  </w:tcPr>
                                  <w:tbl>
                                    <w:tblPr>
                                      <w:tblW w:w="0" w:type="auto"/>
                                      <w:jc w:val="center"/>
                                      <w:tblCellSpacing w:w="0" w:type="dxa"/>
                                      <w:shd w:val="clear" w:color="auto" w:fill="22335F"/>
                                      <w:tblCellMar>
                                        <w:left w:w="0" w:type="dxa"/>
                                        <w:right w:w="0" w:type="dxa"/>
                                      </w:tblCellMar>
                                      <w:tblLook w:val="04A0" w:firstRow="1" w:lastRow="0" w:firstColumn="1" w:lastColumn="0" w:noHBand="0" w:noVBand="1"/>
                                    </w:tblPr>
                                    <w:tblGrid>
                                      <w:gridCol w:w="1875"/>
                                    </w:tblGrid>
                                    <w:tr w:rsidR="004C5BE6" w:rsidRPr="004C5BE6" w14:paraId="6C6918BE" w14:textId="77777777" w:rsidTr="00CF186D">
                                      <w:trPr>
                                        <w:tblCellSpacing w:w="0" w:type="dxa"/>
                                        <w:jc w:val="center"/>
                                      </w:trPr>
                                      <w:tc>
                                        <w:tcPr>
                                          <w:tcW w:w="0" w:type="auto"/>
                                          <w:shd w:val="clear" w:color="auto" w:fill="22335F"/>
                                          <w:tcMar>
                                            <w:top w:w="150" w:type="dxa"/>
                                            <w:left w:w="225" w:type="dxa"/>
                                            <w:bottom w:w="150" w:type="dxa"/>
                                            <w:right w:w="225" w:type="dxa"/>
                                          </w:tcMar>
                                          <w:vAlign w:val="center"/>
                                          <w:hideMark/>
                                        </w:tcPr>
                                        <w:p w14:paraId="6702AB0E" w14:textId="77777777" w:rsidR="004C5BE6" w:rsidRPr="004C5BE6" w:rsidRDefault="00000000" w:rsidP="004C5BE6">
                                          <w:pPr>
                                            <w:spacing w:before="100" w:beforeAutospacing="1" w:after="150" w:line="276" w:lineRule="auto"/>
                                            <w:jc w:val="center"/>
                                            <w:rPr>
                                              <w:rFonts w:eastAsia="Times New Roman"/>
                                              <w:kern w:val="0"/>
                                              <w14:ligatures w14:val="none"/>
                                            </w:rPr>
                                          </w:pPr>
                                          <w:hyperlink r:id="rId19" w:history="1">
                                            <w:r w:rsidR="004C5BE6" w:rsidRPr="004C5BE6">
                                              <w:rPr>
                                                <w:rFonts w:ascii="Arial" w:eastAsia="Times New Roman" w:hAnsi="Arial" w:cs="Arial"/>
                                                <w:b/>
                                                <w:bCs/>
                                                <w:color w:val="FFFFFF"/>
                                                <w:kern w:val="0"/>
                                                <w:sz w:val="21"/>
                                                <w:szCs w:val="21"/>
                                                <w:u w:val="single"/>
                                                <w14:ligatures w14:val="none"/>
                                              </w:rPr>
                                              <w:t>Press Release</w:t>
                                            </w:r>
                                          </w:hyperlink>
                                          <w:r w:rsidR="004C5BE6" w:rsidRPr="004C5BE6">
                                            <w:rPr>
                                              <w:rFonts w:eastAsia="Times New Roman"/>
                                              <w:kern w:val="0"/>
                                              <w14:ligatures w14:val="none"/>
                                            </w:rPr>
                                            <w:t xml:space="preserve"> </w:t>
                                          </w:r>
                                        </w:p>
                                      </w:tc>
                                    </w:tr>
                                  </w:tbl>
                                  <w:p w14:paraId="16E71701"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8B61F8E"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F87B21A"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13C87DD1"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0D8F83D6"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55C1521A"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7477937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5C70069"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7E97D78" w14:textId="77777777" w:rsidTr="00CF186D">
                                <w:trPr>
                                  <w:tblCellSpacing w:w="0" w:type="dxa"/>
                                  <w:jc w:val="center"/>
                                </w:trPr>
                                <w:tc>
                                  <w:tcPr>
                                    <w:tcW w:w="5000" w:type="pct"/>
                                    <w:tcMar>
                                      <w:top w:w="150" w:type="dxa"/>
                                      <w:left w:w="600" w:type="dxa"/>
                                      <w:bottom w:w="150" w:type="dxa"/>
                                      <w:right w:w="600" w:type="dxa"/>
                                    </w:tcMar>
                                    <w:hideMark/>
                                  </w:tcPr>
                                  <w:p w14:paraId="2A61759B"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37F4D58"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E67950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76CC57E6"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49EC7714"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457D7985"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0F33F6E4" w14:textId="77777777" w:rsidTr="00CF186D">
                                      <w:trPr>
                                        <w:trHeight w:val="15"/>
                                        <w:tblCellSpacing w:w="0" w:type="dxa"/>
                                        <w:jc w:val="center"/>
                                      </w:trPr>
                                      <w:tc>
                                        <w:tcPr>
                                          <w:tcW w:w="0" w:type="auto"/>
                                          <w:shd w:val="clear" w:color="auto" w:fill="44668C"/>
                                          <w:vAlign w:val="center"/>
                                          <w:hideMark/>
                                        </w:tcPr>
                                        <w:p w14:paraId="1854FB28"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lastRenderedPageBreak/>
                                            <w:drawing>
                                              <wp:inline distT="0" distB="0" distL="0" distR="0" wp14:anchorId="3446EB66" wp14:editId="1FC17229">
                                                <wp:extent cx="45720" cy="7620"/>
                                                <wp:effectExtent l="0" t="0" r="0" b="0"/>
                                                <wp:docPr id="1392180391" name="Picture 5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2180391" name="Picture 53"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579335A2"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9ABABD8"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FA10C9D"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5BB9C4F" w14:textId="77777777" w:rsidTr="00CF186D">
                          <w:trPr>
                            <w:tblCellSpacing w:w="0" w:type="dxa"/>
                            <w:jc w:val="center"/>
                          </w:trPr>
                          <w:tc>
                            <w:tcPr>
                              <w:tcW w:w="5000" w:type="pct"/>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AC8E801" w14:textId="77777777" w:rsidTr="00CF186D">
                                <w:trPr>
                                  <w:tblCellSpacing w:w="0" w:type="dxa"/>
                                  <w:jc w:val="center"/>
                                </w:trPr>
                                <w:tc>
                                  <w:tcPr>
                                    <w:tcW w:w="0" w:type="auto"/>
                                    <w:tcMar>
                                      <w:top w:w="150" w:type="dxa"/>
                                      <w:left w:w="600" w:type="dxa"/>
                                      <w:bottom w:w="150" w:type="dxa"/>
                                      <w:right w:w="600" w:type="dxa"/>
                                    </w:tcMar>
                                    <w:hideMark/>
                                  </w:tcPr>
                                  <w:p w14:paraId="306DAE6A"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30"/>
                                        <w:szCs w:val="30"/>
                                        <w14:ligatures w14:val="none"/>
                                      </w:rPr>
                                      <w:t>Julian F. Keith Alcohol and Drug Abuse Treatment Center Unveils New Patient Care Unit</w:t>
                                    </w:r>
                                  </w:p>
                                </w:tc>
                              </w:tr>
                            </w:tbl>
                            <w:p w14:paraId="087963DB"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DA7435B" w14:textId="77777777" w:rsidTr="00CF186D">
                                <w:trPr>
                                  <w:tblCellSpacing w:w="0" w:type="dxa"/>
                                  <w:jc w:val="center"/>
                                </w:trPr>
                                <w:tc>
                                  <w:tcPr>
                                    <w:tcW w:w="0" w:type="auto"/>
                                    <w:tcMar>
                                      <w:top w:w="150" w:type="dxa"/>
                                      <w:left w:w="600" w:type="dxa"/>
                                      <w:bottom w:w="150" w:type="dxa"/>
                                      <w:right w:w="600" w:type="dxa"/>
                                    </w:tcMar>
                                    <w:hideMark/>
                                  </w:tcPr>
                                  <w:p w14:paraId="33F874D8"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The </w:t>
                                    </w:r>
                                    <w:hyperlink r:id="rId20" w:tgtFrame="_blank" w:history="1">
                                      <w:r w:rsidRPr="004C5BE6">
                                        <w:rPr>
                                          <w:rFonts w:ascii="Arial" w:hAnsi="Arial" w:cs="Arial"/>
                                          <w:color w:val="1F51B3"/>
                                          <w:kern w:val="0"/>
                                          <w:sz w:val="21"/>
                                          <w:szCs w:val="21"/>
                                          <w:u w:val="single"/>
                                          <w14:ligatures w14:val="none"/>
                                        </w:rPr>
                                        <w:t>Julian F. Keith Alcohol and Drug Abuse Treatment Center</w:t>
                                      </w:r>
                                    </w:hyperlink>
                                    <w:r w:rsidRPr="004C5BE6">
                                      <w:rPr>
                                        <w:rFonts w:ascii="Arial" w:hAnsi="Arial" w:cs="Arial"/>
                                        <w:color w:val="000000"/>
                                        <w:kern w:val="0"/>
                                        <w:sz w:val="21"/>
                                        <w:szCs w:val="21"/>
                                        <w14:ligatures w14:val="none"/>
                                      </w:rPr>
                                      <w:t> in Black Mountain, N.C. recently unveiled a new patient care unit and announced an innovative partnership to redefine recovery journeys. JFK is one of two alcohol and drug abuse treatment facilities in North Carolina operated by the NC Department of Health and Human Services. It currently provides inpatient and outpatient services, including medical detox, psychiatric stabilization, substance use disorder and mental health treatment using best practice standards — including Motivational Interviewing, Trauma-Informed Care and "</w:t>
                                    </w:r>
                                    <w:hyperlink r:id="rId21" w:tgtFrame="_blank" w:history="1">
                                      <w:r w:rsidRPr="004C5BE6">
                                        <w:rPr>
                                          <w:rFonts w:ascii="Arial" w:hAnsi="Arial" w:cs="Arial"/>
                                          <w:color w:val="1F51B3"/>
                                          <w:kern w:val="0"/>
                                          <w:sz w:val="21"/>
                                          <w:szCs w:val="21"/>
                                          <w:u w:val="single"/>
                                          <w14:ligatures w14:val="none"/>
                                        </w:rPr>
                                        <w:t>Seeking Safety</w:t>
                                      </w:r>
                                    </w:hyperlink>
                                    <w:r w:rsidRPr="004C5BE6">
                                      <w:rPr>
                                        <w:rFonts w:ascii="Arial" w:hAnsi="Arial" w:cs="Arial"/>
                                        <w:color w:val="000000"/>
                                        <w:kern w:val="0"/>
                                        <w:sz w:val="21"/>
                                        <w:szCs w:val="21"/>
                                        <w14:ligatures w14:val="none"/>
                                      </w:rPr>
                                      <w:t>."</w:t>
                                    </w:r>
                                  </w:p>
                                </w:tc>
                              </w:tr>
                            </w:tbl>
                            <w:p w14:paraId="74CFDF6F"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9686D9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C6154F0"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943317E" w14:textId="77777777" w:rsidTr="00CF186D">
                                <w:trPr>
                                  <w:tblCellSpacing w:w="0" w:type="dxa"/>
                                  <w:jc w:val="center"/>
                                </w:trPr>
                                <w:tc>
                                  <w:tcPr>
                                    <w:tcW w:w="0" w:type="auto"/>
                                    <w:tcMar>
                                      <w:top w:w="150" w:type="dxa"/>
                                      <w:left w:w="600" w:type="dxa"/>
                                      <w:bottom w:w="150" w:type="dxa"/>
                                      <w:right w:w="600" w:type="dxa"/>
                                    </w:tcMar>
                                    <w:vAlign w:val="center"/>
                                    <w:hideMark/>
                                  </w:tcPr>
                                  <w:tbl>
                                    <w:tblPr>
                                      <w:tblW w:w="0" w:type="auto"/>
                                      <w:jc w:val="center"/>
                                      <w:tblCellSpacing w:w="0" w:type="dxa"/>
                                      <w:shd w:val="clear" w:color="auto" w:fill="22335F"/>
                                      <w:tblCellMar>
                                        <w:left w:w="0" w:type="dxa"/>
                                        <w:right w:w="0" w:type="dxa"/>
                                      </w:tblCellMar>
                                      <w:tblLook w:val="04A0" w:firstRow="1" w:lastRow="0" w:firstColumn="1" w:lastColumn="0" w:noHBand="0" w:noVBand="1"/>
                                    </w:tblPr>
                                    <w:tblGrid>
                                      <w:gridCol w:w="1875"/>
                                    </w:tblGrid>
                                    <w:tr w:rsidR="004C5BE6" w:rsidRPr="004C5BE6" w14:paraId="18C3664D" w14:textId="77777777" w:rsidTr="00CF186D">
                                      <w:trPr>
                                        <w:tblCellSpacing w:w="0" w:type="dxa"/>
                                        <w:jc w:val="center"/>
                                      </w:trPr>
                                      <w:tc>
                                        <w:tcPr>
                                          <w:tcW w:w="0" w:type="auto"/>
                                          <w:shd w:val="clear" w:color="auto" w:fill="22335F"/>
                                          <w:tcMar>
                                            <w:top w:w="150" w:type="dxa"/>
                                            <w:left w:w="225" w:type="dxa"/>
                                            <w:bottom w:w="150" w:type="dxa"/>
                                            <w:right w:w="225" w:type="dxa"/>
                                          </w:tcMar>
                                          <w:vAlign w:val="center"/>
                                          <w:hideMark/>
                                        </w:tcPr>
                                        <w:p w14:paraId="66424E51" w14:textId="77777777" w:rsidR="004C5BE6" w:rsidRPr="004C5BE6" w:rsidRDefault="00000000" w:rsidP="004C5BE6">
                                          <w:pPr>
                                            <w:spacing w:before="100" w:beforeAutospacing="1" w:after="150" w:line="276" w:lineRule="auto"/>
                                            <w:jc w:val="center"/>
                                            <w:rPr>
                                              <w:rFonts w:eastAsia="Times New Roman"/>
                                              <w:kern w:val="0"/>
                                              <w14:ligatures w14:val="none"/>
                                            </w:rPr>
                                          </w:pPr>
                                          <w:hyperlink r:id="rId22" w:history="1">
                                            <w:r w:rsidR="004C5BE6" w:rsidRPr="004C5BE6">
                                              <w:rPr>
                                                <w:rFonts w:ascii="Arial" w:eastAsia="Times New Roman" w:hAnsi="Arial" w:cs="Arial"/>
                                                <w:b/>
                                                <w:bCs/>
                                                <w:color w:val="FFFFFF"/>
                                                <w:kern w:val="0"/>
                                                <w:sz w:val="21"/>
                                                <w:szCs w:val="21"/>
                                                <w:u w:val="single"/>
                                                <w14:ligatures w14:val="none"/>
                                              </w:rPr>
                                              <w:t>Press Release</w:t>
                                            </w:r>
                                          </w:hyperlink>
                                          <w:r w:rsidR="004C5BE6" w:rsidRPr="004C5BE6">
                                            <w:rPr>
                                              <w:rFonts w:eastAsia="Times New Roman"/>
                                              <w:kern w:val="0"/>
                                              <w14:ligatures w14:val="none"/>
                                            </w:rPr>
                                            <w:t xml:space="preserve"> </w:t>
                                          </w:r>
                                        </w:p>
                                      </w:tc>
                                    </w:tr>
                                  </w:tbl>
                                  <w:p w14:paraId="1B38488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1CE8F6F"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D045D3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2BAAE8B2" w14:textId="77777777" w:rsidTr="00CF186D">
                          <w:trPr>
                            <w:tblCellSpacing w:w="0" w:type="dxa"/>
                            <w:jc w:val="center"/>
                          </w:trPr>
                          <w:tc>
                            <w:tcPr>
                              <w:tcW w:w="5000" w:type="pct"/>
                              <w:hideMark/>
                            </w:tcPr>
                            <w:p w14:paraId="5B782832"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6ADC908"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640625F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304762"/>
                          <w:tblCellMar>
                            <w:left w:w="0" w:type="dxa"/>
                            <w:right w:w="0" w:type="dxa"/>
                          </w:tblCellMar>
                          <w:tblLook w:val="04A0" w:firstRow="1" w:lastRow="0" w:firstColumn="1" w:lastColumn="0" w:noHBand="0" w:noVBand="1"/>
                        </w:tblPr>
                        <w:tblGrid>
                          <w:gridCol w:w="9044"/>
                        </w:tblGrid>
                        <w:tr w:rsidR="004C5BE6" w:rsidRPr="004C5BE6" w14:paraId="376FCA43" w14:textId="77777777" w:rsidTr="00CF186D">
                          <w:trPr>
                            <w:tblCellSpacing w:w="0" w:type="dxa"/>
                            <w:jc w:val="center"/>
                          </w:trPr>
                          <w:tc>
                            <w:tcPr>
                              <w:tcW w:w="5000" w:type="pct"/>
                              <w:shd w:val="clear" w:color="auto" w:fill="304762"/>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20772D52" w14:textId="77777777" w:rsidTr="00CF186D">
                                <w:trPr>
                                  <w:tblCellSpacing w:w="0" w:type="dxa"/>
                                  <w:jc w:val="center"/>
                                </w:trPr>
                                <w:tc>
                                  <w:tcPr>
                                    <w:tcW w:w="0" w:type="auto"/>
                                    <w:tcMar>
                                      <w:top w:w="150" w:type="dxa"/>
                                      <w:left w:w="600" w:type="dxa"/>
                                      <w:bottom w:w="150" w:type="dxa"/>
                                      <w:right w:w="600" w:type="dxa"/>
                                    </w:tcMar>
                                    <w:hideMark/>
                                  </w:tcPr>
                                  <w:p w14:paraId="5AEBBB24"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FFFFFF"/>
                                        <w:kern w:val="0"/>
                                        <w:sz w:val="36"/>
                                        <w:szCs w:val="36"/>
                                        <w14:ligatures w14:val="none"/>
                                      </w:rPr>
                                      <w:t>Community Resources</w:t>
                                    </w:r>
                                  </w:p>
                                </w:tc>
                              </w:tr>
                            </w:tbl>
                            <w:p w14:paraId="17126315"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6AF3791"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EF1F451" w14:textId="77777777" w:rsidTr="00CF186D">
                          <w:trPr>
                            <w:tblCellSpacing w:w="0" w:type="dxa"/>
                            <w:jc w:val="center"/>
                          </w:trPr>
                          <w:tc>
                            <w:tcPr>
                              <w:tcW w:w="5000" w:type="pct"/>
                              <w:hideMark/>
                            </w:tcPr>
                            <w:p w14:paraId="1AF39D9B"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33672F5"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EB7ACC7"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90DE49E" w14:textId="77777777" w:rsidTr="00CF186D">
                                <w:trPr>
                                  <w:tblCellSpacing w:w="0" w:type="dxa"/>
                                  <w:jc w:val="center"/>
                                </w:trPr>
                                <w:tc>
                                  <w:tcPr>
                                    <w:tcW w:w="0" w:type="auto"/>
                                    <w:tcMar>
                                      <w:top w:w="150" w:type="dxa"/>
                                      <w:left w:w="600" w:type="dxa"/>
                                      <w:bottom w:w="150" w:type="dxa"/>
                                      <w:right w:w="600" w:type="dxa"/>
                                    </w:tcMar>
                                    <w:hideMark/>
                                  </w:tcPr>
                                  <w:p w14:paraId="0AE50F4D"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131C27"/>
                                        <w:kern w:val="0"/>
                                        <w:sz w:val="27"/>
                                        <w:szCs w:val="27"/>
                                        <w14:ligatures w14:val="none"/>
                                      </w:rPr>
                                      <w:t>Crisis Resources</w:t>
                                    </w:r>
                                  </w:p>
                                  <w:p w14:paraId="1088BED6"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131C27"/>
                                        <w:kern w:val="0"/>
                                        <w:sz w:val="27"/>
                                        <w:szCs w:val="27"/>
                                        <w14:ligatures w14:val="none"/>
                                      </w:rPr>
                                      <w:t>988 Suicide &amp; Crisis Lifeline</w:t>
                                    </w:r>
                                  </w:p>
                                </w:tc>
                              </w:tr>
                            </w:tbl>
                            <w:p w14:paraId="5508692C"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76C286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B9CAD58"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826B124" w14:textId="77777777" w:rsidTr="00CF186D">
                                <w:trPr>
                                  <w:tblCellSpacing w:w="0" w:type="dxa"/>
                                  <w:jc w:val="center"/>
                                </w:trPr>
                                <w:tc>
                                  <w:tcPr>
                                    <w:tcW w:w="0" w:type="auto"/>
                                    <w:tcMar>
                                      <w:top w:w="150" w:type="dxa"/>
                                      <w:left w:w="600" w:type="dxa"/>
                                      <w:bottom w:w="150" w:type="dxa"/>
                                      <w:right w:w="600" w:type="dxa"/>
                                    </w:tcMar>
                                  </w:tcPr>
                                  <w:tbl>
                                    <w:tblPr>
                                      <w:tblpPr w:leftFromText="11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228"/>
                                      <w:gridCol w:w="1800"/>
                                    </w:tblGrid>
                                    <w:tr w:rsidR="004C5BE6" w:rsidRPr="004C5BE6" w14:paraId="53DBD526" w14:textId="77777777" w:rsidTr="00CF186D">
                                      <w:trPr>
                                        <w:trHeight w:val="15"/>
                                        <w:tblCellSpacing w:w="0" w:type="dxa"/>
                                      </w:trPr>
                                      <w:tc>
                                        <w:tcPr>
                                          <w:tcW w:w="225" w:type="dxa"/>
                                          <w:hideMark/>
                                        </w:tcPr>
                                        <w:p w14:paraId="7B57F181"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5B455B05" wp14:editId="0EC1BDA4">
                                                <wp:extent cx="144780" cy="7620"/>
                                                <wp:effectExtent l="0" t="0" r="0" b="0"/>
                                                <wp:docPr id="501268834" name="Picture 4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01268834" name="Picture 47"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 cy="7620"/>
                                                        </a:xfrm>
                                                        <a:prstGeom prst="rect">
                                                          <a:avLst/>
                                                        </a:prstGeom>
                                                        <a:noFill/>
                                                        <a:ln>
                                                          <a:noFill/>
                                                        </a:ln>
                                                      </pic:spPr>
                                                    </pic:pic>
                                                  </a:graphicData>
                                                </a:graphic>
                                              </wp:inline>
                                            </w:drawing>
                                          </w:r>
                                        </w:p>
                                      </w:tc>
                                      <w:tc>
                                        <w:tcPr>
                                          <w:tcW w:w="0" w:type="auto"/>
                                          <w:tcMar>
                                            <w:top w:w="0" w:type="dxa"/>
                                            <w:left w:w="0" w:type="dxa"/>
                                            <w:bottom w:w="150" w:type="dxa"/>
                                            <w:right w:w="0" w:type="dxa"/>
                                          </w:tcMar>
                                          <w:vAlign w:val="center"/>
                                          <w:hideMark/>
                                        </w:tcPr>
                                        <w:p w14:paraId="77D8D121" w14:textId="77777777" w:rsidR="004C5BE6" w:rsidRPr="004C5BE6" w:rsidRDefault="004C5BE6" w:rsidP="004C5BE6">
                                          <w:pPr>
                                            <w:spacing w:before="100" w:beforeAutospacing="1" w:after="150" w:line="276" w:lineRule="auto"/>
                                            <w:jc w:val="right"/>
                                            <w:rPr>
                                              <w:rFonts w:eastAsia="Times New Roman"/>
                                              <w:kern w:val="0"/>
                                              <w14:ligatures w14:val="none"/>
                                            </w:rPr>
                                          </w:pPr>
                                          <w:r w:rsidRPr="004C5BE6">
                                            <w:rPr>
                                              <w:rFonts w:eastAsia="Times New Roman"/>
                                              <w:noProof/>
                                              <w:kern w:val="0"/>
                                              <w14:ligatures w14:val="none"/>
                                            </w:rPr>
                                            <w:drawing>
                                              <wp:inline distT="0" distB="0" distL="0" distR="0" wp14:anchorId="3994E27E" wp14:editId="1FC1D22B">
                                                <wp:extent cx="1143000" cy="1051560"/>
                                                <wp:effectExtent l="0" t="0" r="0" b="0"/>
                                                <wp:docPr id="1104886920" name="Picture 46"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04886920" name="Picture 46" descr="A blue and white logo&#10;&#10;Description automatically generated"/>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143000" cy="1051560"/>
                                                        </a:xfrm>
                                                        <a:prstGeom prst="rect">
                                                          <a:avLst/>
                                                        </a:prstGeom>
                                                        <a:noFill/>
                                                        <a:ln>
                                                          <a:noFill/>
                                                        </a:ln>
                                                      </pic:spPr>
                                                    </pic:pic>
                                                  </a:graphicData>
                                                </a:graphic>
                                              </wp:inline>
                                            </w:drawing>
                                          </w:r>
                                        </w:p>
                                      </w:tc>
                                    </w:tr>
                                  </w:tbl>
                                  <w:p w14:paraId="338CFDE1" w14:textId="77777777" w:rsidR="004C5BE6" w:rsidRPr="004C5BE6" w:rsidRDefault="004C5BE6" w:rsidP="004C5BE6">
                                    <w:pPr>
                                      <w:spacing w:after="0" w:line="264" w:lineRule="auto"/>
                                      <w:outlineLvl w:val="2"/>
                                      <w:rPr>
                                        <w:rFonts w:ascii="Tahoma" w:eastAsia="Times New Roman" w:hAnsi="Tahoma" w:cs="Tahoma"/>
                                        <w:color w:val="44668C"/>
                                        <w:kern w:val="0"/>
                                        <w:sz w:val="27"/>
                                        <w:szCs w:val="27"/>
                                        <w14:ligatures w14:val="none"/>
                                      </w:rPr>
                                    </w:pPr>
                                    <w:r w:rsidRPr="004C5BE6">
                                      <w:rPr>
                                        <w:rFonts w:ascii="Arial" w:eastAsia="Times New Roman" w:hAnsi="Arial" w:cs="Arial"/>
                                        <w:color w:val="3E3E3E"/>
                                        <w:kern w:val="0"/>
                                        <w:sz w:val="21"/>
                                        <w:szCs w:val="21"/>
                                        <w14:ligatures w14:val="none"/>
                                      </w:rPr>
                                      <w:t>What happens when you call, text or chat 988? </w:t>
                                    </w:r>
                                  </w:p>
                                  <w:p w14:paraId="42F469D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212529"/>
                                        <w:kern w:val="0"/>
                                        <w:sz w:val="21"/>
                                        <w:szCs w:val="21"/>
                                        <w14:ligatures w14:val="none"/>
                                      </w:rPr>
                                      <w:t xml:space="preserve">You will </w:t>
                                    </w:r>
                                    <w:proofErr w:type="gramStart"/>
                                    <w:r w:rsidRPr="004C5BE6">
                                      <w:rPr>
                                        <w:rFonts w:ascii="Arial" w:hAnsi="Arial" w:cs="Arial"/>
                                        <w:color w:val="212529"/>
                                        <w:kern w:val="0"/>
                                        <w:sz w:val="21"/>
                                        <w:szCs w:val="21"/>
                                        <w14:ligatures w14:val="none"/>
                                      </w:rPr>
                                      <w:t>be connected with</w:t>
                                    </w:r>
                                    <w:proofErr w:type="gramEnd"/>
                                    <w:r w:rsidRPr="004C5BE6">
                                      <w:rPr>
                                        <w:rFonts w:ascii="Arial" w:hAnsi="Arial" w:cs="Arial"/>
                                        <w:color w:val="212529"/>
                                        <w:kern w:val="0"/>
                                        <w:sz w:val="21"/>
                                        <w:szCs w:val="21"/>
                                        <w14:ligatures w14:val="none"/>
                                      </w:rPr>
                                      <w:t xml:space="preserve"> a skilled, trained crisis worker who works at the Lifeline network crisis center closest to you. This person will listen to you, understand how your problem is affecting you, provide support and share any resources that may be helpful. </w:t>
                                    </w:r>
                                  </w:p>
                                  <w:p w14:paraId="358E4E47"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color w:val="212529"/>
                                        <w:kern w:val="0"/>
                                        <w:sz w:val="21"/>
                                        <w:szCs w:val="21"/>
                                        <w14:ligatures w14:val="none"/>
                                      </w:rPr>
                                      <w:t>﻿</w:t>
                                    </w:r>
                                    <w:r w:rsidRPr="004C5BE6">
                                      <w:rPr>
                                        <w:rFonts w:ascii="Arial" w:hAnsi="Arial" w:cs="Arial"/>
                                        <w:color w:val="212529"/>
                                        <w:kern w:val="0"/>
                                        <w:sz w:val="21"/>
                                        <w:szCs w:val="21"/>
                                        <w14:ligatures w14:val="none"/>
                                      </w:rPr>
                                      <w:t xml:space="preserve">The Lifeline does not “trace” callers, </w:t>
                                    </w:r>
                                    <w:proofErr w:type="gramStart"/>
                                    <w:r w:rsidRPr="004C5BE6">
                                      <w:rPr>
                                        <w:rFonts w:ascii="Arial" w:hAnsi="Arial" w:cs="Arial"/>
                                        <w:color w:val="212529"/>
                                        <w:kern w:val="0"/>
                                        <w:sz w:val="21"/>
                                        <w:szCs w:val="21"/>
                                        <w14:ligatures w14:val="none"/>
                                      </w:rPr>
                                      <w:t>chat</w:t>
                                    </w:r>
                                    <w:proofErr w:type="gramEnd"/>
                                    <w:r w:rsidRPr="004C5BE6">
                                      <w:rPr>
                                        <w:rFonts w:ascii="Arial" w:hAnsi="Arial" w:cs="Arial"/>
                                        <w:color w:val="212529"/>
                                        <w:kern w:val="0"/>
                                        <w:sz w:val="21"/>
                                        <w:szCs w:val="21"/>
                                        <w14:ligatures w14:val="none"/>
                                      </w:rPr>
                                      <w:t xml:space="preserve"> or text users. For some individuals, having contact with emergency services can be traumatic and dangerous, and whenever possible the Lifeline recommends alternate options such as collaborating on a safety plan, utilizing mobile crisis teams, collaborating with the individual’s loved ones or professionals, or supporting the individual to get to a Crisis Stabilization Unit, emergency department, or urgent care. </w:t>
                                    </w:r>
                                    <w:hyperlink r:id="rId24" w:tgtFrame="_blank" w:history="1">
                                      <w:r w:rsidRPr="004C5BE6">
                                        <w:rPr>
                                          <w:rFonts w:ascii="Arial" w:hAnsi="Arial" w:cs="Arial"/>
                                          <w:color w:val="1C4EB1"/>
                                          <w:kern w:val="0"/>
                                          <w:sz w:val="21"/>
                                          <w:szCs w:val="21"/>
                                          <w:u w:val="single"/>
                                          <w14:ligatures w14:val="none"/>
                                        </w:rPr>
                                        <w:t>L</w:t>
                                      </w:r>
                                    </w:hyperlink>
                                    <w:hyperlink r:id="rId25" w:tgtFrame="_blank" w:history="1">
                                      <w:r w:rsidRPr="004C5BE6">
                                        <w:rPr>
                                          <w:rFonts w:ascii="Arial" w:hAnsi="Arial" w:cs="Arial"/>
                                          <w:color w:val="1B4CAF"/>
                                          <w:kern w:val="0"/>
                                          <w:sz w:val="21"/>
                                          <w:szCs w:val="21"/>
                                          <w:u w:val="single"/>
                                          <w14:ligatures w14:val="none"/>
                                        </w:rPr>
                                        <w:t>earn more and get a</w:t>
                                      </w:r>
                                    </w:hyperlink>
                                    <w:hyperlink r:id="rId26" w:tgtFrame="_blank" w:history="1">
                                      <w:r w:rsidRPr="004C5BE6">
                                        <w:rPr>
                                          <w:rFonts w:ascii="Arial" w:hAnsi="Arial" w:cs="Arial"/>
                                          <w:color w:val="1B4CAF"/>
                                          <w:kern w:val="0"/>
                                          <w:sz w:val="21"/>
                                          <w:szCs w:val="21"/>
                                          <w:u w:val="single"/>
                                          <w14:ligatures w14:val="none"/>
                                        </w:rPr>
                                        <w:t>nswers to other frequently asked questio</w:t>
                                      </w:r>
                                    </w:hyperlink>
                                    <w:hyperlink r:id="rId27" w:tgtFrame="_blank" w:history="1">
                                      <w:r w:rsidRPr="004C5BE6">
                                        <w:rPr>
                                          <w:rFonts w:ascii="Arial" w:hAnsi="Arial" w:cs="Arial"/>
                                          <w:color w:val="1C4EB1"/>
                                          <w:kern w:val="0"/>
                                          <w:sz w:val="21"/>
                                          <w:szCs w:val="21"/>
                                          <w:u w:val="single"/>
                                          <w14:ligatures w14:val="none"/>
                                        </w:rPr>
                                        <w:t>n</w:t>
                                      </w:r>
                                    </w:hyperlink>
                                    <w:hyperlink r:id="rId28" w:tgtFrame="_blank" w:history="1">
                                      <w:r w:rsidRPr="004C5BE6">
                                        <w:rPr>
                                          <w:rFonts w:ascii="Arial" w:hAnsi="Arial" w:cs="Arial"/>
                                          <w:color w:val="1F51B3"/>
                                          <w:kern w:val="0"/>
                                          <w:sz w:val="21"/>
                                          <w:szCs w:val="21"/>
                                          <w:u w:val="single"/>
                                          <w14:ligatures w14:val="none"/>
                                        </w:rPr>
                                        <w:t>s</w:t>
                                      </w:r>
                                    </w:hyperlink>
                                    <w:r w:rsidRPr="004C5BE6">
                                      <w:rPr>
                                        <w:rFonts w:ascii="Arial" w:hAnsi="Arial" w:cs="Arial"/>
                                        <w:color w:val="212529"/>
                                        <w:kern w:val="0"/>
                                        <w:sz w:val="21"/>
                                        <w:szCs w:val="21"/>
                                        <w14:ligatures w14:val="none"/>
                                      </w:rPr>
                                      <w:t>. </w:t>
                                    </w:r>
                                  </w:p>
                                  <w:p w14:paraId="2F5DD176"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212529"/>
                                        <w:kern w:val="0"/>
                                        <w:sz w:val="21"/>
                                        <w:szCs w:val="21"/>
                                        <w14:ligatures w14:val="none"/>
                                      </w:rPr>
                                      <w:t>Call or text 988 or chat</w:t>
                                    </w:r>
                                    <w:r w:rsidRPr="004C5BE6">
                                      <w:rPr>
                                        <w:rFonts w:ascii="Arial" w:hAnsi="Arial" w:cs="Arial"/>
                                        <w:color w:val="1C4EB1"/>
                                        <w:kern w:val="0"/>
                                        <w:sz w:val="21"/>
                                        <w:szCs w:val="21"/>
                                        <w14:ligatures w14:val="none"/>
                                      </w:rPr>
                                      <w:t> </w:t>
                                    </w:r>
                                    <w:hyperlink r:id="rId29" w:tgtFrame="_blank" w:history="1">
                                      <w:r w:rsidRPr="004C5BE6">
                                        <w:rPr>
                                          <w:rFonts w:ascii="Arial" w:hAnsi="Arial" w:cs="Arial"/>
                                          <w:color w:val="1C4EB1"/>
                                          <w:kern w:val="0"/>
                                          <w:sz w:val="21"/>
                                          <w:szCs w:val="21"/>
                                          <w:u w:val="single"/>
                                          <w14:ligatures w14:val="none"/>
                                        </w:rPr>
                                        <w:t>988lifeline.org</w:t>
                                      </w:r>
                                    </w:hyperlink>
                                    <w:r w:rsidRPr="004C5BE6">
                                      <w:rPr>
                                        <w:rFonts w:ascii="Arial" w:hAnsi="Arial" w:cs="Arial"/>
                                        <w:color w:val="212529"/>
                                        <w:kern w:val="0"/>
                                        <w:sz w:val="21"/>
                                        <w:szCs w:val="21"/>
                                        <w14:ligatures w14:val="none"/>
                                      </w:rPr>
                                      <w:t>. Individuals who speak Spanish can now connect directly to Spanish-speaking crisis counselors by calling 988 and pressing option 2, texting “AYUDA” to 988, or chatting online at </w:t>
                                    </w:r>
                                    <w:hyperlink r:id="rId30" w:tgtFrame="_blank" w:history="1">
                                      <w:r w:rsidRPr="004C5BE6">
                                        <w:rPr>
                                          <w:rFonts w:ascii="Arial" w:hAnsi="Arial" w:cs="Arial"/>
                                          <w:color w:val="1C4EB1"/>
                                          <w:kern w:val="0"/>
                                          <w:sz w:val="21"/>
                                          <w:szCs w:val="21"/>
                                          <w:u w:val="single"/>
                                          <w14:ligatures w14:val="none"/>
                                        </w:rPr>
                                        <w:t>988lineadevida.org</w:t>
                                      </w:r>
                                    </w:hyperlink>
                                    <w:r w:rsidRPr="004C5BE6">
                                      <w:rPr>
                                        <w:rFonts w:ascii="Arial" w:hAnsi="Arial" w:cs="Arial"/>
                                        <w:color w:val="212529"/>
                                        <w:kern w:val="0"/>
                                        <w:sz w:val="21"/>
                                        <w:szCs w:val="21"/>
                                        <w14:ligatures w14:val="none"/>
                                      </w:rPr>
                                      <w:t> or </w:t>
                                    </w:r>
                                    <w:hyperlink r:id="rId31" w:tgtFrame="_blank" w:history="1">
                                      <w:r w:rsidRPr="004C5BE6">
                                        <w:rPr>
                                          <w:rFonts w:ascii="Arial" w:hAnsi="Arial" w:cs="Arial"/>
                                          <w:color w:val="1C4EB1"/>
                                          <w:kern w:val="0"/>
                                          <w:sz w:val="21"/>
                                          <w:szCs w:val="21"/>
                                          <w:u w:val="single"/>
                                          <w14:ligatures w14:val="none"/>
                                        </w:rPr>
                                        <w:t>988Lifeline.org</w:t>
                                      </w:r>
                                    </w:hyperlink>
                                    <w:r w:rsidRPr="004C5BE6">
                                      <w:rPr>
                                        <w:rFonts w:ascii="Arial" w:hAnsi="Arial" w:cs="Arial"/>
                                        <w:color w:val="212529"/>
                                        <w:kern w:val="0"/>
                                        <w:sz w:val="21"/>
                                        <w:szCs w:val="21"/>
                                        <w14:ligatures w14:val="none"/>
                                      </w:rPr>
                                      <w:t>. Please add 988 to your phone.</w:t>
                                    </w:r>
                                  </w:p>
                                  <w:p w14:paraId="3D396346"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212529"/>
                                        <w:kern w:val="0"/>
                                        <w:sz w:val="21"/>
                                        <w:szCs w:val="21"/>
                                        <w14:ligatures w14:val="none"/>
                                      </w:rPr>
                                      <w:lastRenderedPageBreak/>
                                      <w:t>988 is available to anyone, anytime. If you or someone you know is struggling or in crisis, help is available. Risk factors for suicide include:</w:t>
                                    </w:r>
                                  </w:p>
                                  <w:p w14:paraId="5DA2523D"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History of depression or other mental illness</w:t>
                                    </w:r>
                                  </w:p>
                                  <w:p w14:paraId="3739D7E3"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Recent life crisis</w:t>
                                    </w:r>
                                  </w:p>
                                  <w:p w14:paraId="411BDE41"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Social Isolation</w:t>
                                    </w:r>
                                  </w:p>
                                  <w:p w14:paraId="652A45B1"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 xml:space="preserve">Physical, emotional or sexual abuse, including </w:t>
                                    </w:r>
                                    <w:proofErr w:type="gramStart"/>
                                    <w:r w:rsidRPr="004C5BE6">
                                      <w:rPr>
                                        <w:rFonts w:ascii="Arial" w:eastAsia="Times New Roman" w:hAnsi="Arial" w:cs="Arial"/>
                                        <w:color w:val="212529"/>
                                        <w:kern w:val="0"/>
                                        <w:sz w:val="21"/>
                                        <w:szCs w:val="21"/>
                                        <w14:ligatures w14:val="none"/>
                                      </w:rPr>
                                      <w:t>bullying</w:t>
                                    </w:r>
                                    <w:proofErr w:type="gramEnd"/>
                                  </w:p>
                                  <w:p w14:paraId="21C08E97"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Previous suicide attempt</w:t>
                                    </w:r>
                                  </w:p>
                                  <w:p w14:paraId="732AF0EC"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Substance misuse</w:t>
                                    </w:r>
                                  </w:p>
                                  <w:p w14:paraId="5169852B" w14:textId="77777777" w:rsidR="004C5BE6" w:rsidRPr="004C5BE6" w:rsidRDefault="004C5BE6" w:rsidP="004C5BE6">
                                    <w:pPr>
                                      <w:numPr>
                                        <w:ilvl w:val="0"/>
                                        <w:numId w:val="10"/>
                                      </w:numPr>
                                      <w:spacing w:before="100" w:beforeAutospacing="1" w:after="0" w:line="240" w:lineRule="auto"/>
                                      <w:ind w:left="1320" w:hanging="240"/>
                                      <w:rPr>
                                        <w:rFonts w:ascii="Arial" w:eastAsia="Times New Roman" w:hAnsi="Arial" w:cs="Arial"/>
                                        <w:color w:val="212529"/>
                                        <w:kern w:val="0"/>
                                        <w:sz w:val="21"/>
                                        <w:szCs w:val="21"/>
                                        <w14:ligatures w14:val="none"/>
                                      </w:rPr>
                                    </w:pPr>
                                    <w:r w:rsidRPr="004C5BE6">
                                      <w:rPr>
                                        <w:rFonts w:ascii="Arial" w:eastAsia="Times New Roman" w:hAnsi="Arial" w:cs="Arial"/>
                                        <w:color w:val="212529"/>
                                        <w:kern w:val="0"/>
                                        <w:sz w:val="21"/>
                                        <w:szCs w:val="21"/>
                                        <w14:ligatures w14:val="none"/>
                                      </w:rPr>
                                      <w:t>Interpersonal conflict</w:t>
                                    </w:r>
                                  </w:p>
                                </w:tc>
                              </w:tr>
                            </w:tbl>
                            <w:p w14:paraId="5F6688D8"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4B2F1DE"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304762"/>
                          <w:tblCellMar>
                            <w:left w:w="0" w:type="dxa"/>
                            <w:right w:w="0" w:type="dxa"/>
                          </w:tblCellMar>
                          <w:tblLook w:val="04A0" w:firstRow="1" w:lastRow="0" w:firstColumn="1" w:lastColumn="0" w:noHBand="0" w:noVBand="1"/>
                        </w:tblPr>
                        <w:tblGrid>
                          <w:gridCol w:w="9044"/>
                        </w:tblGrid>
                        <w:tr w:rsidR="004C5BE6" w:rsidRPr="004C5BE6" w14:paraId="0D49DBDE" w14:textId="77777777" w:rsidTr="00CF186D">
                          <w:trPr>
                            <w:tblCellSpacing w:w="0" w:type="dxa"/>
                            <w:jc w:val="center"/>
                          </w:trPr>
                          <w:tc>
                            <w:tcPr>
                              <w:tcW w:w="5000" w:type="pct"/>
                              <w:shd w:val="clear" w:color="auto" w:fill="304762"/>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075986D" w14:textId="77777777" w:rsidTr="00CF186D">
                                <w:trPr>
                                  <w:tblCellSpacing w:w="0" w:type="dxa"/>
                                  <w:jc w:val="center"/>
                                </w:trPr>
                                <w:tc>
                                  <w:tcPr>
                                    <w:tcW w:w="0" w:type="auto"/>
                                    <w:tcMar>
                                      <w:top w:w="150" w:type="dxa"/>
                                      <w:left w:w="600" w:type="dxa"/>
                                      <w:bottom w:w="150" w:type="dxa"/>
                                      <w:right w:w="600" w:type="dxa"/>
                                    </w:tcMar>
                                    <w:hideMark/>
                                  </w:tcPr>
                                  <w:p w14:paraId="1FF5B6E1"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FFFFFF"/>
                                        <w:kern w:val="0"/>
                                        <w:sz w:val="36"/>
                                        <w:szCs w:val="36"/>
                                        <w14:ligatures w14:val="none"/>
                                      </w:rPr>
                                      <w:t>Community Updates</w:t>
                                    </w:r>
                                  </w:p>
                                </w:tc>
                              </w:tr>
                            </w:tbl>
                            <w:p w14:paraId="2A655A6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5847AD5"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8DA8750"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2E696EEE" w14:textId="77777777" w:rsidTr="00CF186D">
                                <w:trPr>
                                  <w:tblCellSpacing w:w="0" w:type="dxa"/>
                                  <w:jc w:val="center"/>
                                </w:trPr>
                                <w:tc>
                                  <w:tcPr>
                                    <w:tcW w:w="0" w:type="auto"/>
                                    <w:tcMar>
                                      <w:top w:w="150" w:type="dxa"/>
                                      <w:left w:w="600" w:type="dxa"/>
                                      <w:bottom w:w="150" w:type="dxa"/>
                                      <w:right w:w="600" w:type="dxa"/>
                                    </w:tcMar>
                                    <w:hideMark/>
                                  </w:tcPr>
                                  <w:p w14:paraId="26693D82"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304762"/>
                                        <w:kern w:val="0"/>
                                        <w:sz w:val="30"/>
                                        <w:szCs w:val="30"/>
                                        <w:u w:val="single"/>
                                        <w14:ligatures w14:val="none"/>
                                      </w:rPr>
                                      <w:t>NC Medicaid Managed Care</w:t>
                                    </w:r>
                                  </w:p>
                                </w:tc>
                              </w:tr>
                            </w:tbl>
                            <w:p w14:paraId="1DD17DF9"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285B0F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gridCol w:w="61"/>
                          <w:gridCol w:w="3772"/>
                        </w:tblGrid>
                        <w:tr w:rsidR="004C5BE6" w:rsidRPr="004C5BE6" w14:paraId="1E117897" w14:textId="77777777" w:rsidTr="00CF186D">
                          <w:trPr>
                            <w:trHeight w:val="15"/>
                            <w:tblCellSpacing w:w="0" w:type="dxa"/>
                            <w:jc w:val="center"/>
                          </w:trPr>
                          <w:tc>
                            <w:tcPr>
                              <w:tcW w:w="2500" w:type="pct"/>
                            </w:tcPr>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1B25E792" w14:textId="77777777" w:rsidTr="00CF186D">
                                <w:trPr>
                                  <w:tblCellSpacing w:w="0" w:type="dxa"/>
                                  <w:jc w:val="center"/>
                                </w:trPr>
                                <w:tc>
                                  <w:tcPr>
                                    <w:tcW w:w="0" w:type="auto"/>
                                    <w:tcMar>
                                      <w:top w:w="150" w:type="dxa"/>
                                      <w:left w:w="300" w:type="dxa"/>
                                      <w:bottom w:w="150" w:type="dxa"/>
                                      <w:right w:w="300" w:type="dxa"/>
                                    </w:tcMar>
                                  </w:tcPr>
                                  <w:p w14:paraId="1DE3210B"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 xml:space="preserve">NC Medicaid Managed Care </w:t>
                                    </w:r>
                                  </w:p>
                                  <w:p w14:paraId="2D775BA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Back Porch Chats</w:t>
                                    </w:r>
                                  </w:p>
                                  <w:p w14:paraId="570388B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Every 3rd Thursday of the month from</w:t>
                                    </w:r>
                                  </w:p>
                                  <w:p w14:paraId="3DA0515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5:30-6:30 p.m.</w:t>
                                    </w:r>
                                  </w:p>
                                  <w:p w14:paraId="4A5D11F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Next Meeting: </w:t>
                                    </w:r>
                                    <w:r w:rsidRPr="004C5BE6">
                                      <w:rPr>
                                        <w:rFonts w:ascii="Arial" w:hAnsi="Arial" w:cs="Arial"/>
                                        <w:color w:val="000000"/>
                                        <w:kern w:val="0"/>
                                        <w:sz w:val="21"/>
                                        <w:szCs w:val="21"/>
                                        <w14:ligatures w14:val="none"/>
                                      </w:rPr>
                                      <w:t>Oct. 19, 2023</w:t>
                                    </w:r>
                                    <w:r w:rsidRPr="004C5BE6">
                                      <w:rPr>
                                        <w:rFonts w:ascii="Arial" w:hAnsi="Arial" w:cs="Arial"/>
                                        <w:color w:val="232333"/>
                                        <w:kern w:val="0"/>
                                        <w:sz w:val="21"/>
                                        <w:szCs w:val="21"/>
                                        <w14:ligatures w14:val="none"/>
                                      </w:rPr>
                                      <w:t>, 5:30 p.m.</w:t>
                                    </w:r>
                                  </w:p>
                                  <w:p w14:paraId="6F86A2F1"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E0E14"/>
                                        <w:kern w:val="0"/>
                                        <w:sz w:val="21"/>
                                        <w:szCs w:val="21"/>
                                        <w14:ligatures w14:val="none"/>
                                      </w:rPr>
                                      <w:t>Join Link:</w:t>
                                    </w:r>
                                    <w:r w:rsidRPr="004C5BE6">
                                      <w:rPr>
                                        <w:rFonts w:ascii="Arial" w:hAnsi="Arial" w:cs="Arial"/>
                                        <w:color w:val="232333"/>
                                        <w:kern w:val="0"/>
                                        <w:sz w:val="21"/>
                                        <w:szCs w:val="21"/>
                                        <w14:ligatures w14:val="none"/>
                                      </w:rPr>
                                      <w:t xml:space="preserve"> </w:t>
                                    </w:r>
                                    <w:hyperlink r:id="rId32" w:tgtFrame="_blank" w:history="1">
                                      <w:r w:rsidRPr="004C5BE6">
                                        <w:rPr>
                                          <w:rFonts w:ascii="Arial" w:hAnsi="Arial" w:cs="Arial"/>
                                          <w:color w:val="294B93"/>
                                          <w:kern w:val="0"/>
                                          <w:sz w:val="21"/>
                                          <w:szCs w:val="21"/>
                                          <w:u w:val="single"/>
                                          <w14:ligatures w14:val="none"/>
                                        </w:rPr>
                                        <w:t>Register Here</w:t>
                                      </w:r>
                                    </w:hyperlink>
                                  </w:p>
                                </w:tc>
                              </w:tr>
                            </w:tbl>
                            <w:p w14:paraId="183194CC"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37FA7242"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4611"/>
                                    </w:tblGrid>
                                    <w:tr w:rsidR="004C5BE6" w:rsidRPr="004C5BE6" w14:paraId="6D6F9876" w14:textId="77777777" w:rsidTr="00CF186D">
                                      <w:trPr>
                                        <w:trHeight w:val="15"/>
                                        <w:tblCellSpacing w:w="0" w:type="dxa"/>
                                        <w:jc w:val="center"/>
                                      </w:trPr>
                                      <w:tc>
                                        <w:tcPr>
                                          <w:tcW w:w="0" w:type="auto"/>
                                          <w:shd w:val="clear" w:color="auto" w:fill="44668C"/>
                                          <w:vAlign w:val="center"/>
                                          <w:hideMark/>
                                        </w:tcPr>
                                        <w:p w14:paraId="412617E6"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69A87FA7" wp14:editId="0036272D">
                                                <wp:extent cx="45720" cy="7620"/>
                                                <wp:effectExtent l="0" t="0" r="0" b="0"/>
                                                <wp:docPr id="1548219619" name="Picture 4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48219619" name="Picture 45"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6D38D2C3"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DFE2BB7"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1CB7E4A1" w14:textId="77777777" w:rsidTr="00CF186D">
                                <w:trPr>
                                  <w:tblCellSpacing w:w="0" w:type="dxa"/>
                                  <w:jc w:val="center"/>
                                </w:trPr>
                                <w:tc>
                                  <w:tcPr>
                                    <w:tcW w:w="0" w:type="auto"/>
                                    <w:tcMar>
                                      <w:top w:w="150" w:type="dxa"/>
                                      <w:left w:w="300" w:type="dxa"/>
                                      <w:bottom w:w="150" w:type="dxa"/>
                                      <w:right w:w="300" w:type="dxa"/>
                                    </w:tcMar>
                                  </w:tcPr>
                                  <w:p w14:paraId="3ADFC7E0"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NC Medicaid Beneficiary Portal</w:t>
                                    </w:r>
                                  </w:p>
                                  <w:p w14:paraId="36039F49"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Medicaid serves low-income parents, children, seniors, and people with disabilities. The Beneficiary Portal offers information on applying for Medicaid and more. How do I get a ride to my medical appointment? How do I change my health plan (PHP)? </w:t>
                                    </w:r>
                                  </w:p>
                                  <w:p w14:paraId="4402953A"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w:t>
                                    </w:r>
                                  </w:p>
                                  <w:p w14:paraId="3223A684" w14:textId="77777777" w:rsidR="004C5BE6" w:rsidRPr="004C5BE6" w:rsidRDefault="00000000" w:rsidP="004C5BE6">
                                    <w:pPr>
                                      <w:spacing w:before="100" w:beforeAutospacing="1" w:after="100" w:afterAutospacing="1" w:line="240" w:lineRule="auto"/>
                                      <w:rPr>
                                        <w:rFonts w:ascii="Arial" w:hAnsi="Arial" w:cs="Arial"/>
                                        <w:color w:val="3E3E3E"/>
                                        <w:kern w:val="0"/>
                                        <w:sz w:val="21"/>
                                        <w:szCs w:val="21"/>
                                        <w14:ligatures w14:val="none"/>
                                      </w:rPr>
                                    </w:pPr>
                                    <w:hyperlink r:id="rId33" w:tgtFrame="_blank" w:history="1">
                                      <w:r w:rsidR="004C5BE6" w:rsidRPr="004C5BE6">
                                        <w:rPr>
                                          <w:rFonts w:ascii="Arial" w:hAnsi="Arial" w:cs="Arial"/>
                                          <w:color w:val="224388"/>
                                          <w:kern w:val="0"/>
                                          <w:sz w:val="21"/>
                                          <w:szCs w:val="21"/>
                                          <w:u w:val="single"/>
                                          <w14:ligatures w14:val="none"/>
                                        </w:rPr>
                                        <w:t>Go to the Beneficiary Portal</w:t>
                                      </w:r>
                                    </w:hyperlink>
                                  </w:p>
                                </w:tc>
                              </w:tr>
                            </w:tbl>
                            <w:p w14:paraId="55CAC3B0"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6B3316E0"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4611"/>
                                    </w:tblGrid>
                                    <w:tr w:rsidR="004C5BE6" w:rsidRPr="004C5BE6" w14:paraId="5601D45A" w14:textId="77777777" w:rsidTr="00CF186D">
                                      <w:trPr>
                                        <w:trHeight w:val="15"/>
                                        <w:tblCellSpacing w:w="0" w:type="dxa"/>
                                        <w:jc w:val="center"/>
                                      </w:trPr>
                                      <w:tc>
                                        <w:tcPr>
                                          <w:tcW w:w="0" w:type="auto"/>
                                          <w:shd w:val="clear" w:color="auto" w:fill="44668C"/>
                                          <w:vAlign w:val="center"/>
                                          <w:hideMark/>
                                        </w:tcPr>
                                        <w:p w14:paraId="5EC2108D"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3889A657" wp14:editId="13BF2BE7">
                                                <wp:extent cx="45720" cy="7620"/>
                                                <wp:effectExtent l="0" t="0" r="0" b="0"/>
                                                <wp:docPr id="1434759662" name="Picture 4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34759662" name="Picture 44"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1F3C6673"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2018C0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5E132849" w14:textId="77777777" w:rsidTr="00CF186D">
                                <w:trPr>
                                  <w:tblCellSpacing w:w="0" w:type="dxa"/>
                                  <w:jc w:val="center"/>
                                </w:trPr>
                                <w:tc>
                                  <w:tcPr>
                                    <w:tcW w:w="0" w:type="auto"/>
                                    <w:tcMar>
                                      <w:top w:w="150" w:type="dxa"/>
                                      <w:left w:w="300" w:type="dxa"/>
                                      <w:bottom w:w="150" w:type="dxa"/>
                                      <w:right w:w="300" w:type="dxa"/>
                                    </w:tcMar>
                                  </w:tcPr>
                                  <w:p w14:paraId="3066D88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lastRenderedPageBreak/>
                                      <w:t>NC Medicaid Transformation</w:t>
                                    </w:r>
                                  </w:p>
                                  <w:p w14:paraId="748D1B37"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Here are some additional sites that you may go to find more information on Medicaid Transformation:</w:t>
                                    </w:r>
                                  </w:p>
                                  <w:p w14:paraId="6459EFF5" w14:textId="77777777" w:rsidR="004C5BE6" w:rsidRPr="004C5BE6" w:rsidRDefault="00000000" w:rsidP="004C5BE6">
                                    <w:pPr>
                                      <w:spacing w:before="100" w:beforeAutospacing="1" w:after="100" w:afterAutospacing="1" w:line="240" w:lineRule="auto"/>
                                      <w:rPr>
                                        <w:rFonts w:ascii="Arial" w:hAnsi="Arial" w:cs="Arial"/>
                                        <w:color w:val="3E3E3E"/>
                                        <w:kern w:val="0"/>
                                        <w:sz w:val="21"/>
                                        <w:szCs w:val="21"/>
                                        <w14:ligatures w14:val="none"/>
                                      </w:rPr>
                                    </w:pPr>
                                    <w:hyperlink r:id="rId34" w:tgtFrame="_blank" w:history="1">
                                      <w:r w:rsidR="004C5BE6" w:rsidRPr="004C5BE6">
                                        <w:rPr>
                                          <w:rFonts w:ascii="Arial" w:hAnsi="Arial" w:cs="Arial"/>
                                          <w:color w:val="224388"/>
                                          <w:kern w:val="0"/>
                                          <w:sz w:val="21"/>
                                          <w:szCs w:val="21"/>
                                          <w:u w:val="single"/>
                                          <w14:ligatures w14:val="none"/>
                                        </w:rPr>
                                        <w:t>https://medicaid.ncdhhs.gov/transformation</w:t>
                                      </w:r>
                                    </w:hyperlink>
                                  </w:p>
                                  <w:p w14:paraId="69578842" w14:textId="77777777" w:rsidR="004C5BE6" w:rsidRPr="004C5BE6" w:rsidRDefault="00000000" w:rsidP="004C5BE6">
                                    <w:pPr>
                                      <w:spacing w:before="100" w:beforeAutospacing="1" w:after="100" w:afterAutospacing="1" w:line="240" w:lineRule="auto"/>
                                      <w:rPr>
                                        <w:rFonts w:ascii="Arial" w:hAnsi="Arial" w:cs="Arial"/>
                                        <w:color w:val="3E3E3E"/>
                                        <w:kern w:val="0"/>
                                        <w:sz w:val="21"/>
                                        <w:szCs w:val="21"/>
                                        <w14:ligatures w14:val="none"/>
                                      </w:rPr>
                                    </w:pPr>
                                    <w:hyperlink r:id="rId35" w:tgtFrame="_blank" w:history="1">
                                      <w:r w:rsidR="004C5BE6" w:rsidRPr="004C5BE6">
                                        <w:rPr>
                                          <w:rFonts w:ascii="Arial" w:hAnsi="Arial" w:cs="Arial"/>
                                          <w:color w:val="224388"/>
                                          <w:kern w:val="0"/>
                                          <w:sz w:val="21"/>
                                          <w:szCs w:val="21"/>
                                          <w:u w:val="single"/>
                                          <w14:ligatures w14:val="none"/>
                                        </w:rPr>
                                        <w:t>https://medicaid.ncdhhs.gov/transformation/more-information</w:t>
                                      </w:r>
                                    </w:hyperlink>
                                  </w:p>
                                </w:tc>
                              </w:tr>
                            </w:tbl>
                            <w:p w14:paraId="1FFD7055"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1F181368"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4611"/>
                                    </w:tblGrid>
                                    <w:tr w:rsidR="004C5BE6" w:rsidRPr="004C5BE6" w14:paraId="06319761" w14:textId="77777777" w:rsidTr="00CF186D">
                                      <w:trPr>
                                        <w:trHeight w:val="15"/>
                                        <w:tblCellSpacing w:w="0" w:type="dxa"/>
                                        <w:jc w:val="center"/>
                                      </w:trPr>
                                      <w:tc>
                                        <w:tcPr>
                                          <w:tcW w:w="0" w:type="auto"/>
                                          <w:shd w:val="clear" w:color="auto" w:fill="44668C"/>
                                          <w:vAlign w:val="center"/>
                                          <w:hideMark/>
                                        </w:tcPr>
                                        <w:p w14:paraId="58CB315D"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28040C0B" wp14:editId="3E4ED4A4">
                                                <wp:extent cx="45720" cy="7620"/>
                                                <wp:effectExtent l="0" t="0" r="0" b="0"/>
                                                <wp:docPr id="1907792373" name="Picture 4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7792373" name="Picture 43"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37890881"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9AD4EC0"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211"/>
                              </w:tblGrid>
                              <w:tr w:rsidR="004C5BE6" w:rsidRPr="004C5BE6" w14:paraId="5EDEC93B" w14:textId="77777777" w:rsidTr="00CF186D">
                                <w:trPr>
                                  <w:tblCellSpacing w:w="0" w:type="dxa"/>
                                  <w:jc w:val="center"/>
                                </w:trPr>
                                <w:tc>
                                  <w:tcPr>
                                    <w:tcW w:w="0" w:type="auto"/>
                                    <w:tcMar>
                                      <w:top w:w="150" w:type="dxa"/>
                                      <w:left w:w="300" w:type="dxa"/>
                                      <w:bottom w:w="150" w:type="dxa"/>
                                      <w:right w:w="300" w:type="dxa"/>
                                    </w:tcMar>
                                  </w:tcPr>
                                  <w:p w14:paraId="08B3110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Updated Guidance</w:t>
                                    </w:r>
                                  </w:p>
                                  <w:p w14:paraId="58A0844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NC Medicaid has published</w:t>
                                    </w:r>
                                    <w:r w:rsidRPr="004C5BE6">
                                      <w:rPr>
                                        <w:rFonts w:ascii="Arial" w:hAnsi="Arial" w:cs="Arial"/>
                                        <w:color w:val="201F1E"/>
                                        <w:kern w:val="0"/>
                                        <w:sz w:val="21"/>
                                        <w:szCs w:val="21"/>
                                        <w14:ligatures w14:val="none"/>
                                      </w:rPr>
                                      <w:t> </w:t>
                                    </w:r>
                                    <w:hyperlink r:id="rId36" w:tgtFrame="_blank" w:history="1">
                                      <w:r w:rsidRPr="004C5BE6">
                                        <w:rPr>
                                          <w:rFonts w:ascii="Arial" w:hAnsi="Arial" w:cs="Arial"/>
                                          <w:color w:val="224388"/>
                                          <w:kern w:val="0"/>
                                          <w:sz w:val="21"/>
                                          <w:szCs w:val="21"/>
                                          <w:u w:val="single"/>
                                          <w14:ligatures w14:val="none"/>
                                        </w:rPr>
                                        <w:t>Tailored Care Management Updated Guidance</w:t>
                                      </w:r>
                                    </w:hyperlink>
                                    <w:r w:rsidRPr="004C5BE6">
                                      <w:rPr>
                                        <w:rFonts w:ascii="Arial" w:hAnsi="Arial" w:cs="Arial"/>
                                        <w:color w:val="201F1E"/>
                                        <w:kern w:val="0"/>
                                        <w:sz w:val="21"/>
                                        <w:szCs w:val="21"/>
                                        <w14:ligatures w14:val="none"/>
                                      </w:rPr>
                                      <w:t xml:space="preserve">, </w:t>
                                    </w:r>
                                    <w:r w:rsidRPr="004C5BE6">
                                      <w:rPr>
                                        <w:rFonts w:ascii="Arial" w:hAnsi="Arial" w:cs="Arial"/>
                                        <w:color w:val="000000"/>
                                        <w:kern w:val="0"/>
                                        <w:sz w:val="21"/>
                                        <w:szCs w:val="21"/>
                                        <w14:ligatures w14:val="none"/>
                                      </w:rPr>
                                      <w:t>including updates to the Tailored Care Management Provider Manual, </w:t>
                                    </w:r>
                                    <w:hyperlink r:id="rId37" w:tgtFrame="_blank" w:history="1">
                                      <w:r w:rsidRPr="004C5BE6">
                                        <w:rPr>
                                          <w:rFonts w:ascii="Arial" w:hAnsi="Arial" w:cs="Arial"/>
                                          <w:color w:val="000000"/>
                                          <w:kern w:val="0"/>
                                          <w:sz w:val="21"/>
                                          <w:szCs w:val="21"/>
                                          <w:u w:val="single"/>
                                          <w14:ligatures w14:val="none"/>
                                        </w:rPr>
                                        <w:t>The Use of Care Manager Extenders</w:t>
                                      </w:r>
                                    </w:hyperlink>
                                    <w:r w:rsidRPr="004C5BE6">
                                      <w:rPr>
                                        <w:rFonts w:ascii="Arial" w:hAnsi="Arial" w:cs="Arial"/>
                                        <w:color w:val="000000"/>
                                        <w:kern w:val="0"/>
                                        <w:sz w:val="21"/>
                                        <w:szCs w:val="21"/>
                                        <w14:ligatures w14:val="none"/>
                                      </w:rPr>
                                      <w:t>, </w:t>
                                    </w:r>
                                    <w:hyperlink r:id="rId38" w:tgtFrame="_blank" w:history="1">
                                      <w:r w:rsidRPr="004C5BE6">
                                        <w:rPr>
                                          <w:rFonts w:ascii="Arial" w:hAnsi="Arial" w:cs="Arial"/>
                                          <w:color w:val="000000"/>
                                          <w:kern w:val="0"/>
                                          <w:sz w:val="21"/>
                                          <w:szCs w:val="21"/>
                                          <w:u w:val="single"/>
                                          <w14:ligatures w14:val="none"/>
                                        </w:rPr>
                                        <w:t>Tailored CM 101 Frequently asked Questions</w:t>
                                      </w:r>
                                    </w:hyperlink>
                                    <w:r w:rsidRPr="004C5BE6">
                                      <w:rPr>
                                        <w:rFonts w:ascii="Arial" w:hAnsi="Arial" w:cs="Arial"/>
                                        <w:color w:val="000000"/>
                                        <w:kern w:val="0"/>
                                        <w:sz w:val="21"/>
                                        <w:szCs w:val="21"/>
                                        <w14:ligatures w14:val="none"/>
                                      </w:rPr>
                                      <w:t>, and </w:t>
                                    </w:r>
                                    <w:hyperlink r:id="rId39" w:tgtFrame="_blank" w:history="1">
                                      <w:r w:rsidRPr="004C5BE6">
                                        <w:rPr>
                                          <w:rFonts w:ascii="Arial" w:hAnsi="Arial" w:cs="Arial"/>
                                          <w:color w:val="000000"/>
                                          <w:kern w:val="0"/>
                                          <w:sz w:val="21"/>
                                          <w:szCs w:val="21"/>
                                          <w:u w:val="single"/>
                                          <w14:ligatures w14:val="none"/>
                                        </w:rPr>
                                        <w:t>updated guidance on rates</w:t>
                                      </w:r>
                                    </w:hyperlink>
                                    <w:r w:rsidRPr="004C5BE6">
                                      <w:rPr>
                                        <w:rFonts w:ascii="Arial" w:hAnsi="Arial" w:cs="Arial"/>
                                        <w:color w:val="000000"/>
                                        <w:kern w:val="0"/>
                                        <w:sz w:val="21"/>
                                        <w:szCs w:val="21"/>
                                        <w14:ligatures w14:val="none"/>
                                      </w:rPr>
                                      <w:t>.</w:t>
                                    </w:r>
                                  </w:p>
                                  <w:p w14:paraId="20FF1F4A"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color w:val="201F1E"/>
                                        <w:kern w:val="0"/>
                                        <w:sz w:val="21"/>
                                        <w:szCs w:val="21"/>
                                        <w14:ligatures w14:val="none"/>
                                      </w:rPr>
                                      <w:t>﻿</w:t>
                                    </w:r>
                                    <w:r w:rsidRPr="004C5BE6">
                                      <w:rPr>
                                        <w:rFonts w:ascii="Arial" w:hAnsi="Arial" w:cs="Arial"/>
                                        <w:color w:val="000000"/>
                                        <w:kern w:val="0"/>
                                        <w:sz w:val="21"/>
                                        <w:szCs w:val="21"/>
                                        <w14:ligatures w14:val="none"/>
                                      </w:rPr>
                                      <w:t>For more information on Tailored Care Management, please see the Medicaid bulletin article</w:t>
                                    </w:r>
                                    <w:r w:rsidRPr="004C5BE6">
                                      <w:rPr>
                                        <w:rFonts w:ascii="Arial" w:hAnsi="Arial" w:cs="Arial"/>
                                        <w:color w:val="201F1E"/>
                                        <w:kern w:val="0"/>
                                        <w:sz w:val="21"/>
                                        <w:szCs w:val="21"/>
                                        <w14:ligatures w14:val="none"/>
                                      </w:rPr>
                                      <w:t> </w:t>
                                    </w:r>
                                    <w:hyperlink r:id="rId40" w:tgtFrame="_blank" w:history="1">
                                      <w:r w:rsidRPr="004C5BE6">
                                        <w:rPr>
                                          <w:rFonts w:ascii="Arial" w:hAnsi="Arial" w:cs="Arial"/>
                                          <w:color w:val="224388"/>
                                          <w:kern w:val="0"/>
                                          <w:sz w:val="21"/>
                                          <w:szCs w:val="21"/>
                                          <w:u w:val="single"/>
                                          <w14:ligatures w14:val="none"/>
                                        </w:rPr>
                                        <w:t>Tailored Care Management Update: AMH+/CMA Certification Round Two Desk Reviews Completed</w:t>
                                      </w:r>
                                    </w:hyperlink>
                                    <w:r w:rsidRPr="004C5BE6">
                                      <w:rPr>
                                        <w:rFonts w:ascii="Arial" w:hAnsi="Arial" w:cs="Arial"/>
                                        <w:color w:val="034587"/>
                                        <w:kern w:val="0"/>
                                        <w:sz w:val="21"/>
                                        <w:szCs w:val="21"/>
                                        <w14:ligatures w14:val="none"/>
                                      </w:rPr>
                                      <w:t>.</w:t>
                                    </w:r>
                                  </w:p>
                                  <w:p w14:paraId="766013A6"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All updates can be found on the Tailored Care Management</w:t>
                                    </w:r>
                                    <w:r w:rsidRPr="004C5BE6">
                                      <w:rPr>
                                        <w:rFonts w:ascii="Arial" w:hAnsi="Arial" w:cs="Arial"/>
                                        <w:color w:val="201F1E"/>
                                        <w:kern w:val="0"/>
                                        <w:sz w:val="21"/>
                                        <w:szCs w:val="21"/>
                                        <w14:ligatures w14:val="none"/>
                                      </w:rPr>
                                      <w:t> </w:t>
                                    </w:r>
                                    <w:hyperlink r:id="rId41" w:tgtFrame="_blank" w:history="1">
                                      <w:r w:rsidRPr="004C5BE6">
                                        <w:rPr>
                                          <w:rFonts w:ascii="Arial" w:hAnsi="Arial" w:cs="Arial"/>
                                          <w:color w:val="224388"/>
                                          <w:kern w:val="0"/>
                                          <w:sz w:val="21"/>
                                          <w:szCs w:val="21"/>
                                          <w:u w:val="single"/>
                                          <w14:ligatures w14:val="none"/>
                                        </w:rPr>
                                        <w:t>webpage</w:t>
                                      </w:r>
                                    </w:hyperlink>
                                    <w:hyperlink r:id="rId42" w:tgtFrame="_blank" w:history="1">
                                      <w:r w:rsidRPr="004C5BE6">
                                        <w:rPr>
                                          <w:rFonts w:ascii="Arial" w:hAnsi="Arial" w:cs="Arial"/>
                                          <w:color w:val="0563C1"/>
                                          <w:kern w:val="0"/>
                                          <w:sz w:val="21"/>
                                          <w:szCs w:val="21"/>
                                          <w:u w:val="single"/>
                                          <w14:ligatures w14:val="none"/>
                                        </w:rPr>
                                        <w:t>.</w:t>
                                      </w:r>
                                    </w:hyperlink>
                                  </w:p>
                                </w:tc>
                              </w:tr>
                            </w:tbl>
                            <w:p w14:paraId="23DAB513"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c>
                            <w:tcPr>
                              <w:tcW w:w="61" w:type="dxa"/>
                              <w:shd w:val="clear" w:color="auto" w:fill="44668C"/>
                              <w:hideMark/>
                            </w:tcPr>
                            <w:p w14:paraId="18616F2C" w14:textId="77777777" w:rsidR="004C5BE6" w:rsidRPr="004C5BE6" w:rsidRDefault="004C5BE6" w:rsidP="004C5BE6">
                              <w:pPr>
                                <w:spacing w:before="100" w:beforeAutospacing="1" w:after="150" w:line="15" w:lineRule="atLeast"/>
                                <w:jc w:val="center"/>
                                <w:rPr>
                                  <w:rFonts w:ascii="Calibri" w:eastAsia="Times New Roman" w:hAnsi="Calibri" w:cs="Calibri"/>
                                  <w:kern w:val="0"/>
                                  <w14:ligatures w14:val="none"/>
                                </w:rPr>
                              </w:pPr>
                              <w:r w:rsidRPr="004C5BE6">
                                <w:rPr>
                                  <w:rFonts w:eastAsia="Times New Roman"/>
                                  <w:noProof/>
                                  <w:kern w:val="0"/>
                                  <w14:ligatures w14:val="none"/>
                                </w:rPr>
                                <w:lastRenderedPageBreak/>
                                <w:drawing>
                                  <wp:inline distT="0" distB="0" distL="0" distR="0" wp14:anchorId="71407ED4" wp14:editId="524E7065">
                                    <wp:extent cx="7620" cy="7620"/>
                                    <wp:effectExtent l="0" t="0" r="0" b="0"/>
                                    <wp:docPr id="1779025281" name="Picture 4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79025281" name="Picture 42"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2500" w:type="pct"/>
                            </w:tcPr>
                            <w:tbl>
                              <w:tblPr>
                                <w:tblW w:w="5000" w:type="pct"/>
                                <w:jc w:val="center"/>
                                <w:tblCellSpacing w:w="0" w:type="dxa"/>
                                <w:tblCellMar>
                                  <w:left w:w="0" w:type="dxa"/>
                                  <w:right w:w="0" w:type="dxa"/>
                                </w:tblCellMar>
                                <w:tblLook w:val="04A0" w:firstRow="1" w:lastRow="0" w:firstColumn="1" w:lastColumn="0" w:noHBand="0" w:noVBand="1"/>
                              </w:tblPr>
                              <w:tblGrid>
                                <w:gridCol w:w="3772"/>
                              </w:tblGrid>
                              <w:tr w:rsidR="004C5BE6" w:rsidRPr="004C5BE6" w14:paraId="3376ED77" w14:textId="77777777" w:rsidTr="00CF186D">
                                <w:trPr>
                                  <w:tblCellSpacing w:w="0" w:type="dxa"/>
                                  <w:jc w:val="center"/>
                                </w:trPr>
                                <w:tc>
                                  <w:tcPr>
                                    <w:tcW w:w="0" w:type="auto"/>
                                    <w:tcMar>
                                      <w:top w:w="150" w:type="dxa"/>
                                      <w:left w:w="300" w:type="dxa"/>
                                      <w:bottom w:w="150" w:type="dxa"/>
                                      <w:right w:w="300" w:type="dxa"/>
                                    </w:tcMar>
                                  </w:tcPr>
                                  <w:p w14:paraId="6CF2B99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NC Medicaid Managed Care</w:t>
                                    </w:r>
                                  </w:p>
                                  <w:p w14:paraId="36C677B9"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Beneficiaries have several resources to </w:t>
                                    </w:r>
                                    <w:hyperlink r:id="rId43" w:tgtFrame="_blank" w:history="1">
                                      <w:r w:rsidRPr="004C5BE6">
                                        <w:rPr>
                                          <w:rFonts w:ascii="Arial" w:hAnsi="Arial" w:cs="Arial"/>
                                          <w:color w:val="224388"/>
                                          <w:kern w:val="0"/>
                                          <w:sz w:val="21"/>
                                          <w:szCs w:val="21"/>
                                          <w:u w:val="single"/>
                                          <w14:ligatures w14:val="none"/>
                                        </w:rPr>
                                        <w:t>help answer questions</w:t>
                                      </w:r>
                                    </w:hyperlink>
                                    <w:hyperlink r:id="rId44" w:tgtFrame="_blank" w:history="1">
                                      <w:r w:rsidRPr="004C5BE6">
                                        <w:rPr>
                                          <w:rFonts w:ascii="Arial" w:hAnsi="Arial" w:cs="Arial"/>
                                          <w:color w:val="397AAC"/>
                                          <w:kern w:val="0"/>
                                          <w:sz w:val="21"/>
                                          <w:szCs w:val="21"/>
                                          <w:u w:val="single"/>
                                          <w14:ligatures w14:val="none"/>
                                        </w:rPr>
                                        <w:t> </w:t>
                                      </w:r>
                                    </w:hyperlink>
                                    <w:r w:rsidRPr="004C5BE6">
                                      <w:rPr>
                                        <w:rFonts w:ascii="Arial" w:hAnsi="Arial" w:cs="Arial"/>
                                        <w:color w:val="000000"/>
                                        <w:kern w:val="0"/>
                                        <w:sz w:val="21"/>
                                        <w:szCs w:val="21"/>
                                        <w14:ligatures w14:val="none"/>
                                      </w:rPr>
                                      <w:t>about their transition to NC Medicaid Managed Care. Those who want a reminder of which health plan they are enrolled in should call the </w:t>
                                    </w:r>
                                    <w:hyperlink r:id="rId45" w:tgtFrame="_blank" w:history="1">
                                      <w:r w:rsidRPr="004C5BE6">
                                        <w:rPr>
                                          <w:rFonts w:ascii="Arial" w:hAnsi="Arial" w:cs="Arial"/>
                                          <w:color w:val="224388"/>
                                          <w:kern w:val="0"/>
                                          <w:sz w:val="21"/>
                                          <w:szCs w:val="21"/>
                                          <w:u w:val="single"/>
                                          <w14:ligatures w14:val="none"/>
                                        </w:rPr>
                                        <w:t>Enrollment Broker</w:t>
                                      </w:r>
                                    </w:hyperlink>
                                    <w:r w:rsidRPr="004C5BE6">
                                      <w:rPr>
                                        <w:rFonts w:ascii="Arial" w:hAnsi="Arial" w:cs="Arial"/>
                                        <w:color w:val="000000"/>
                                        <w:kern w:val="0"/>
                                        <w:sz w:val="21"/>
                                        <w:szCs w:val="21"/>
                                        <w14:ligatures w14:val="none"/>
                                      </w:rPr>
                                      <w:t> at: </w:t>
                                    </w:r>
                                  </w:p>
                                  <w:p w14:paraId="76EBD1F0"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1-833-870-5500 (TTY: 833-870-5588)</w:t>
                                    </w:r>
                                  </w:p>
                                  <w:p w14:paraId="4FE1ED4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Questions about benefits and coverage can be answered by calling their health plan at the number listed in the welcome packet or on the </w:t>
                                    </w:r>
                                    <w:hyperlink r:id="rId46" w:tgtFrame="_blank" w:history="1">
                                      <w:r w:rsidRPr="004C5BE6">
                                        <w:rPr>
                                          <w:rFonts w:ascii="Arial" w:hAnsi="Arial" w:cs="Arial"/>
                                          <w:color w:val="224388"/>
                                          <w:kern w:val="0"/>
                                          <w:sz w:val="21"/>
                                          <w:szCs w:val="21"/>
                                          <w:u w:val="single"/>
                                          <w14:ligatures w14:val="none"/>
                                        </w:rPr>
                                        <w:t>What Beneficiaries Need to Know on Day One fact sheet</w:t>
                                      </w:r>
                                    </w:hyperlink>
                                    <w:r w:rsidRPr="004C5BE6">
                                      <w:rPr>
                                        <w:rFonts w:ascii="Arial" w:hAnsi="Arial" w:cs="Arial"/>
                                        <w:color w:val="000000"/>
                                        <w:kern w:val="0"/>
                                        <w:sz w:val="21"/>
                                        <w:szCs w:val="21"/>
                                        <w14:ligatures w14:val="none"/>
                                      </w:rPr>
                                      <w:t>.</w:t>
                                    </w:r>
                                  </w:p>
                                  <w:p w14:paraId="2959B2C3"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For other questions, beneficiaries can call the NC Medicaid Contact Center at 888-245-0179 or visit the “Beneficiaries” section of the </w:t>
                                    </w:r>
                                    <w:hyperlink r:id="rId47" w:tgtFrame="_blank" w:history="1">
                                      <w:r w:rsidRPr="004C5BE6">
                                        <w:rPr>
                                          <w:rFonts w:ascii="Arial" w:hAnsi="Arial" w:cs="Arial"/>
                                          <w:color w:val="224388"/>
                                          <w:kern w:val="0"/>
                                          <w:sz w:val="21"/>
                                          <w:szCs w:val="21"/>
                                          <w:u w:val="single"/>
                                          <w14:ligatures w14:val="none"/>
                                        </w:rPr>
                                        <w:t>Medicaid website</w:t>
                                      </w:r>
                                    </w:hyperlink>
                                    <w:r w:rsidRPr="004C5BE6">
                                      <w:rPr>
                                        <w:rFonts w:ascii="Arial" w:hAnsi="Arial" w:cs="Arial"/>
                                        <w:color w:val="000000"/>
                                        <w:kern w:val="0"/>
                                        <w:sz w:val="21"/>
                                        <w:szCs w:val="21"/>
                                        <w14:ligatures w14:val="none"/>
                                      </w:rPr>
                                      <w:t>.</w:t>
                                    </w:r>
                                  </w:p>
                                  <w:p w14:paraId="712BAC1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color w:val="000000"/>
                                        <w:kern w:val="0"/>
                                        <w:sz w:val="21"/>
                                        <w:szCs w:val="21"/>
                                        <w14:ligatures w14:val="none"/>
                                      </w:rPr>
                                      <w:t>﻿</w:t>
                                    </w:r>
                                    <w:hyperlink r:id="rId48" w:tgtFrame="_blank" w:history="1">
                                      <w:r w:rsidRPr="004C5BE6">
                                        <w:rPr>
                                          <w:rFonts w:ascii="Arial" w:hAnsi="Arial" w:cs="Arial"/>
                                          <w:color w:val="224388"/>
                                          <w:kern w:val="0"/>
                                          <w:sz w:val="21"/>
                                          <w:szCs w:val="21"/>
                                          <w:u w:val="single"/>
                                          <w14:ligatures w14:val="none"/>
                                        </w:rPr>
                                        <w:t>Learn more</w:t>
                                      </w:r>
                                    </w:hyperlink>
                                  </w:p>
                                </w:tc>
                              </w:tr>
                            </w:tbl>
                            <w:p w14:paraId="7480BDBA"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3772"/>
                              </w:tblGrid>
                              <w:tr w:rsidR="004C5BE6" w:rsidRPr="004C5BE6" w14:paraId="3682CA79"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3172"/>
                                    </w:tblGrid>
                                    <w:tr w:rsidR="004C5BE6" w:rsidRPr="004C5BE6" w14:paraId="101FD819" w14:textId="77777777" w:rsidTr="00CF186D">
                                      <w:trPr>
                                        <w:trHeight w:val="15"/>
                                        <w:tblCellSpacing w:w="0" w:type="dxa"/>
                                        <w:jc w:val="center"/>
                                      </w:trPr>
                                      <w:tc>
                                        <w:tcPr>
                                          <w:tcW w:w="0" w:type="auto"/>
                                          <w:shd w:val="clear" w:color="auto" w:fill="44668C"/>
                                          <w:vAlign w:val="center"/>
                                          <w:hideMark/>
                                        </w:tcPr>
                                        <w:p w14:paraId="09FB7E10"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263AA364" wp14:editId="329AFEDB">
                                                <wp:extent cx="45720" cy="7620"/>
                                                <wp:effectExtent l="0" t="0" r="0" b="0"/>
                                                <wp:docPr id="335945844" name="Picture 4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5945844" name="Picture 41"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30B1F7F9"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29E5494"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3772"/>
                              </w:tblGrid>
                              <w:tr w:rsidR="004C5BE6" w:rsidRPr="004C5BE6" w14:paraId="11839E2C" w14:textId="77777777" w:rsidTr="00CF186D">
                                <w:trPr>
                                  <w:tblCellSpacing w:w="0" w:type="dxa"/>
                                  <w:jc w:val="center"/>
                                </w:trPr>
                                <w:tc>
                                  <w:tcPr>
                                    <w:tcW w:w="0" w:type="auto"/>
                                    <w:tcMar>
                                      <w:top w:w="150" w:type="dxa"/>
                                      <w:left w:w="300" w:type="dxa"/>
                                      <w:bottom w:w="150" w:type="dxa"/>
                                      <w:right w:w="300" w:type="dxa"/>
                                    </w:tcMar>
                                  </w:tcPr>
                                  <w:p w14:paraId="1F1F9CB1"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lastRenderedPageBreak/>
                                      <w:t>Tailored Care Management Updates</w:t>
                                    </w:r>
                                  </w:p>
                                  <w:p w14:paraId="1ACAED7F"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With NC Medicaid’s transformation to managed care, the North Carolina Department of </w:t>
                                    </w:r>
                                    <w:proofErr w:type="gramStart"/>
                                    <w:r w:rsidRPr="004C5BE6">
                                      <w:rPr>
                                        <w:rFonts w:ascii="Arial" w:hAnsi="Arial" w:cs="Arial"/>
                                        <w:color w:val="000000"/>
                                        <w:kern w:val="0"/>
                                        <w:sz w:val="21"/>
                                        <w:szCs w:val="21"/>
                                        <w14:ligatures w14:val="none"/>
                                      </w:rPr>
                                      <w:t>Health</w:t>
                                    </w:r>
                                    <w:proofErr w:type="gramEnd"/>
                                    <w:r w:rsidRPr="004C5BE6">
                                      <w:rPr>
                                        <w:rFonts w:ascii="Arial" w:hAnsi="Arial" w:cs="Arial"/>
                                        <w:color w:val="000000"/>
                                        <w:kern w:val="0"/>
                                        <w:sz w:val="21"/>
                                        <w:szCs w:val="21"/>
                                        <w14:ligatures w14:val="none"/>
                                      </w:rPr>
                                      <w:t xml:space="preserve"> and Human Services (NCDHHS) will continue to offer to Medicaid beneficiaries a comprehensive array of behavioral health, intellectual/ developmental disability (I/DD) and traumatic brain injury (TBI) services.  For more information, see </w:t>
                                    </w:r>
                                    <w:hyperlink r:id="rId49" w:tgtFrame="_blank" w:history="1">
                                      <w:r w:rsidRPr="004C5BE6">
                                        <w:rPr>
                                          <w:rFonts w:ascii="Arial" w:hAnsi="Arial" w:cs="Arial"/>
                                          <w:color w:val="224388"/>
                                          <w:kern w:val="0"/>
                                          <w:sz w:val="21"/>
                                          <w:szCs w:val="21"/>
                                          <w:u w:val="single"/>
                                          <w14:ligatures w14:val="none"/>
                                        </w:rPr>
                                        <w:t>Behavioral Health and Intellectual/Development Disability Tailored Plan Final Policy Guidance</w:t>
                                      </w:r>
                                    </w:hyperlink>
                                    <w:r w:rsidRPr="004C5BE6">
                                      <w:rPr>
                                        <w:rFonts w:ascii="Arial" w:hAnsi="Arial" w:cs="Arial"/>
                                        <w:color w:val="224388"/>
                                        <w:kern w:val="0"/>
                                        <w:sz w:val="21"/>
                                        <w:szCs w:val="21"/>
                                        <w:u w:val="single"/>
                                        <w14:ligatures w14:val="none"/>
                                      </w:rPr>
                                      <w:t>.</w:t>
                                    </w:r>
                                    <w:r w:rsidRPr="004C5BE6">
                                      <w:rPr>
                                        <w:rFonts w:ascii="Arial" w:hAnsi="Arial" w:cs="Arial"/>
                                        <w:color w:val="224388"/>
                                        <w:kern w:val="0"/>
                                        <w:u w:val="single"/>
                                        <w14:ligatures w14:val="none"/>
                                      </w:rPr>
                                      <w:t xml:space="preserve"> </w:t>
                                    </w:r>
                                  </w:p>
                                  <w:p w14:paraId="7605E7A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w:t>
                                    </w:r>
                                  </w:p>
                                  <w:p w14:paraId="5B947BDB"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212529"/>
                                        <w:kern w:val="0"/>
                                        <w:sz w:val="21"/>
                                        <w:szCs w:val="21"/>
                                        <w14:ligatures w14:val="none"/>
                                      </w:rPr>
                                      <w:t xml:space="preserve">To ensure nearly 150,000 people seamlessly receive care on day one, the North Carolina Department of Health and Human Services will </w:t>
                                    </w:r>
                                    <w:hyperlink r:id="rId50" w:tgtFrame="_blank" w:history="1">
                                      <w:r w:rsidRPr="004C5BE6">
                                        <w:rPr>
                                          <w:rFonts w:ascii="Arial" w:hAnsi="Arial" w:cs="Arial"/>
                                          <w:color w:val="1C3771"/>
                                          <w:kern w:val="0"/>
                                          <w:sz w:val="21"/>
                                          <w:szCs w:val="21"/>
                                          <w:u w:val="single"/>
                                          <w14:ligatures w14:val="none"/>
                                        </w:rPr>
                                        <w:t>delay</w:t>
                                      </w:r>
                                    </w:hyperlink>
                                    <w:r w:rsidRPr="004C5BE6">
                                      <w:rPr>
                                        <w:rFonts w:ascii="Arial" w:hAnsi="Arial" w:cs="Arial"/>
                                        <w:color w:val="212529"/>
                                        <w:kern w:val="0"/>
                                        <w:sz w:val="21"/>
                                        <w:szCs w:val="21"/>
                                        <w14:ligatures w14:val="none"/>
                                      </w:rPr>
                                      <w:t xml:space="preserve"> the implementation of the NC Medicaid Managed Care Behavioral Health and Intellectual/Developmental Disabilities Tailored Plans. </w:t>
                                    </w:r>
                                  </w:p>
                                  <w:p w14:paraId="6A60755F"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212529"/>
                                        <w:kern w:val="0"/>
                                        <w:sz w:val="21"/>
                                        <w:szCs w:val="21"/>
                                        <w14:ligatures w14:val="none"/>
                                      </w:rPr>
                                      <w:t>For more information about Tailored Plans, visit NC Medicaid’s Tailored Plan </w:t>
                                    </w:r>
                                    <w:hyperlink r:id="rId51" w:tgtFrame="_blank" w:history="1">
                                      <w:r w:rsidRPr="004C5BE6">
                                        <w:rPr>
                                          <w:rFonts w:ascii="Arial" w:hAnsi="Arial" w:cs="Arial"/>
                                          <w:color w:val="1C3771"/>
                                          <w:kern w:val="0"/>
                                          <w:sz w:val="21"/>
                                          <w:szCs w:val="21"/>
                                          <w:u w:val="single"/>
                                          <w14:ligatures w14:val="none"/>
                                        </w:rPr>
                                        <w:t>website</w:t>
                                      </w:r>
                                    </w:hyperlink>
                                    <w:r w:rsidRPr="004C5BE6">
                                      <w:rPr>
                                        <w:rFonts w:ascii="Arial" w:hAnsi="Arial" w:cs="Arial"/>
                                        <w:color w:val="212529"/>
                                        <w:kern w:val="0"/>
                                        <w:sz w:val="21"/>
                                        <w:szCs w:val="21"/>
                                        <w14:ligatures w14:val="none"/>
                                      </w:rPr>
                                      <w:t>. For more information about 1915(i) services, visit NC Medicaid’s recent </w:t>
                                    </w:r>
                                    <w:hyperlink r:id="rId52" w:tgtFrame="_blank" w:history="1">
                                      <w:r w:rsidRPr="004C5BE6">
                                        <w:rPr>
                                          <w:rFonts w:ascii="Arial" w:hAnsi="Arial" w:cs="Arial"/>
                                          <w:color w:val="1C3771"/>
                                          <w:kern w:val="0"/>
                                          <w:sz w:val="21"/>
                                          <w:szCs w:val="21"/>
                                          <w:u w:val="single"/>
                                          <w14:ligatures w14:val="none"/>
                                        </w:rPr>
                                        <w:t>provider bulletin</w:t>
                                      </w:r>
                                    </w:hyperlink>
                                    <w:r w:rsidRPr="004C5BE6">
                                      <w:rPr>
                                        <w:rFonts w:ascii="Arial" w:hAnsi="Arial" w:cs="Arial"/>
                                        <w:color w:val="212529"/>
                                        <w:kern w:val="0"/>
                                        <w:sz w:val="21"/>
                                        <w:szCs w:val="21"/>
                                        <w14:ligatures w14:val="none"/>
                                      </w:rPr>
                                      <w:t>.</w:t>
                                    </w:r>
                                  </w:p>
                                </w:tc>
                              </w:tr>
                            </w:tbl>
                            <w:p w14:paraId="0157BD9A"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F4C02D0"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5B3A11F"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5465CD9"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2E942FF6" w14:textId="77777777" w:rsidTr="00CF186D">
                                      <w:trPr>
                                        <w:trHeight w:val="15"/>
                                        <w:tblCellSpacing w:w="0" w:type="dxa"/>
                                        <w:jc w:val="center"/>
                                      </w:trPr>
                                      <w:tc>
                                        <w:tcPr>
                                          <w:tcW w:w="0" w:type="auto"/>
                                          <w:shd w:val="clear" w:color="auto" w:fill="44668C"/>
                                          <w:vAlign w:val="center"/>
                                          <w:hideMark/>
                                        </w:tcPr>
                                        <w:p w14:paraId="4214AF41"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7F2FF4FE" wp14:editId="6DD6A184">
                                                <wp:extent cx="45720" cy="7620"/>
                                                <wp:effectExtent l="0" t="0" r="0" b="0"/>
                                                <wp:docPr id="948699935" name="Picture 4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8699935" name="Picture 40"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0600BC59"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764EBB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73913B3"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13B5BA6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148F742" w14:textId="77777777" w:rsidTr="00CF186D">
                          <w:trPr>
                            <w:tblCellSpacing w:w="0" w:type="dxa"/>
                            <w:jc w:val="center"/>
                            <w:hidden/>
                          </w:trPr>
                          <w:tc>
                            <w:tcPr>
                              <w:tcW w:w="5000" w:type="pct"/>
                            </w:tcPr>
                            <w:p w14:paraId="3DBBFAD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B719728" w14:textId="77777777" w:rsidTr="00CF186D">
                                <w:trPr>
                                  <w:tblCellSpacing w:w="0" w:type="dxa"/>
                                  <w:jc w:val="center"/>
                                </w:trPr>
                                <w:tc>
                                  <w:tcPr>
                                    <w:tcW w:w="0" w:type="auto"/>
                                    <w:tcMar>
                                      <w:top w:w="150" w:type="dxa"/>
                                      <w:left w:w="600" w:type="dxa"/>
                                      <w:bottom w:w="150" w:type="dxa"/>
                                      <w:right w:w="600" w:type="dxa"/>
                                    </w:tcMar>
                                    <w:hideMark/>
                                  </w:tcPr>
                                  <w:p w14:paraId="6F9327FA"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304762"/>
                                        <w:kern w:val="0"/>
                                        <w:sz w:val="30"/>
                                        <w:szCs w:val="30"/>
                                        <w:u w:val="single"/>
                                        <w14:ligatures w14:val="none"/>
                                      </w:rPr>
                                      <w:t>Consumer and Family Advisory Committees (CFAC)</w:t>
                                    </w:r>
                                  </w:p>
                                </w:tc>
                              </w:tr>
                            </w:tbl>
                            <w:p w14:paraId="4FC0C4C1"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7425BF8"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2"/>
                          <w:gridCol w:w="61"/>
                          <w:gridCol w:w="4491"/>
                        </w:tblGrid>
                        <w:tr w:rsidR="004C5BE6" w:rsidRPr="004C5BE6" w14:paraId="1699BC28" w14:textId="77777777" w:rsidTr="00CF186D">
                          <w:trPr>
                            <w:trHeight w:val="15"/>
                            <w:tblCellSpacing w:w="0" w:type="dxa"/>
                            <w:jc w:val="center"/>
                          </w:trPr>
                          <w:tc>
                            <w:tcPr>
                              <w:tcW w:w="25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4492"/>
                              </w:tblGrid>
                              <w:tr w:rsidR="004C5BE6" w:rsidRPr="004C5BE6" w14:paraId="635B419E" w14:textId="77777777" w:rsidTr="00CF186D">
                                <w:trPr>
                                  <w:tblCellSpacing w:w="0" w:type="dxa"/>
                                  <w:jc w:val="center"/>
                                </w:trPr>
                                <w:tc>
                                  <w:tcPr>
                                    <w:tcW w:w="0" w:type="auto"/>
                                    <w:tcMar>
                                      <w:top w:w="150" w:type="dxa"/>
                                      <w:left w:w="300" w:type="dxa"/>
                                      <w:bottom w:w="150" w:type="dxa"/>
                                      <w:right w:w="300" w:type="dxa"/>
                                    </w:tcMar>
                                  </w:tcPr>
                                  <w:p w14:paraId="27CF0D6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lastRenderedPageBreak/>
                                      <w:t>Local Consumer and Family Advisory Committees (LCFAC)</w:t>
                                    </w:r>
                                  </w:p>
                                  <w:p w14:paraId="4D417611"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Check your local</w:t>
                                    </w:r>
                                    <w:r w:rsidRPr="004C5BE6">
                                      <w:rPr>
                                        <w:rFonts w:ascii="Arial" w:hAnsi="Arial" w:cs="Arial"/>
                                        <w:color w:val="545454"/>
                                        <w:kern w:val="0"/>
                                        <w:sz w:val="21"/>
                                        <w:szCs w:val="21"/>
                                        <w14:ligatures w14:val="none"/>
                                      </w:rPr>
                                      <w:t xml:space="preserve"> </w:t>
                                    </w:r>
                                    <w:hyperlink r:id="rId53" w:tgtFrame="_blank" w:history="1">
                                      <w:r w:rsidRPr="004C5BE6">
                                        <w:rPr>
                                          <w:rFonts w:ascii="Arial" w:hAnsi="Arial" w:cs="Arial"/>
                                          <w:color w:val="294B93"/>
                                          <w:kern w:val="0"/>
                                          <w:sz w:val="21"/>
                                          <w:szCs w:val="21"/>
                                          <w:u w:val="single"/>
                                          <w14:ligatures w14:val="none"/>
                                        </w:rPr>
                                        <w:t>LME/MCOs Directory</w:t>
                                      </w:r>
                                    </w:hyperlink>
                                    <w:r w:rsidRPr="004C5BE6">
                                      <w:rPr>
                                        <w:rFonts w:ascii="Arial" w:hAnsi="Arial" w:cs="Arial"/>
                                        <w:color w:val="545454"/>
                                        <w:kern w:val="0"/>
                                        <w:sz w:val="21"/>
                                        <w:szCs w:val="21"/>
                                        <w14:ligatures w14:val="none"/>
                                      </w:rPr>
                                      <w:t xml:space="preserve"> </w:t>
                                    </w:r>
                                    <w:r w:rsidRPr="004C5BE6">
                                      <w:rPr>
                                        <w:rFonts w:ascii="Arial" w:hAnsi="Arial" w:cs="Arial"/>
                                        <w:color w:val="000000"/>
                                        <w:kern w:val="0"/>
                                        <w:sz w:val="21"/>
                                        <w:szCs w:val="21"/>
                                        <w14:ligatures w14:val="none"/>
                                      </w:rPr>
                                      <w:t>for meeting dates and times. Some have started meeting in a hybrid manner.</w:t>
                                    </w:r>
                                  </w:p>
                                </w:tc>
                              </w:tr>
                            </w:tbl>
                            <w:p w14:paraId="3EF1234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c>
                            <w:tcPr>
                              <w:tcW w:w="61" w:type="dxa"/>
                              <w:shd w:val="clear" w:color="auto" w:fill="44668C"/>
                              <w:hideMark/>
                            </w:tcPr>
                            <w:p w14:paraId="43E2AB83" w14:textId="77777777" w:rsidR="004C5BE6" w:rsidRPr="004C5BE6" w:rsidRDefault="004C5BE6" w:rsidP="004C5BE6">
                              <w:pPr>
                                <w:spacing w:before="100" w:beforeAutospacing="1" w:after="150" w:line="15" w:lineRule="atLeast"/>
                                <w:jc w:val="center"/>
                                <w:rPr>
                                  <w:rFonts w:ascii="Calibri" w:eastAsia="Times New Roman" w:hAnsi="Calibri" w:cs="Calibri"/>
                                  <w:kern w:val="0"/>
                                  <w14:ligatures w14:val="none"/>
                                </w:rPr>
                              </w:pPr>
                              <w:r w:rsidRPr="004C5BE6">
                                <w:rPr>
                                  <w:rFonts w:eastAsia="Times New Roman"/>
                                  <w:noProof/>
                                  <w:kern w:val="0"/>
                                  <w14:ligatures w14:val="none"/>
                                </w:rPr>
                                <w:drawing>
                                  <wp:inline distT="0" distB="0" distL="0" distR="0" wp14:anchorId="5DFF3EDC" wp14:editId="241B6C25">
                                    <wp:extent cx="7620" cy="7620"/>
                                    <wp:effectExtent l="0" t="0" r="0" b="0"/>
                                    <wp:docPr id="1991507614" name="Picture 37"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91507614" name="Picture 37"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25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4491"/>
                              </w:tblGrid>
                              <w:tr w:rsidR="004C5BE6" w:rsidRPr="004C5BE6" w14:paraId="019B316A" w14:textId="77777777" w:rsidTr="00CF186D">
                                <w:trPr>
                                  <w:tblCellSpacing w:w="0" w:type="dxa"/>
                                  <w:jc w:val="center"/>
                                </w:trPr>
                                <w:tc>
                                  <w:tcPr>
                                    <w:tcW w:w="0" w:type="auto"/>
                                    <w:tcMar>
                                      <w:top w:w="150" w:type="dxa"/>
                                      <w:left w:w="300" w:type="dxa"/>
                                      <w:bottom w:w="150" w:type="dxa"/>
                                      <w:right w:w="300" w:type="dxa"/>
                                    </w:tcMar>
                                  </w:tcPr>
                                  <w:p w14:paraId="69DAA930"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State to Local Collaboration</w:t>
                                    </w:r>
                                  </w:p>
                                  <w:p w14:paraId="04998629"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shd w:val="clear" w:color="auto" w:fill="FFFFFF"/>
                                        <w14:ligatures w14:val="none"/>
                                      </w:rPr>
                                      <w:t>Date: </w:t>
                                    </w:r>
                                    <w:r w:rsidRPr="004C5BE6">
                                      <w:rPr>
                                        <w:rFonts w:ascii="Arial" w:hAnsi="Arial" w:cs="Arial"/>
                                        <w:color w:val="000000"/>
                                        <w:kern w:val="0"/>
                                        <w:sz w:val="21"/>
                                        <w:szCs w:val="21"/>
                                        <w:shd w:val="clear" w:color="auto" w:fill="FFFFFF"/>
                                        <w14:ligatures w14:val="none"/>
                                      </w:rPr>
                                      <w:t>Wednesday, Oct. 25, 2023</w:t>
                                    </w:r>
                                  </w:p>
                                  <w:p w14:paraId="10BC7FB4"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Time: </w:t>
                                    </w:r>
                                    <w:r w:rsidRPr="004C5BE6">
                                      <w:rPr>
                                        <w:rFonts w:ascii="Arial" w:hAnsi="Arial" w:cs="Arial"/>
                                        <w:color w:val="000000"/>
                                        <w:kern w:val="0"/>
                                        <w:sz w:val="21"/>
                                        <w:szCs w:val="21"/>
                                        <w14:ligatures w14:val="none"/>
                                      </w:rPr>
                                      <w:t>6:00-7:30 p.m.</w:t>
                                    </w:r>
                                  </w:p>
                                  <w:p w14:paraId="2A7BE7B2"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Join Link:</w:t>
                                    </w:r>
                                    <w:r w:rsidRPr="004C5BE6">
                                      <w:rPr>
                                        <w:rFonts w:ascii="Arial" w:hAnsi="Arial" w:cs="Arial"/>
                                        <w:color w:val="000000"/>
                                        <w:kern w:val="0"/>
                                        <w:sz w:val="21"/>
                                        <w:szCs w:val="21"/>
                                        <w14:ligatures w14:val="none"/>
                                      </w:rPr>
                                      <w:t> </w:t>
                                    </w:r>
                                    <w:hyperlink r:id="rId54" w:tgtFrame="_blank" w:history="1">
                                      <w:r w:rsidRPr="004C5BE6">
                                        <w:rPr>
                                          <w:rFonts w:ascii="Arial" w:hAnsi="Arial" w:cs="Arial"/>
                                          <w:color w:val="294B93"/>
                                          <w:kern w:val="0"/>
                                          <w:sz w:val="21"/>
                                          <w:szCs w:val="21"/>
                                          <w:u w:val="single"/>
                                          <w14:ligatures w14:val="none"/>
                                        </w:rPr>
                                        <w:t>Register Here</w:t>
                                      </w:r>
                                    </w:hyperlink>
                                  </w:p>
                                  <w:p w14:paraId="6E746031"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color w:val="000000"/>
                                        <w:kern w:val="0"/>
                                        <w:sz w:val="21"/>
                                        <w:szCs w:val="21"/>
                                        <w14:ligatures w14:val="none"/>
                                      </w:rPr>
                                      <w:t>﻿</w:t>
                                    </w:r>
                                    <w:r w:rsidRPr="004C5BE6">
                                      <w:rPr>
                                        <w:rFonts w:ascii="Arial" w:hAnsi="Arial" w:cs="Arial"/>
                                        <w:color w:val="000000"/>
                                        <w:kern w:val="0"/>
                                        <w:sz w:val="21"/>
                                        <w:szCs w:val="21"/>
                                        <w14:ligatures w14:val="none"/>
                                      </w:rPr>
                                      <w:t>You must register prior to the meeting to receive the log in link and dial-in options.</w:t>
                                    </w:r>
                                  </w:p>
                                </w:tc>
                              </w:tr>
                            </w:tbl>
                            <w:p w14:paraId="39C35B7E"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2D3FF2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1629B8C3"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2F461ADE"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346CAACE" w14:textId="77777777" w:rsidTr="00CF186D">
                                      <w:trPr>
                                        <w:trHeight w:val="15"/>
                                        <w:tblCellSpacing w:w="0" w:type="dxa"/>
                                        <w:jc w:val="center"/>
                                      </w:trPr>
                                      <w:tc>
                                        <w:tcPr>
                                          <w:tcW w:w="0" w:type="auto"/>
                                          <w:shd w:val="clear" w:color="auto" w:fill="44668C"/>
                                          <w:vAlign w:val="center"/>
                                          <w:hideMark/>
                                        </w:tcPr>
                                        <w:p w14:paraId="39EF8276"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4B108256" wp14:editId="5364EE3D">
                                                <wp:extent cx="45720" cy="7620"/>
                                                <wp:effectExtent l="0" t="0" r="0" b="0"/>
                                                <wp:docPr id="43784231" name="Picture 3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3784231" name="Picture 36"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47E174AE"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F81807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9A1C36A"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E781366"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5E986CA" w14:textId="77777777" w:rsidTr="00CF186D">
                                <w:trPr>
                                  <w:tblCellSpacing w:w="0" w:type="dxa"/>
                                  <w:jc w:val="center"/>
                                </w:trPr>
                                <w:tc>
                                  <w:tcPr>
                                    <w:tcW w:w="0" w:type="auto"/>
                                    <w:tcMar>
                                      <w:top w:w="150" w:type="dxa"/>
                                      <w:left w:w="600" w:type="dxa"/>
                                      <w:bottom w:w="150" w:type="dxa"/>
                                      <w:right w:w="600" w:type="dxa"/>
                                    </w:tcMar>
                                    <w:hideMark/>
                                  </w:tcPr>
                                  <w:p w14:paraId="2DD2AAA7" w14:textId="77777777" w:rsidR="004C5BE6" w:rsidRPr="004C5BE6" w:rsidRDefault="004C5BE6" w:rsidP="004C5BE6">
                                    <w:pPr>
                                      <w:spacing w:before="100" w:beforeAutospacing="1" w:after="100" w:afterAutospacing="1" w:line="240" w:lineRule="auto"/>
                                      <w:jc w:val="center"/>
                                      <w:rPr>
                                        <w:rFonts w:ascii="Arial" w:hAnsi="Arial" w:cs="Arial"/>
                                        <w:b/>
                                        <w:color w:val="3E3E3E"/>
                                        <w:kern w:val="0"/>
                                        <w:sz w:val="21"/>
                                        <w:szCs w:val="21"/>
                                        <w14:ligatures w14:val="none"/>
                                      </w:rPr>
                                    </w:pPr>
                                    <w:r w:rsidRPr="004C5BE6">
                                      <w:rPr>
                                        <w:rFonts w:ascii="Tahoma" w:hAnsi="Tahoma" w:cs="Tahoma"/>
                                        <w:b/>
                                        <w:color w:val="000000" w:themeColor="text1"/>
                                        <w:kern w:val="0"/>
                                        <w:sz w:val="30"/>
                                        <w:szCs w:val="3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State and Consumer Family Advisory Committee (SCFAC)</w:t>
                                    </w:r>
                                  </w:p>
                                </w:tc>
                              </w:tr>
                            </w:tbl>
                            <w:p w14:paraId="6AE496BF"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F8D0D31"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33A4668"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1CC160CF" w14:textId="77777777" w:rsidTr="00CF186D">
                                <w:trPr>
                                  <w:tblCellSpacing w:w="0" w:type="dxa"/>
                                  <w:jc w:val="center"/>
                                </w:trPr>
                                <w:tc>
                                  <w:tcPr>
                                    <w:tcW w:w="0" w:type="auto"/>
                                    <w:tcMar>
                                      <w:top w:w="150" w:type="dxa"/>
                                      <w:left w:w="600" w:type="dxa"/>
                                      <w:bottom w:w="150" w:type="dxa"/>
                                      <w:right w:w="600" w:type="dxa"/>
                                    </w:tcMar>
                                  </w:tcPr>
                                  <w:p w14:paraId="213FE22D"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SCFAC meetings are held on the </w:t>
                                    </w:r>
                                    <w:r w:rsidRPr="004C5BE6">
                                      <w:rPr>
                                        <w:rFonts w:ascii="Arial" w:hAnsi="Arial" w:cs="Arial"/>
                                        <w:b/>
                                        <w:bCs/>
                                        <w:color w:val="000000"/>
                                        <w:kern w:val="0"/>
                                        <w:sz w:val="21"/>
                                        <w:szCs w:val="21"/>
                                        <w14:ligatures w14:val="none"/>
                                      </w:rPr>
                                      <w:t>2nd Wednesday</w:t>
                                    </w:r>
                                    <w:r w:rsidRPr="004C5BE6">
                                      <w:rPr>
                                        <w:rFonts w:ascii="Arial" w:hAnsi="Arial" w:cs="Arial"/>
                                        <w:color w:val="000000"/>
                                        <w:kern w:val="0"/>
                                        <w:sz w:val="21"/>
                                        <w:szCs w:val="21"/>
                                        <w14:ligatures w14:val="none"/>
                                      </w:rPr>
                                      <w:t> of every month and are open to the public. They are hybrid meetings.</w:t>
                                    </w:r>
                                  </w:p>
                                  <w:p w14:paraId="2AD495D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w:t>
                                    </w:r>
                                    <w:r w:rsidRPr="004C5BE6">
                                      <w:rPr>
                                        <w:rFonts w:ascii="Arial" w:hAnsi="Arial" w:cs="Arial"/>
                                        <w:b/>
                                        <w:bCs/>
                                        <w:color w:val="000000"/>
                                        <w:kern w:val="0"/>
                                        <w:sz w:val="21"/>
                                        <w:szCs w:val="21"/>
                                        <w14:ligatures w14:val="none"/>
                                      </w:rPr>
                                      <w:t xml:space="preserve">Hybrid/Virtual Meeting Details: </w:t>
                                    </w:r>
                                  </w:p>
                                  <w:p w14:paraId="38861DFF"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Date/Time: </w:t>
                                    </w:r>
                                    <w:r w:rsidRPr="004C5BE6">
                                      <w:rPr>
                                        <w:rFonts w:ascii="Arial" w:hAnsi="Arial" w:cs="Arial"/>
                                        <w:color w:val="000000"/>
                                        <w:kern w:val="0"/>
                                        <w:sz w:val="21"/>
                                        <w:szCs w:val="21"/>
                                        <w14:ligatures w14:val="none"/>
                                      </w:rPr>
                                      <w:t>Wednesday, Oct. 11, 2023, 9:00-3:00 p.m.</w:t>
                                    </w:r>
                                  </w:p>
                                  <w:p w14:paraId="0C3989E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Location: </w:t>
                                    </w:r>
                                    <w:r w:rsidRPr="004C5BE6">
                                      <w:rPr>
                                        <w:rFonts w:ascii="Arial" w:hAnsi="Arial" w:cs="Arial"/>
                                        <w:color w:val="000000"/>
                                        <w:kern w:val="0"/>
                                        <w:sz w:val="21"/>
                                        <w:szCs w:val="21"/>
                                        <w:shd w:val="clear" w:color="auto" w:fill="FFFFFF"/>
                                        <w14:ligatures w14:val="none"/>
                                      </w:rPr>
                                      <w:t>2104 Umstead Drive, Ashby Building, CR 115</w:t>
                                    </w:r>
                                  </w:p>
                                  <w:p w14:paraId="166BC9E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Join Link</w:t>
                                    </w:r>
                                    <w:r w:rsidRPr="004C5BE6">
                                      <w:rPr>
                                        <w:rFonts w:ascii="Arial" w:hAnsi="Arial" w:cs="Arial"/>
                                        <w:color w:val="000000"/>
                                        <w:kern w:val="0"/>
                                        <w:sz w:val="21"/>
                                        <w:szCs w:val="21"/>
                                        <w14:ligatures w14:val="none"/>
                                      </w:rPr>
                                      <w:t>: </w:t>
                                    </w:r>
                                    <w:hyperlink r:id="rId55" w:tgtFrame="_blank" w:history="1">
                                      <w:r w:rsidRPr="004C5BE6">
                                        <w:rPr>
                                          <w:rFonts w:ascii="Arial" w:hAnsi="Arial" w:cs="Arial"/>
                                          <w:color w:val="294B93"/>
                                          <w:kern w:val="0"/>
                                          <w:sz w:val="21"/>
                                          <w:szCs w:val="21"/>
                                          <w:u w:val="single"/>
                                          <w14:ligatures w14:val="none"/>
                                        </w:rPr>
                                        <w:t>Register Here</w:t>
                                      </w:r>
                                    </w:hyperlink>
                                  </w:p>
                                  <w:p w14:paraId="402D1668"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You must register prior to the meeting to receive log in link and dial-in options. </w:t>
                                    </w:r>
                                    <w:hyperlink r:id="rId56" w:tgtFrame="_blank" w:history="1">
                                      <w:r w:rsidRPr="004C5BE6">
                                        <w:rPr>
                                          <w:rFonts w:ascii="Arial" w:hAnsi="Arial" w:cs="Arial"/>
                                          <w:color w:val="224388"/>
                                          <w:kern w:val="0"/>
                                          <w:sz w:val="21"/>
                                          <w:szCs w:val="21"/>
                                          <w:u w:val="single"/>
                                          <w14:ligatures w14:val="none"/>
                                        </w:rPr>
                                        <w:t>Visit the State</w:t>
                                      </w:r>
                                    </w:hyperlink>
                                    <w:hyperlink r:id="rId57" w:tgtFrame="_blank" w:history="1">
                                      <w:r w:rsidRPr="004C5BE6">
                                        <w:rPr>
                                          <w:rFonts w:ascii="Arial" w:hAnsi="Arial" w:cs="Arial"/>
                                          <w:color w:val="224388"/>
                                          <w:kern w:val="0"/>
                                          <w:sz w:val="21"/>
                                          <w:szCs w:val="21"/>
                                          <w:u w:val="single"/>
                                          <w14:ligatures w14:val="none"/>
                                        </w:rPr>
                                        <w:t xml:space="preserve"> </w:t>
                                      </w:r>
                                    </w:hyperlink>
                                    <w:hyperlink r:id="rId58" w:tgtFrame="_blank" w:history="1">
                                      <w:r w:rsidRPr="004C5BE6">
                                        <w:rPr>
                                          <w:rFonts w:ascii="Arial" w:hAnsi="Arial" w:cs="Arial"/>
                                          <w:color w:val="224388"/>
                                          <w:kern w:val="0"/>
                                          <w:sz w:val="21"/>
                                          <w:szCs w:val="21"/>
                                          <w:u w:val="single"/>
                                          <w14:ligatures w14:val="none"/>
                                        </w:rPr>
                                        <w:t>CFAC page</w:t>
                                      </w:r>
                                    </w:hyperlink>
                                    <w:r w:rsidRPr="004C5BE6">
                                      <w:rPr>
                                        <w:rFonts w:ascii="Arial" w:hAnsi="Arial" w:cs="Arial"/>
                                        <w:color w:val="000000"/>
                                        <w:kern w:val="0"/>
                                        <w:sz w:val="21"/>
                                        <w:szCs w:val="21"/>
                                        <w14:ligatures w14:val="none"/>
                                      </w:rPr>
                                      <w:t> for more information.</w:t>
                                    </w:r>
                                  </w:p>
                                </w:tc>
                              </w:tr>
                            </w:tbl>
                            <w:p w14:paraId="41ABB48C"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DAC050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A5107EB"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CF60ACE"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0DB56414" w14:textId="77777777" w:rsidTr="00CF186D">
                                      <w:trPr>
                                        <w:trHeight w:val="15"/>
                                        <w:tblCellSpacing w:w="0" w:type="dxa"/>
                                        <w:jc w:val="center"/>
                                      </w:trPr>
                                      <w:tc>
                                        <w:tcPr>
                                          <w:tcW w:w="0" w:type="auto"/>
                                          <w:shd w:val="clear" w:color="auto" w:fill="44668C"/>
                                          <w:vAlign w:val="center"/>
                                          <w:hideMark/>
                                        </w:tcPr>
                                        <w:p w14:paraId="6B49EA7B"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6214818F" wp14:editId="47BB3E44">
                                                <wp:extent cx="45720" cy="7620"/>
                                                <wp:effectExtent l="0" t="0" r="0" b="0"/>
                                                <wp:docPr id="941185256" name="Picture 3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41185256" name="Picture 35"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02CCFC41"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609355D"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1A99671"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71FD3F3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B15590B" w14:textId="77777777" w:rsidTr="00CF186D">
                          <w:trPr>
                            <w:tblCellSpacing w:w="0" w:type="dxa"/>
                            <w:jc w:val="center"/>
                          </w:trPr>
                          <w:tc>
                            <w:tcPr>
                              <w:tcW w:w="5000" w:type="pct"/>
                              <w:hideMark/>
                            </w:tcPr>
                            <w:p w14:paraId="1B7037B2"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D05C95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CBA53B9"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E652A6F" w14:textId="77777777" w:rsidTr="00CF186D">
                                <w:trPr>
                                  <w:tblCellSpacing w:w="0" w:type="dxa"/>
                                  <w:jc w:val="center"/>
                                </w:trPr>
                                <w:tc>
                                  <w:tcPr>
                                    <w:tcW w:w="0" w:type="auto"/>
                                    <w:tcMar>
                                      <w:top w:w="150" w:type="dxa"/>
                                      <w:left w:w="600" w:type="dxa"/>
                                      <w:bottom w:w="150" w:type="dxa"/>
                                      <w:right w:w="600" w:type="dxa"/>
                                    </w:tcMar>
                                  </w:tcPr>
                                  <w:p w14:paraId="220B1B34"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304762"/>
                                        <w:kern w:val="0"/>
                                        <w:sz w:val="30"/>
                                        <w:szCs w:val="30"/>
                                        <w:u w:val="single"/>
                                        <w14:ligatures w14:val="none"/>
                                      </w:rPr>
                                      <w:t>NC Certified Peer Support</w:t>
                                    </w:r>
                                  </w:p>
                                  <w:p w14:paraId="1F1F5DA1"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In the State of North Carolina there are currently 4633 Certified Peer Support Specialists with 4,547 of them residing within the state. The number of NC CPSS increased from 4,084 in 2022. Roughly 39% of these individuals are employed as CPSS and 23% are actively seeking employment as a CPSS.</w:t>
                                    </w:r>
                                  </w:p>
                                  <w:p w14:paraId="1157A4C2"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UNC-BHS is offering several virtual and live webinar trainings. October 26 will be a training in Peer Support Ethics with Patty Schaeffer. Visit the BHS-UNC</w:t>
                                    </w:r>
                                    <w:r w:rsidRPr="004C5BE6">
                                      <w:rPr>
                                        <w:rFonts w:ascii="Arial" w:hAnsi="Arial" w:cs="Arial"/>
                                        <w:color w:val="3E3E3E"/>
                                        <w:kern w:val="0"/>
                                        <w:sz w:val="21"/>
                                        <w:szCs w:val="21"/>
                                        <w14:ligatures w14:val="none"/>
                                      </w:rPr>
                                      <w:t xml:space="preserve"> </w:t>
                                    </w:r>
                                    <w:hyperlink r:id="rId59" w:tgtFrame="_blank" w:history="1">
                                      <w:r w:rsidRPr="004C5BE6">
                                        <w:rPr>
                                          <w:rFonts w:ascii="Arial" w:hAnsi="Arial" w:cs="Arial"/>
                                          <w:color w:val="294B93"/>
                                          <w:kern w:val="0"/>
                                          <w:sz w:val="21"/>
                                          <w:szCs w:val="21"/>
                                          <w:u w:val="single"/>
                                          <w14:ligatures w14:val="none"/>
                                        </w:rPr>
                                        <w:t>website</w:t>
                                      </w:r>
                                    </w:hyperlink>
                                    <w:r w:rsidRPr="004C5BE6">
                                      <w:rPr>
                                        <w:rFonts w:ascii="Arial" w:hAnsi="Arial" w:cs="Arial"/>
                                        <w:color w:val="3E3E3E"/>
                                        <w:kern w:val="0"/>
                                        <w:sz w:val="21"/>
                                        <w:szCs w:val="21"/>
                                        <w14:ligatures w14:val="none"/>
                                      </w:rPr>
                                      <w:t xml:space="preserve"> f</w:t>
                                    </w:r>
                                    <w:r w:rsidRPr="004C5BE6">
                                      <w:rPr>
                                        <w:rFonts w:ascii="Arial" w:hAnsi="Arial" w:cs="Arial"/>
                                        <w:color w:val="000000"/>
                                        <w:kern w:val="0"/>
                                        <w:sz w:val="21"/>
                                        <w:szCs w:val="21"/>
                                        <w14:ligatures w14:val="none"/>
                                      </w:rPr>
                                      <w:t>or more information.</w:t>
                                    </w:r>
                                  </w:p>
                                  <w:p w14:paraId="6A5873F3"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The North Carolina Peer Support Workgroup is actively seeking candidates to join the Workgroup from the Eastern Region of the State. For more information, please visit the NC CPSS Workgroup </w:t>
                                    </w:r>
                                    <w:hyperlink r:id="rId60" w:tgtFrame="_blank" w:history="1">
                                      <w:r w:rsidRPr="004C5BE6">
                                        <w:rPr>
                                          <w:rFonts w:ascii="Arial" w:hAnsi="Arial" w:cs="Arial"/>
                                          <w:color w:val="294B93"/>
                                          <w:kern w:val="0"/>
                                          <w:sz w:val="21"/>
                                          <w:szCs w:val="21"/>
                                          <w:u w:val="single"/>
                                          <w14:ligatures w14:val="none"/>
                                        </w:rPr>
                                        <w:t>webpage</w:t>
                                      </w:r>
                                    </w:hyperlink>
                                    <w:r w:rsidRPr="004C5BE6">
                                      <w:rPr>
                                        <w:rFonts w:ascii="Arial" w:hAnsi="Arial" w:cs="Arial"/>
                                        <w:color w:val="3E3E3E"/>
                                        <w:kern w:val="0"/>
                                        <w:sz w:val="21"/>
                                        <w:szCs w:val="21"/>
                                        <w14:ligatures w14:val="none"/>
                                      </w:rPr>
                                      <w:t xml:space="preserve"> or email at </w:t>
                                    </w:r>
                                    <w:hyperlink r:id="rId61" w:tgtFrame="_blank" w:history="1">
                                      <w:r w:rsidRPr="004C5BE6">
                                        <w:rPr>
                                          <w:rFonts w:ascii="Arial" w:hAnsi="Arial" w:cs="Arial"/>
                                          <w:color w:val="1B4CAF"/>
                                          <w:kern w:val="0"/>
                                          <w:sz w:val="21"/>
                                          <w:szCs w:val="21"/>
                                          <w:u w:val="single"/>
                                          <w14:ligatures w14:val="none"/>
                                        </w:rPr>
                                        <w:t>pssregistry@unc.edu</w:t>
                                      </w:r>
                                    </w:hyperlink>
                                    <w:r w:rsidRPr="004C5BE6">
                                      <w:rPr>
                                        <w:rFonts w:ascii="Arial" w:hAnsi="Arial" w:cs="Arial"/>
                                        <w:color w:val="080808"/>
                                        <w:kern w:val="0"/>
                                        <w:sz w:val="21"/>
                                        <w:szCs w:val="21"/>
                                        <w14:ligatures w14:val="none"/>
                                      </w:rPr>
                                      <w:t>.</w:t>
                                    </w:r>
                                  </w:p>
                                </w:tc>
                              </w:tr>
                            </w:tbl>
                            <w:p w14:paraId="6A19D983"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32AD7F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7275701"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9DF12DF"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58744669" w14:textId="77777777" w:rsidTr="00CF186D">
                                      <w:trPr>
                                        <w:trHeight w:val="15"/>
                                        <w:tblCellSpacing w:w="0" w:type="dxa"/>
                                        <w:jc w:val="center"/>
                                      </w:trPr>
                                      <w:tc>
                                        <w:tcPr>
                                          <w:tcW w:w="0" w:type="auto"/>
                                          <w:shd w:val="clear" w:color="auto" w:fill="44668C"/>
                                          <w:vAlign w:val="center"/>
                                          <w:hideMark/>
                                        </w:tcPr>
                                        <w:p w14:paraId="6DAB1C94"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lastRenderedPageBreak/>
                                            <w:drawing>
                                              <wp:inline distT="0" distB="0" distL="0" distR="0" wp14:anchorId="75507F15" wp14:editId="2C28344D">
                                                <wp:extent cx="45720" cy="7620"/>
                                                <wp:effectExtent l="0" t="0" r="0" b="0"/>
                                                <wp:docPr id="216060959" name="Picture 3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6060959" name="Picture 33"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7FBE12AA"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DE3CC7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B41AB8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492"/>
                          <w:gridCol w:w="61"/>
                          <w:gridCol w:w="4491"/>
                        </w:tblGrid>
                        <w:tr w:rsidR="004C5BE6" w:rsidRPr="004C5BE6" w14:paraId="3F3B583B" w14:textId="77777777" w:rsidTr="00CF186D">
                          <w:trPr>
                            <w:trHeight w:val="15"/>
                            <w:tblCellSpacing w:w="0" w:type="dxa"/>
                            <w:jc w:val="center"/>
                          </w:trPr>
                          <w:tc>
                            <w:tcPr>
                              <w:tcW w:w="25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4492"/>
                              </w:tblGrid>
                              <w:tr w:rsidR="004C5BE6" w:rsidRPr="004C5BE6" w14:paraId="55781A81" w14:textId="77777777" w:rsidTr="00CF186D">
                                <w:trPr>
                                  <w:tblCellSpacing w:w="0" w:type="dxa"/>
                                  <w:jc w:val="center"/>
                                </w:trPr>
                                <w:tc>
                                  <w:tcPr>
                                    <w:tcW w:w="0" w:type="auto"/>
                                    <w:tcMar>
                                      <w:top w:w="150" w:type="dxa"/>
                                      <w:left w:w="300" w:type="dxa"/>
                                      <w:bottom w:w="150" w:type="dxa"/>
                                      <w:right w:w="300" w:type="dxa"/>
                                    </w:tcMar>
                                  </w:tcPr>
                                  <w:p w14:paraId="515E8F5E"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Peer Support Certification Renewals/Trainings</w:t>
                                    </w:r>
                                  </w:p>
                                  <w:p w14:paraId="33AEF8D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Remember to be on the lookout for your Peer Support Certification Renewal reminders. These are sent 60 days prior to your expiration dates. If your contact information has changed, please contact UNC BHS through the NCCPSS website. Please visit the </w:t>
                                    </w:r>
                                    <w:hyperlink r:id="rId62" w:tgtFrame="_blank" w:history="1">
                                      <w:r w:rsidRPr="004C5BE6">
                                        <w:rPr>
                                          <w:rFonts w:ascii="Arial" w:hAnsi="Arial" w:cs="Arial"/>
                                          <w:color w:val="294B93"/>
                                          <w:kern w:val="0"/>
                                          <w:sz w:val="21"/>
                                          <w:szCs w:val="21"/>
                                          <w:u w:val="single"/>
                                          <w14:ligatures w14:val="none"/>
                                        </w:rPr>
                                        <w:t>Peer Support Program</w:t>
                                      </w:r>
                                    </w:hyperlink>
                                    <w:r w:rsidRPr="004C5BE6">
                                      <w:rPr>
                                        <w:rFonts w:ascii="Arial" w:hAnsi="Arial" w:cs="Arial"/>
                                        <w:color w:val="000000"/>
                                        <w:kern w:val="0"/>
                                        <w:sz w:val="21"/>
                                        <w:szCs w:val="21"/>
                                        <w14:ligatures w14:val="none"/>
                                      </w:rPr>
                                      <w:t> website for details on how to renew your certification. </w:t>
                                    </w:r>
                                  </w:p>
                                  <w:p w14:paraId="5A8E2FD1"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The link below will take you to the 50-hour training to become a Certified Peer Support Specialist in North Carolina. </w:t>
                                    </w:r>
                                  </w:p>
                                  <w:p w14:paraId="1BCD5698"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color w:val="000000"/>
                                        <w:kern w:val="0"/>
                                        <w:sz w:val="21"/>
                                        <w:szCs w:val="21"/>
                                        <w14:ligatures w14:val="none"/>
                                      </w:rPr>
                                      <w:t>﻿</w:t>
                                    </w:r>
                                    <w:r w:rsidRPr="004C5BE6">
                                      <w:rPr>
                                        <w:rFonts w:ascii="Arial" w:hAnsi="Arial" w:cs="Arial"/>
                                        <w:color w:val="000000"/>
                                        <w:kern w:val="0"/>
                                        <w:sz w:val="21"/>
                                        <w:szCs w:val="21"/>
                                        <w14:ligatures w14:val="none"/>
                                      </w:rPr>
                                      <w:t xml:space="preserve">Please ensure that all 50-hour courses are NC Certified. Not all community college courses are NC Certified. </w:t>
                                    </w:r>
                                  </w:p>
                                  <w:p w14:paraId="2F7FCDC0"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p>
                                  <w:p w14:paraId="550511FF" w14:textId="77777777" w:rsidR="004C5BE6" w:rsidRPr="004C5BE6" w:rsidRDefault="00000000" w:rsidP="004C5BE6">
                                    <w:pPr>
                                      <w:numPr>
                                        <w:ilvl w:val="0"/>
                                        <w:numId w:val="9"/>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63" w:tgtFrame="_blank" w:history="1">
                                      <w:r w:rsidR="004C5BE6" w:rsidRPr="004C5BE6">
                                        <w:rPr>
                                          <w:rFonts w:ascii="Arial" w:eastAsia="Times New Roman" w:hAnsi="Arial" w:cs="Arial"/>
                                          <w:color w:val="294B93"/>
                                          <w:kern w:val="0"/>
                                          <w:sz w:val="21"/>
                                          <w:szCs w:val="21"/>
                                          <w:u w:val="single"/>
                                          <w14:ligatures w14:val="none"/>
                                        </w:rPr>
                                        <w:t>50-hour PSS Certification Training</w:t>
                                      </w:r>
                                    </w:hyperlink>
                                  </w:p>
                                  <w:p w14:paraId="3E9035E9" w14:textId="77777777" w:rsidR="004C5BE6" w:rsidRPr="004C5BE6" w:rsidRDefault="00000000" w:rsidP="004C5BE6">
                                    <w:pPr>
                                      <w:numPr>
                                        <w:ilvl w:val="0"/>
                                        <w:numId w:val="9"/>
                                      </w:numPr>
                                      <w:spacing w:before="100" w:beforeAutospacing="1" w:after="0" w:line="240" w:lineRule="auto"/>
                                      <w:ind w:left="1320" w:hanging="240"/>
                                      <w:rPr>
                                        <w:rFonts w:ascii="Arial" w:eastAsia="Times New Roman" w:hAnsi="Arial" w:cs="Arial"/>
                                        <w:color w:val="1B4CAF"/>
                                        <w:kern w:val="0"/>
                                        <w:sz w:val="21"/>
                                        <w:szCs w:val="21"/>
                                        <w14:ligatures w14:val="none"/>
                                      </w:rPr>
                                    </w:pPr>
                                    <w:hyperlink r:id="rId64" w:tgtFrame="_blank" w:history="1">
                                      <w:r w:rsidR="004C5BE6" w:rsidRPr="004C5BE6">
                                        <w:rPr>
                                          <w:rFonts w:ascii="Arial" w:eastAsia="Times New Roman" w:hAnsi="Arial" w:cs="Arial"/>
                                          <w:color w:val="1B4CAF"/>
                                          <w:kern w:val="0"/>
                                          <w:sz w:val="21"/>
                                          <w:szCs w:val="21"/>
                                          <w:u w:val="single"/>
                                          <w14:ligatures w14:val="none"/>
                                        </w:rPr>
                                        <w:t>20-hour additional training</w:t>
                                      </w:r>
                                    </w:hyperlink>
                                  </w:p>
                                  <w:p w14:paraId="3D70F00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p>
                                  <w:p w14:paraId="30B61CB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The only WRAP online training that will be accepted for CPSS certification must be completed through the Copeland Center Website.</w:t>
                                    </w:r>
                                  </w:p>
                                </w:tc>
                              </w:tr>
                            </w:tbl>
                            <w:p w14:paraId="7B9D9D0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c>
                            <w:tcPr>
                              <w:tcW w:w="61" w:type="dxa"/>
                              <w:shd w:val="clear" w:color="auto" w:fill="FFFFFF"/>
                              <w:hideMark/>
                            </w:tcPr>
                            <w:p w14:paraId="689E1166" w14:textId="77777777" w:rsidR="004C5BE6" w:rsidRPr="004C5BE6" w:rsidRDefault="004C5BE6" w:rsidP="004C5BE6">
                              <w:pPr>
                                <w:spacing w:before="100" w:beforeAutospacing="1" w:after="150" w:line="15" w:lineRule="atLeast"/>
                                <w:jc w:val="center"/>
                                <w:rPr>
                                  <w:rFonts w:ascii="Calibri" w:eastAsia="Times New Roman" w:hAnsi="Calibri" w:cs="Calibri"/>
                                  <w:kern w:val="0"/>
                                  <w14:ligatures w14:val="none"/>
                                </w:rPr>
                              </w:pPr>
                              <w:r w:rsidRPr="004C5BE6">
                                <w:rPr>
                                  <w:rFonts w:eastAsia="Times New Roman"/>
                                  <w:noProof/>
                                  <w:kern w:val="0"/>
                                  <w14:ligatures w14:val="none"/>
                                </w:rPr>
                                <w:drawing>
                                  <wp:inline distT="0" distB="0" distL="0" distR="0" wp14:anchorId="1D6B4890" wp14:editId="37CB86F1">
                                    <wp:extent cx="7620" cy="7620"/>
                                    <wp:effectExtent l="0" t="0" r="0" b="0"/>
                                    <wp:docPr id="761158359" name="Picture 3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158359" name="Picture 32"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2500" w:type="pct"/>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4491"/>
                              </w:tblGrid>
                              <w:tr w:rsidR="004C5BE6" w:rsidRPr="004C5BE6" w14:paraId="71AA1E75" w14:textId="77777777" w:rsidTr="00CF186D">
                                <w:trPr>
                                  <w:tblCellSpacing w:w="0" w:type="dxa"/>
                                  <w:jc w:val="center"/>
                                </w:trPr>
                                <w:tc>
                                  <w:tcPr>
                                    <w:tcW w:w="0" w:type="auto"/>
                                    <w:tcMar>
                                      <w:top w:w="150" w:type="dxa"/>
                                      <w:left w:w="300" w:type="dxa"/>
                                      <w:bottom w:w="150" w:type="dxa"/>
                                      <w:right w:w="300" w:type="dxa"/>
                                    </w:tcMar>
                                  </w:tcPr>
                                  <w:p w14:paraId="130E59A3" w14:textId="77777777" w:rsidR="004C5BE6" w:rsidRPr="004C5BE6" w:rsidRDefault="004C5BE6" w:rsidP="004C5BE6">
                                    <w:pPr>
                                      <w:spacing w:after="0"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 xml:space="preserve">NCCPSS Job Opportunities </w:t>
                                    </w:r>
                                  </w:p>
                                  <w:p w14:paraId="2891850D"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212121"/>
                                        <w:kern w:val="0"/>
                                        <w:sz w:val="21"/>
                                        <w:szCs w:val="21"/>
                                        <w14:ligatures w14:val="none"/>
                                      </w:rPr>
                                      <w:t xml:space="preserve">Review up-to-date available </w:t>
                                    </w:r>
                                    <w:hyperlink r:id="rId65" w:tgtFrame="_blank" w:history="1">
                                      <w:r w:rsidRPr="004C5BE6">
                                        <w:rPr>
                                          <w:rFonts w:ascii="Arial" w:hAnsi="Arial" w:cs="Arial"/>
                                          <w:color w:val="294B93"/>
                                          <w:kern w:val="0"/>
                                          <w:sz w:val="21"/>
                                          <w:szCs w:val="21"/>
                                          <w:u w:val="single"/>
                                          <w14:ligatures w14:val="none"/>
                                        </w:rPr>
                                        <w:t>peer support jobs</w:t>
                                      </w:r>
                                    </w:hyperlink>
                                    <w:r w:rsidRPr="004C5BE6">
                                      <w:rPr>
                                        <w:rFonts w:ascii="Arial" w:hAnsi="Arial" w:cs="Arial"/>
                                        <w:color w:val="212121"/>
                                        <w:kern w:val="0"/>
                                        <w:sz w:val="21"/>
                                        <w:szCs w:val="21"/>
                                        <w14:ligatures w14:val="none"/>
                                      </w:rPr>
                                      <w:t xml:space="preserve"> across the state. This</w:t>
                                    </w:r>
                                    <w:r w:rsidRPr="004C5BE6">
                                      <w:rPr>
                                        <w:rFonts w:ascii="Arial" w:hAnsi="Arial" w:cs="Arial"/>
                                        <w:color w:val="000000"/>
                                        <w:kern w:val="0"/>
                                        <w:sz w:val="21"/>
                                        <w:szCs w:val="21"/>
                                        <w14:ligatures w14:val="none"/>
                                      </w:rPr>
                                      <w:t xml:space="preserve"> </w:t>
                                    </w:r>
                                    <w:hyperlink r:id="rId66" w:tgtFrame="_blank" w:history="1">
                                      <w:r w:rsidRPr="004C5BE6">
                                        <w:rPr>
                                          <w:rFonts w:ascii="Arial" w:hAnsi="Arial" w:cs="Arial"/>
                                          <w:color w:val="000000"/>
                                          <w:kern w:val="0"/>
                                          <w:sz w:val="21"/>
                                          <w:szCs w:val="21"/>
                                          <w:u w:val="single"/>
                                          <w14:ligatures w14:val="none"/>
                                        </w:rPr>
                                        <w:t>list</w:t>
                                      </w:r>
                                    </w:hyperlink>
                                    <w:r w:rsidRPr="004C5BE6">
                                      <w:rPr>
                                        <w:rFonts w:ascii="Arial" w:hAnsi="Arial" w:cs="Arial"/>
                                        <w:color w:val="000000"/>
                                        <w:kern w:val="0"/>
                                        <w:sz w:val="21"/>
                                        <w:szCs w:val="21"/>
                                        <w14:ligatures w14:val="none"/>
                                      </w:rPr>
                                      <w:t xml:space="preserve"> i</w:t>
                                    </w:r>
                                    <w:r w:rsidRPr="004C5BE6">
                                      <w:rPr>
                                        <w:rFonts w:ascii="Arial" w:hAnsi="Arial" w:cs="Arial"/>
                                        <w:color w:val="212121"/>
                                        <w:kern w:val="0"/>
                                        <w:sz w:val="21"/>
                                        <w:szCs w:val="21"/>
                                        <w14:ligatures w14:val="none"/>
                                      </w:rPr>
                                      <w:t xml:space="preserve">s updated regularly to assist CPSS in finding jobs in their area. </w:t>
                                    </w:r>
                                  </w:p>
                                </w:tc>
                              </w:tr>
                            </w:tbl>
                            <w:p w14:paraId="265F6D6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1"/>
                              </w:tblGrid>
                              <w:tr w:rsidR="004C5BE6" w:rsidRPr="004C5BE6" w14:paraId="18D2D69A"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3891"/>
                                    </w:tblGrid>
                                    <w:tr w:rsidR="004C5BE6" w:rsidRPr="004C5BE6" w14:paraId="3AE1D196" w14:textId="77777777" w:rsidTr="00CF186D">
                                      <w:trPr>
                                        <w:trHeight w:val="15"/>
                                        <w:tblCellSpacing w:w="0" w:type="dxa"/>
                                        <w:jc w:val="center"/>
                                      </w:trPr>
                                      <w:tc>
                                        <w:tcPr>
                                          <w:tcW w:w="0" w:type="auto"/>
                                          <w:shd w:val="clear" w:color="auto" w:fill="44668C"/>
                                          <w:vAlign w:val="center"/>
                                          <w:hideMark/>
                                        </w:tcPr>
                                        <w:p w14:paraId="35F609C6"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1604A219" wp14:editId="4ACB44B1">
                                                <wp:extent cx="45720" cy="7620"/>
                                                <wp:effectExtent l="0" t="0" r="0" b="0"/>
                                                <wp:docPr id="1459633093" name="Picture 3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9633093" name="Picture 31"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04324D79"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B7F9BE6"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1"/>
                              </w:tblGrid>
                              <w:tr w:rsidR="004C5BE6" w:rsidRPr="004C5BE6" w14:paraId="023CD268" w14:textId="77777777" w:rsidTr="00CF186D">
                                <w:trPr>
                                  <w:tblCellSpacing w:w="0" w:type="dxa"/>
                                  <w:jc w:val="center"/>
                                </w:trPr>
                                <w:tc>
                                  <w:tcPr>
                                    <w:tcW w:w="0" w:type="auto"/>
                                    <w:tcMar>
                                      <w:top w:w="150" w:type="dxa"/>
                                      <w:left w:w="300" w:type="dxa"/>
                                      <w:bottom w:w="150" w:type="dxa"/>
                                      <w:right w:w="300" w:type="dxa"/>
                                    </w:tcMar>
                                  </w:tcPr>
                                  <w:p w14:paraId="198CAB1C"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Certified Older Adult Peer Support Services</w:t>
                                    </w:r>
                                  </w:p>
                                  <w:p w14:paraId="448D220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color w:val="000000"/>
                                        <w:kern w:val="0"/>
                                        <w:sz w:val="21"/>
                                        <w:szCs w:val="21"/>
                                        <w14:ligatures w14:val="none"/>
                                      </w:rPr>
                                      <w:t>﻿</w:t>
                                    </w:r>
                                    <w:r w:rsidRPr="004C5BE6">
                                      <w:rPr>
                                        <w:rFonts w:ascii="Arial" w:hAnsi="Arial" w:cs="Arial"/>
                                        <w:color w:val="000000"/>
                                        <w:kern w:val="0"/>
                                        <w:sz w:val="21"/>
                                        <w:szCs w:val="21"/>
                                        <w14:ligatures w14:val="none"/>
                                      </w:rPr>
                                      <w:t>There will be three (3) training classes in 2024. Enrollment for these classes will be re-opened in January 2024.</w:t>
                                    </w:r>
                                  </w:p>
                                  <w:p w14:paraId="755EF347"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If you have attended a prior COAPS class and wish to receive the designation, please email a copy of your certificate and your CPSS certification information to </w:t>
                                    </w:r>
                                    <w:hyperlink r:id="rId67" w:tgtFrame="_blank" w:history="1">
                                      <w:r w:rsidRPr="004C5BE6">
                                        <w:rPr>
                                          <w:rFonts w:ascii="Arial" w:hAnsi="Arial" w:cs="Arial"/>
                                          <w:color w:val="284FA1"/>
                                          <w:kern w:val="0"/>
                                          <w:sz w:val="21"/>
                                          <w:szCs w:val="21"/>
                                          <w:u w:val="single"/>
                                          <w14:ligatures w14:val="none"/>
                                        </w:rPr>
                                        <w:t>pssregistry@unc.edu</w:t>
                                      </w:r>
                                    </w:hyperlink>
                                    <w:r w:rsidRPr="004C5BE6">
                                      <w:rPr>
                                        <w:rFonts w:ascii="Arial" w:hAnsi="Arial" w:cs="Arial"/>
                                        <w:color w:val="000000"/>
                                        <w:kern w:val="0"/>
                                        <w:sz w:val="21"/>
                                        <w:szCs w:val="21"/>
                                        <w14:ligatures w14:val="none"/>
                                      </w:rPr>
                                      <w:t xml:space="preserve">. </w:t>
                                    </w:r>
                                  </w:p>
                                  <w:p w14:paraId="56A7E659"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For more information, please send your emails to </w:t>
                                    </w:r>
                                    <w:hyperlink r:id="rId68" w:tgtFrame="_blank" w:history="1">
                                      <w:r w:rsidRPr="004C5BE6">
                                        <w:rPr>
                                          <w:rFonts w:ascii="Arial" w:hAnsi="Arial" w:cs="Arial"/>
                                          <w:color w:val="294B93"/>
                                          <w:kern w:val="0"/>
                                          <w:sz w:val="21"/>
                                          <w:szCs w:val="21"/>
                                          <w:u w:val="single"/>
                                          <w14:ligatures w14:val="none"/>
                                        </w:rPr>
                                        <w:t>CE&amp;E.Staff@dhhs.nc.gov</w:t>
                                      </w:r>
                                    </w:hyperlink>
                                    <w:r w:rsidRPr="004C5BE6">
                                      <w:rPr>
                                        <w:rFonts w:ascii="Arial" w:hAnsi="Arial" w:cs="Arial"/>
                                        <w:color w:val="3E3E3E"/>
                                        <w:kern w:val="0"/>
                                        <w:sz w:val="21"/>
                                        <w:szCs w:val="21"/>
                                        <w14:ligatures w14:val="none"/>
                                      </w:rPr>
                                      <w:t>.</w:t>
                                    </w:r>
                                  </w:p>
                                </w:tc>
                              </w:tr>
                            </w:tbl>
                            <w:p w14:paraId="72608CBC"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1"/>
                              </w:tblGrid>
                              <w:tr w:rsidR="004C5BE6" w:rsidRPr="004C5BE6" w14:paraId="1376C0C9"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3891"/>
                                    </w:tblGrid>
                                    <w:tr w:rsidR="004C5BE6" w:rsidRPr="004C5BE6" w14:paraId="1EB00036" w14:textId="77777777" w:rsidTr="00CF186D">
                                      <w:trPr>
                                        <w:trHeight w:val="15"/>
                                        <w:tblCellSpacing w:w="0" w:type="dxa"/>
                                        <w:jc w:val="center"/>
                                      </w:trPr>
                                      <w:tc>
                                        <w:tcPr>
                                          <w:tcW w:w="0" w:type="auto"/>
                                          <w:shd w:val="clear" w:color="auto" w:fill="44668C"/>
                                          <w:vAlign w:val="center"/>
                                          <w:hideMark/>
                                        </w:tcPr>
                                        <w:p w14:paraId="7D0407E6"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73170933" wp14:editId="55C8CDA1">
                                                <wp:extent cx="45720" cy="7620"/>
                                                <wp:effectExtent l="0" t="0" r="0" b="0"/>
                                                <wp:docPr id="826824912" name="Picture 30"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6824912" name="Picture 30"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6104E29E"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DCE9C63"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1"/>
                              </w:tblGrid>
                              <w:tr w:rsidR="004C5BE6" w:rsidRPr="004C5BE6" w14:paraId="23AFAAD9" w14:textId="77777777" w:rsidTr="00CF186D">
                                <w:trPr>
                                  <w:tblCellSpacing w:w="0" w:type="dxa"/>
                                  <w:jc w:val="center"/>
                                </w:trPr>
                                <w:tc>
                                  <w:tcPr>
                                    <w:tcW w:w="0" w:type="auto"/>
                                    <w:tcMar>
                                      <w:top w:w="150" w:type="dxa"/>
                                      <w:left w:w="300" w:type="dxa"/>
                                      <w:bottom w:w="150" w:type="dxa"/>
                                      <w:right w:w="300" w:type="dxa"/>
                                    </w:tcMar>
                                  </w:tcPr>
                                  <w:p w14:paraId="0A5252BE"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Reporting Complaints or Ethical Violations</w:t>
                                    </w:r>
                                  </w:p>
                                  <w:p w14:paraId="133CEF29"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Allegations or observation of unethical and/or illegal behavior of a CPSS may be reported at: </w:t>
                                    </w:r>
                                    <w:hyperlink r:id="rId69" w:tgtFrame="_blank" w:history="1">
                                      <w:r w:rsidRPr="004C5BE6">
                                        <w:rPr>
                                          <w:rFonts w:ascii="Arial" w:hAnsi="Arial" w:cs="Arial"/>
                                          <w:color w:val="294B93"/>
                                          <w:kern w:val="0"/>
                                          <w:sz w:val="21"/>
                                          <w:szCs w:val="21"/>
                                          <w:u w:val="single"/>
                                          <w14:ligatures w14:val="none"/>
                                        </w:rPr>
                                        <w:t>http://pss.unc.edu/contact-us</w:t>
                                      </w:r>
                                    </w:hyperlink>
                                    <w:r w:rsidRPr="004C5BE6">
                                      <w:rPr>
                                        <w:rFonts w:ascii="Arial" w:hAnsi="Arial" w:cs="Arial"/>
                                        <w:color w:val="3E3E3E"/>
                                        <w:kern w:val="0"/>
                                        <w:sz w:val="21"/>
                                        <w:szCs w:val="21"/>
                                        <w14:ligatures w14:val="none"/>
                                      </w:rPr>
                                      <w:t>, </w:t>
                                    </w:r>
                                    <w:r w:rsidRPr="004C5BE6">
                                      <w:rPr>
                                        <w:rFonts w:ascii="Arial" w:hAnsi="Arial" w:cs="Arial"/>
                                        <w:color w:val="000000"/>
                                        <w:kern w:val="0"/>
                                        <w:sz w:val="21"/>
                                        <w:szCs w:val="21"/>
                                        <w14:ligatures w14:val="none"/>
                                      </w:rPr>
                                      <w:t>or by calling 919-843-3018. </w:t>
                                    </w:r>
                                  </w:p>
                                </w:tc>
                              </w:tr>
                            </w:tbl>
                            <w:p w14:paraId="253A0E1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2B49B0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8F7D2BB"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64DD2BC"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444"/>
                                    </w:tblGrid>
                                    <w:tr w:rsidR="004C5BE6" w:rsidRPr="004C5BE6" w14:paraId="079D8B9D" w14:textId="77777777" w:rsidTr="00CF186D">
                                      <w:trPr>
                                        <w:trHeight w:val="15"/>
                                        <w:tblCellSpacing w:w="0" w:type="dxa"/>
                                        <w:jc w:val="center"/>
                                      </w:trPr>
                                      <w:tc>
                                        <w:tcPr>
                                          <w:tcW w:w="0" w:type="auto"/>
                                          <w:shd w:val="clear" w:color="auto" w:fill="44668C"/>
                                          <w:vAlign w:val="center"/>
                                          <w:hideMark/>
                                        </w:tcPr>
                                        <w:p w14:paraId="45AC8CAC"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13858D1B" wp14:editId="058302B4">
                                                <wp:extent cx="45720" cy="7620"/>
                                                <wp:effectExtent l="0" t="0" r="0" b="0"/>
                                                <wp:docPr id="150472802" name="Picture 29"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472802" name="Picture 29"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4201B371"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29A6A97"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65C52C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39DC0A5"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BAC21B2" w14:textId="77777777" w:rsidTr="00CF186D">
                                <w:trPr>
                                  <w:tblCellSpacing w:w="0" w:type="dxa"/>
                                  <w:jc w:val="center"/>
                                </w:trPr>
                                <w:tc>
                                  <w:tcPr>
                                    <w:tcW w:w="0" w:type="auto"/>
                                    <w:tcMar>
                                      <w:top w:w="150" w:type="dxa"/>
                                      <w:left w:w="600" w:type="dxa"/>
                                      <w:bottom w:w="150" w:type="dxa"/>
                                      <w:right w:w="600" w:type="dxa"/>
                                    </w:tcMar>
                                    <w:hideMark/>
                                  </w:tcPr>
                                  <w:p w14:paraId="2EDFD2F1"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304762"/>
                                        <w:kern w:val="0"/>
                                        <w:sz w:val="30"/>
                                        <w:szCs w:val="30"/>
                                        <w:u w:val="single"/>
                                        <w14:ligatures w14:val="none"/>
                                      </w:rPr>
                                      <w:t>Veterans, Military Members, &amp; Families</w:t>
                                    </w:r>
                                  </w:p>
                                </w:tc>
                              </w:tr>
                            </w:tbl>
                            <w:p w14:paraId="759581B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5F41CE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3D355DC6"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8F8E270" w14:textId="77777777" w:rsidTr="00CF186D">
                                <w:trPr>
                                  <w:tblCellSpacing w:w="0" w:type="dxa"/>
                                  <w:jc w:val="center"/>
                                </w:trPr>
                                <w:tc>
                                  <w:tcPr>
                                    <w:tcW w:w="0" w:type="auto"/>
                                    <w:tcMar>
                                      <w:top w:w="150" w:type="dxa"/>
                                      <w:left w:w="600" w:type="dxa"/>
                                      <w:bottom w:w="150" w:type="dxa"/>
                                      <w:right w:w="600" w:type="dxa"/>
                                    </w:tcMar>
                                  </w:tcPr>
                                  <w:tbl>
                                    <w:tblPr>
                                      <w:tblpPr w:leftFromText="115" w:rightFromText="45" w:vertAnchor="text" w:tblpXSpec="right" w:tblpYSpec="center"/>
                                      <w:tblW w:w="0" w:type="auto"/>
                                      <w:tblCellSpacing w:w="0" w:type="dxa"/>
                                      <w:tblCellMar>
                                        <w:left w:w="0" w:type="dxa"/>
                                        <w:right w:w="0" w:type="dxa"/>
                                      </w:tblCellMar>
                                      <w:tblLook w:val="04A0" w:firstRow="1" w:lastRow="0" w:firstColumn="1" w:lastColumn="0" w:noHBand="0" w:noVBand="1"/>
                                    </w:tblPr>
                                    <w:tblGrid>
                                      <w:gridCol w:w="228"/>
                                      <w:gridCol w:w="2832"/>
                                    </w:tblGrid>
                                    <w:tr w:rsidR="004C5BE6" w:rsidRPr="004C5BE6" w14:paraId="6509CA14" w14:textId="77777777" w:rsidTr="00CF186D">
                                      <w:trPr>
                                        <w:trHeight w:val="15"/>
                                        <w:tblCellSpacing w:w="0" w:type="dxa"/>
                                      </w:trPr>
                                      <w:tc>
                                        <w:tcPr>
                                          <w:tcW w:w="225" w:type="dxa"/>
                                          <w:hideMark/>
                                        </w:tcPr>
                                        <w:p w14:paraId="1106CFFF"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lastRenderedPageBreak/>
                                            <w:drawing>
                                              <wp:inline distT="0" distB="0" distL="0" distR="0" wp14:anchorId="0E0B6838" wp14:editId="66A9E1FE">
                                                <wp:extent cx="144780" cy="7620"/>
                                                <wp:effectExtent l="0" t="0" r="0" b="0"/>
                                                <wp:docPr id="990457671" name="Picture 2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0457671" name="Picture 28" descr="A black background with a black square&#10;&#10;Description automatically generated with medium confidenc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144780" cy="7620"/>
                                                        </a:xfrm>
                                                        <a:prstGeom prst="rect">
                                                          <a:avLst/>
                                                        </a:prstGeom>
                                                        <a:noFill/>
                                                        <a:ln>
                                                          <a:noFill/>
                                                        </a:ln>
                                                      </pic:spPr>
                                                    </pic:pic>
                                                  </a:graphicData>
                                                </a:graphic>
                                              </wp:inline>
                                            </w:drawing>
                                          </w:r>
                                        </w:p>
                                      </w:tc>
                                      <w:tc>
                                        <w:tcPr>
                                          <w:tcW w:w="0" w:type="auto"/>
                                          <w:tcMar>
                                            <w:top w:w="0" w:type="dxa"/>
                                            <w:left w:w="0" w:type="dxa"/>
                                            <w:bottom w:w="150" w:type="dxa"/>
                                            <w:right w:w="0" w:type="dxa"/>
                                          </w:tcMar>
                                          <w:vAlign w:val="center"/>
                                          <w:hideMark/>
                                        </w:tcPr>
                                        <w:p w14:paraId="4D6634F0" w14:textId="77777777" w:rsidR="004C5BE6" w:rsidRPr="004C5BE6" w:rsidRDefault="004C5BE6" w:rsidP="004C5BE6">
                                          <w:pPr>
                                            <w:spacing w:before="100" w:beforeAutospacing="1" w:after="150" w:line="276" w:lineRule="auto"/>
                                            <w:jc w:val="right"/>
                                            <w:rPr>
                                              <w:rFonts w:eastAsia="Times New Roman"/>
                                              <w:kern w:val="0"/>
                                              <w14:ligatures w14:val="none"/>
                                            </w:rPr>
                                          </w:pPr>
                                          <w:r w:rsidRPr="004C5BE6">
                                            <w:rPr>
                                              <w:rFonts w:eastAsia="Times New Roman"/>
                                              <w:noProof/>
                                              <w:kern w:val="0"/>
                                              <w14:ligatures w14:val="none"/>
                                            </w:rPr>
                                            <w:drawing>
                                              <wp:inline distT="0" distB="0" distL="0" distR="0" wp14:anchorId="1E4FA936" wp14:editId="711B5195">
                                                <wp:extent cx="1798320" cy="967740"/>
                                                <wp:effectExtent l="0" t="0" r="0" b="3810"/>
                                                <wp:docPr id="396900958" name="Picture 27"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6900958" name="Picture 27" descr="A screenshot of a computer&#10;&#10;Description automatically generated"/>
                                                        <pic:cNvPicPr>
                                                          <a:picLocks noChangeAspect="1" noChangeArrowheads="1"/>
                                                        </pic:cNvPicPr>
                                                      </pic:nvPicPr>
                                                      <pic:blipFill>
                                                        <a:blip r:embed="rId70">
                                                          <a:extLst>
                                                            <a:ext uri="{28A0092B-C50C-407E-A947-70E740481C1C}">
                                                              <a14:useLocalDpi xmlns:a14="http://schemas.microsoft.com/office/drawing/2010/main" val="0"/>
                                                            </a:ext>
                                                          </a:extLst>
                                                        </a:blip>
                                                        <a:srcRect/>
                                                        <a:stretch>
                                                          <a:fillRect/>
                                                        </a:stretch>
                                                      </pic:blipFill>
                                                      <pic:spPr bwMode="auto">
                                                        <a:xfrm>
                                                          <a:off x="0" y="0"/>
                                                          <a:ext cx="1798320" cy="967740"/>
                                                        </a:xfrm>
                                                        <a:prstGeom prst="rect">
                                                          <a:avLst/>
                                                        </a:prstGeom>
                                                        <a:noFill/>
                                                        <a:ln>
                                                          <a:noFill/>
                                                        </a:ln>
                                                      </pic:spPr>
                                                    </pic:pic>
                                                  </a:graphicData>
                                                </a:graphic>
                                              </wp:inline>
                                            </w:drawing>
                                          </w:r>
                                        </w:p>
                                      </w:tc>
                                    </w:tr>
                                  </w:tbl>
                                  <w:p w14:paraId="439A5AE0" w14:textId="77777777" w:rsidR="004C5BE6" w:rsidRPr="004C5BE6" w:rsidRDefault="00000000" w:rsidP="004C5BE6">
                                    <w:pPr>
                                      <w:spacing w:before="100" w:beforeAutospacing="1" w:after="100" w:afterAutospacing="1" w:line="240" w:lineRule="auto"/>
                                      <w:rPr>
                                        <w:rFonts w:ascii="Arial" w:hAnsi="Arial" w:cs="Arial"/>
                                        <w:color w:val="3E3E3E"/>
                                        <w:kern w:val="0"/>
                                        <w:sz w:val="21"/>
                                        <w:szCs w:val="21"/>
                                        <w14:ligatures w14:val="none"/>
                                      </w:rPr>
                                    </w:pPr>
                                    <w:hyperlink r:id="rId71" w:tgtFrame="_blank" w:history="1">
                                      <w:r w:rsidR="004C5BE6" w:rsidRPr="004C5BE6">
                                        <w:rPr>
                                          <w:rFonts w:ascii="Arial" w:hAnsi="Arial" w:cs="Arial"/>
                                          <w:b/>
                                          <w:bCs/>
                                          <w:color w:val="294B93"/>
                                          <w:kern w:val="0"/>
                                          <w:sz w:val="21"/>
                                          <w:szCs w:val="21"/>
                                          <w:u w:val="single"/>
                                          <w14:ligatures w14:val="none"/>
                                        </w:rPr>
                                        <w:t>Veterans, Military Members, &amp; Families Resources</w:t>
                                      </w:r>
                                    </w:hyperlink>
                                  </w:p>
                                  <w:p w14:paraId="139D15A6"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p>
                                  <w:p w14:paraId="0C5445B8"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72" w:tgtFrame="_blank" w:history="1">
                                      <w:r w:rsidR="004C5BE6" w:rsidRPr="004C5BE6">
                                        <w:rPr>
                                          <w:rFonts w:ascii="Arial" w:eastAsia="Times New Roman" w:hAnsi="Arial" w:cs="Arial"/>
                                          <w:color w:val="294B93"/>
                                          <w:kern w:val="0"/>
                                          <w:sz w:val="21"/>
                                          <w:szCs w:val="21"/>
                                          <w:u w:val="single"/>
                                          <w14:ligatures w14:val="none"/>
                                        </w:rPr>
                                        <w:t>NC Governor's Workgroup Meetings (NCGWG)</w:t>
                                      </w:r>
                                    </w:hyperlink>
                                  </w:p>
                                  <w:p w14:paraId="1803511A"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73" w:tgtFrame="_blank" w:history="1">
                                      <w:r w:rsidR="004C5BE6" w:rsidRPr="004C5BE6">
                                        <w:rPr>
                                          <w:rFonts w:ascii="Arial" w:eastAsia="Times New Roman" w:hAnsi="Arial" w:cs="Arial"/>
                                          <w:color w:val="284FA1"/>
                                          <w:kern w:val="0"/>
                                          <w:sz w:val="21"/>
                                          <w:szCs w:val="21"/>
                                          <w:u w:val="single"/>
                                          <w14:ligatures w14:val="none"/>
                                        </w:rPr>
                                        <w:t>News Releases</w:t>
                                      </w:r>
                                    </w:hyperlink>
                                  </w:p>
                                  <w:p w14:paraId="524B2132"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74" w:tgtFrame="_blank" w:history="1">
                                      <w:r w:rsidR="004C5BE6" w:rsidRPr="004C5BE6">
                                        <w:rPr>
                                          <w:rFonts w:ascii="Arial" w:eastAsia="Times New Roman" w:hAnsi="Arial" w:cs="Arial"/>
                                          <w:color w:val="284FA1"/>
                                          <w:kern w:val="0"/>
                                          <w:sz w:val="21"/>
                                          <w:szCs w:val="21"/>
                                          <w:u w:val="single"/>
                                          <w14:ligatures w14:val="none"/>
                                        </w:rPr>
                                        <w:t>Guidelines for Helping Your Family after Combat Injury</w:t>
                                      </w:r>
                                    </w:hyperlink>
                                  </w:p>
                                  <w:p w14:paraId="27455155"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75" w:tgtFrame="_blank" w:history="1">
                                      <w:r w:rsidR="004C5BE6" w:rsidRPr="004C5BE6">
                                        <w:rPr>
                                          <w:rFonts w:ascii="Arial" w:eastAsia="Times New Roman" w:hAnsi="Arial" w:cs="Arial"/>
                                          <w:color w:val="284FA1"/>
                                          <w:kern w:val="0"/>
                                          <w:sz w:val="21"/>
                                          <w:szCs w:val="21"/>
                                          <w:u w:val="single"/>
                                          <w14:ligatures w14:val="none"/>
                                        </w:rPr>
                                        <w:t>Impact of Invisible Injuries: Helping your Family and Children</w:t>
                                      </w:r>
                                    </w:hyperlink>
                                  </w:p>
                                  <w:p w14:paraId="294DFF60"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76" w:tgtFrame="_blank" w:history="1">
                                      <w:r w:rsidR="004C5BE6" w:rsidRPr="004C5BE6">
                                        <w:rPr>
                                          <w:rFonts w:ascii="Arial" w:eastAsia="Times New Roman" w:hAnsi="Arial" w:cs="Arial"/>
                                          <w:color w:val="284FA1"/>
                                          <w:kern w:val="0"/>
                                          <w:sz w:val="21"/>
                                          <w:szCs w:val="21"/>
                                          <w:u w:val="single"/>
                                          <w14:ligatures w14:val="none"/>
                                        </w:rPr>
                                        <w:t>Understanding Refugee Trauma: For School Personnel</w:t>
                                      </w:r>
                                    </w:hyperlink>
                                  </w:p>
                                  <w:p w14:paraId="304AC305"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77" w:tgtFrame="_blank" w:history="1">
                                      <w:r w:rsidR="004C5BE6" w:rsidRPr="004C5BE6">
                                        <w:rPr>
                                          <w:rFonts w:ascii="Arial" w:eastAsia="Times New Roman" w:hAnsi="Arial" w:cs="Arial"/>
                                          <w:color w:val="284FA1"/>
                                          <w:kern w:val="0"/>
                                          <w:sz w:val="21"/>
                                          <w:szCs w:val="21"/>
                                          <w:u w:val="single"/>
                                          <w14:ligatures w14:val="none"/>
                                        </w:rPr>
                                        <w:t>After a Crisis: Helping Young Children Heal</w:t>
                                      </w:r>
                                    </w:hyperlink>
                                  </w:p>
                                  <w:p w14:paraId="3F2852AF" w14:textId="77777777" w:rsidR="004C5BE6" w:rsidRPr="004C5BE6" w:rsidRDefault="00000000" w:rsidP="004C5BE6">
                                    <w:pPr>
                                      <w:numPr>
                                        <w:ilvl w:val="0"/>
                                        <w:numId w:val="11"/>
                                      </w:numPr>
                                      <w:spacing w:before="100" w:beforeAutospacing="1" w:after="0" w:line="240" w:lineRule="auto"/>
                                      <w:ind w:left="1320" w:hanging="240"/>
                                      <w:rPr>
                                        <w:rFonts w:ascii="Arial" w:eastAsia="Times New Roman" w:hAnsi="Arial" w:cs="Arial"/>
                                        <w:color w:val="284FA1"/>
                                        <w:kern w:val="0"/>
                                        <w:sz w:val="21"/>
                                        <w:szCs w:val="21"/>
                                        <w14:ligatures w14:val="none"/>
                                      </w:rPr>
                                    </w:pPr>
                                    <w:hyperlink r:id="rId78" w:tgtFrame="_blank" w:history="1">
                                      <w:r w:rsidR="004C5BE6" w:rsidRPr="004C5BE6">
                                        <w:rPr>
                                          <w:rFonts w:ascii="Arial" w:eastAsia="Times New Roman" w:hAnsi="Arial" w:cs="Arial"/>
                                          <w:color w:val="284FA1"/>
                                          <w:kern w:val="0"/>
                                          <w:sz w:val="21"/>
                                          <w:szCs w:val="21"/>
                                          <w:u w:val="single"/>
                                          <w14:ligatures w14:val="none"/>
                                        </w:rPr>
                                        <w:t>Resource Guide for Veterans</w:t>
                                      </w:r>
                                    </w:hyperlink>
                                  </w:p>
                                </w:tc>
                              </w:tr>
                            </w:tbl>
                            <w:p w14:paraId="4F13948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35B5C4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304762"/>
                          <w:tblCellMar>
                            <w:left w:w="0" w:type="dxa"/>
                            <w:right w:w="0" w:type="dxa"/>
                          </w:tblCellMar>
                          <w:tblLook w:val="04A0" w:firstRow="1" w:lastRow="0" w:firstColumn="1" w:lastColumn="0" w:noHBand="0" w:noVBand="1"/>
                        </w:tblPr>
                        <w:tblGrid>
                          <w:gridCol w:w="9044"/>
                        </w:tblGrid>
                        <w:tr w:rsidR="004C5BE6" w:rsidRPr="004C5BE6" w14:paraId="36C84EF3" w14:textId="77777777" w:rsidTr="00CF186D">
                          <w:trPr>
                            <w:tblCellSpacing w:w="0" w:type="dxa"/>
                            <w:jc w:val="center"/>
                          </w:trPr>
                          <w:tc>
                            <w:tcPr>
                              <w:tcW w:w="5000" w:type="pct"/>
                              <w:shd w:val="clear" w:color="auto" w:fill="304762"/>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492A4ADE" w14:textId="77777777" w:rsidTr="00CF186D">
                                <w:trPr>
                                  <w:tblCellSpacing w:w="0" w:type="dxa"/>
                                  <w:jc w:val="center"/>
                                </w:trPr>
                                <w:tc>
                                  <w:tcPr>
                                    <w:tcW w:w="0" w:type="auto"/>
                                    <w:tcMar>
                                      <w:top w:w="150" w:type="dxa"/>
                                      <w:left w:w="600" w:type="dxa"/>
                                      <w:bottom w:w="150" w:type="dxa"/>
                                      <w:right w:w="600" w:type="dxa"/>
                                    </w:tcMar>
                                    <w:hideMark/>
                                  </w:tcPr>
                                  <w:p w14:paraId="22EF15F6"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FFFFFF"/>
                                        <w:kern w:val="0"/>
                                        <w:sz w:val="36"/>
                                        <w:szCs w:val="36"/>
                                        <w14:ligatures w14:val="none"/>
                                      </w:rPr>
                                      <w:t>Community Engagement</w:t>
                                    </w:r>
                                  </w:p>
                                </w:tc>
                              </w:tr>
                            </w:tbl>
                            <w:p w14:paraId="768711F1"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D89989E"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62B0C528"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32886E9E"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37086A2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58DC5FC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195470A7"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C8F9167" w14:textId="77777777" w:rsidTr="00CF186D">
                          <w:trPr>
                            <w:tblCellSpacing w:w="0" w:type="dxa"/>
                            <w:jc w:val="center"/>
                          </w:trPr>
                          <w:tc>
                            <w:tcPr>
                              <w:tcW w:w="5000" w:type="pct"/>
                              <w:hideMark/>
                            </w:tcPr>
                            <w:p w14:paraId="57727216"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ACA0D57"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046E6BD2"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115BCB24"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911E74A"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5CB91957" w14:textId="77777777" w:rsidTr="00CF186D">
                                      <w:trPr>
                                        <w:trHeight w:val="15"/>
                                        <w:tblCellSpacing w:w="0" w:type="dxa"/>
                                        <w:jc w:val="center"/>
                                      </w:trPr>
                                      <w:tc>
                                        <w:tcPr>
                                          <w:tcW w:w="0" w:type="auto"/>
                                          <w:shd w:val="clear" w:color="auto" w:fill="44668C"/>
                                          <w:vAlign w:val="center"/>
                                          <w:hideMark/>
                                        </w:tcPr>
                                        <w:p w14:paraId="1B2B0705" w14:textId="77777777" w:rsidR="004C5BE6" w:rsidRPr="004C5BE6" w:rsidRDefault="004C5BE6" w:rsidP="004C5BE6">
                                          <w:pPr>
                                            <w:spacing w:before="100" w:beforeAutospacing="1" w:after="150" w:line="15" w:lineRule="atLeast"/>
                                            <w:jc w:val="center"/>
                                            <w:rPr>
                                              <w:rFonts w:eastAsia="Times New Roman"/>
                                              <w:kern w:val="0"/>
                                              <w14:ligatures w14:val="none"/>
                                            </w:rPr>
                                          </w:pPr>
                                          <w:r w:rsidRPr="004C5BE6">
                                            <w:rPr>
                                              <w:rFonts w:eastAsia="Times New Roman"/>
                                              <w:noProof/>
                                              <w:kern w:val="0"/>
                                              <w14:ligatures w14:val="none"/>
                                            </w:rPr>
                                            <w:drawing>
                                              <wp:inline distT="0" distB="0" distL="0" distR="0" wp14:anchorId="4015C095" wp14:editId="1D89ECEC">
                                                <wp:extent cx="45720" cy="7620"/>
                                                <wp:effectExtent l="0" t="0" r="0" b="0"/>
                                                <wp:docPr id="301142545" name="Picture 1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1142545" name="Picture 16"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440E063B"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EE2E443"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98CCDAB"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79BAC553"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0D3107CD"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5"/>
                          <w:gridCol w:w="53"/>
                          <w:gridCol w:w="4496"/>
                        </w:tblGrid>
                        <w:tr w:rsidR="004C5BE6" w:rsidRPr="004C5BE6" w14:paraId="23FBF747" w14:textId="77777777" w:rsidTr="00CF186D">
                          <w:trPr>
                            <w:trHeight w:val="15"/>
                            <w:tblCellSpacing w:w="0" w:type="dxa"/>
                            <w:jc w:val="center"/>
                          </w:trPr>
                          <w:tc>
                            <w:tcPr>
                              <w:tcW w:w="2500" w:type="pct"/>
                            </w:tcPr>
                            <w:tbl>
                              <w:tblPr>
                                <w:tblW w:w="5000" w:type="pct"/>
                                <w:jc w:val="center"/>
                                <w:tblCellSpacing w:w="0" w:type="dxa"/>
                                <w:tblCellMar>
                                  <w:left w:w="0" w:type="dxa"/>
                                  <w:right w:w="0" w:type="dxa"/>
                                </w:tblCellMar>
                                <w:tblLook w:val="04A0" w:firstRow="1" w:lastRow="0" w:firstColumn="1" w:lastColumn="0" w:noHBand="0" w:noVBand="1"/>
                              </w:tblPr>
                              <w:tblGrid>
                                <w:gridCol w:w="4495"/>
                              </w:tblGrid>
                              <w:tr w:rsidR="004C5BE6" w:rsidRPr="004C5BE6" w14:paraId="205BEA53" w14:textId="77777777" w:rsidTr="00CF186D">
                                <w:trPr>
                                  <w:tblCellSpacing w:w="0" w:type="dxa"/>
                                  <w:jc w:val="center"/>
                                </w:trPr>
                                <w:tc>
                                  <w:tcPr>
                                    <w:tcW w:w="0" w:type="auto"/>
                                    <w:tcMar>
                                      <w:top w:w="150" w:type="dxa"/>
                                      <w:left w:w="300" w:type="dxa"/>
                                      <w:bottom w:w="150" w:type="dxa"/>
                                      <w:right w:w="300" w:type="dxa"/>
                                    </w:tcMar>
                                  </w:tcPr>
                                  <w:p w14:paraId="2D0506AF"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131619"/>
                                        <w:kern w:val="0"/>
                                        <w:sz w:val="27"/>
                                        <w:szCs w:val="27"/>
                                        <w14:ligatures w14:val="none"/>
                                      </w:rPr>
                                      <w:t xml:space="preserve">NAMI Meeting for NC Service Members, Veterans and Families </w:t>
                                    </w:r>
                                  </w:p>
                                  <w:p w14:paraId="34DE3ECB"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 xml:space="preserve">This monthly virtual meeting is held every third Thursday of the month for NC Service Members, </w:t>
                                    </w:r>
                                    <w:proofErr w:type="gramStart"/>
                                    <w:r w:rsidRPr="004C5BE6">
                                      <w:rPr>
                                        <w:rFonts w:ascii="Arial" w:hAnsi="Arial" w:cs="Arial"/>
                                        <w:color w:val="000000"/>
                                        <w:kern w:val="0"/>
                                        <w:sz w:val="21"/>
                                        <w:szCs w:val="21"/>
                                        <w14:ligatures w14:val="none"/>
                                      </w:rPr>
                                      <w:t>Veterans</w:t>
                                    </w:r>
                                    <w:proofErr w:type="gramEnd"/>
                                    <w:r w:rsidRPr="004C5BE6">
                                      <w:rPr>
                                        <w:rFonts w:ascii="Arial" w:hAnsi="Arial" w:cs="Arial"/>
                                        <w:color w:val="000000"/>
                                        <w:kern w:val="0"/>
                                        <w:sz w:val="21"/>
                                        <w:szCs w:val="21"/>
                                        <w14:ligatures w14:val="none"/>
                                      </w:rPr>
                                      <w:t xml:space="preserve"> and their families. We provide advocacy, support, education, and resources.</w:t>
                                    </w:r>
                                  </w:p>
                                  <w:p w14:paraId="4D1BB5B5"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131313"/>
                                        <w:kern w:val="0"/>
                                        <w:sz w:val="21"/>
                                        <w:szCs w:val="21"/>
                                        <w14:ligatures w14:val="none"/>
                                      </w:rPr>
                                      <w:t>Date: </w:t>
                                    </w:r>
                                    <w:r w:rsidRPr="004C5BE6">
                                      <w:rPr>
                                        <w:rFonts w:ascii="Arial" w:hAnsi="Arial" w:cs="Arial"/>
                                        <w:color w:val="131313"/>
                                        <w:kern w:val="0"/>
                                        <w:sz w:val="21"/>
                                        <w:szCs w:val="21"/>
                                        <w14:ligatures w14:val="none"/>
                                      </w:rPr>
                                      <w:t>Thursday, Oct. 26, 2023</w:t>
                                    </w:r>
                                  </w:p>
                                  <w:p w14:paraId="3B16B0E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131313"/>
                                        <w:kern w:val="0"/>
                                        <w:sz w:val="21"/>
                                        <w:szCs w:val="21"/>
                                        <w14:ligatures w14:val="none"/>
                                      </w:rPr>
                                      <w:t xml:space="preserve">Time: </w:t>
                                    </w:r>
                                    <w:r w:rsidRPr="004C5BE6">
                                      <w:rPr>
                                        <w:rFonts w:ascii="Arial" w:hAnsi="Arial" w:cs="Arial"/>
                                        <w:color w:val="131313"/>
                                        <w:kern w:val="0"/>
                                        <w:sz w:val="21"/>
                                        <w:szCs w:val="21"/>
                                        <w14:ligatures w14:val="none"/>
                                      </w:rPr>
                                      <w:t>3:00 p.m.</w:t>
                                    </w:r>
                                  </w:p>
                                  <w:p w14:paraId="708E5B92"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Tahoma" w:hAnsi="Tahoma" w:cs="Tahoma"/>
                                        <w:b/>
                                        <w:bCs/>
                                        <w:color w:val="131313"/>
                                        <w:kern w:val="0"/>
                                        <w:sz w:val="21"/>
                                        <w:szCs w:val="21"/>
                                        <w14:ligatures w14:val="none"/>
                                      </w:rPr>
                                      <w:t>﻿</w:t>
                                    </w:r>
                                    <w:r w:rsidRPr="004C5BE6">
                                      <w:rPr>
                                        <w:rFonts w:ascii="Arial" w:hAnsi="Arial" w:cs="Arial"/>
                                        <w:b/>
                                        <w:bCs/>
                                        <w:color w:val="131313"/>
                                        <w:kern w:val="0"/>
                                        <w:sz w:val="21"/>
                                        <w:szCs w:val="21"/>
                                        <w14:ligatures w14:val="none"/>
                                      </w:rPr>
                                      <w:t>Join Link:</w:t>
                                    </w:r>
                                    <w:r w:rsidRPr="004C5BE6">
                                      <w:rPr>
                                        <w:rFonts w:ascii="Arial" w:hAnsi="Arial" w:cs="Arial"/>
                                        <w:color w:val="131313"/>
                                        <w:kern w:val="0"/>
                                        <w:sz w:val="21"/>
                                        <w:szCs w:val="21"/>
                                        <w14:ligatures w14:val="none"/>
                                      </w:rPr>
                                      <w:t> </w:t>
                                    </w:r>
                                    <w:hyperlink r:id="rId79" w:tgtFrame="_blank" w:history="1">
                                      <w:r w:rsidRPr="004C5BE6">
                                        <w:rPr>
                                          <w:rFonts w:ascii="Arial" w:hAnsi="Arial" w:cs="Arial"/>
                                          <w:color w:val="1C4FB4"/>
                                          <w:kern w:val="0"/>
                                          <w:sz w:val="21"/>
                                          <w:szCs w:val="21"/>
                                          <w:u w:val="single"/>
                                          <w14:ligatures w14:val="none"/>
                                        </w:rPr>
                                        <w:t>Join here</w:t>
                                      </w:r>
                                    </w:hyperlink>
                                  </w:p>
                                </w:tc>
                              </w:tr>
                            </w:tbl>
                            <w:p w14:paraId="0139366B"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5"/>
                              </w:tblGrid>
                              <w:tr w:rsidR="004C5BE6" w:rsidRPr="004C5BE6" w14:paraId="32369CCB" w14:textId="77777777" w:rsidTr="00CF186D">
                                <w:trPr>
                                  <w:tblCellSpacing w:w="0" w:type="dxa"/>
                                  <w:jc w:val="center"/>
                                </w:trPr>
                                <w:tc>
                                  <w:tcPr>
                                    <w:tcW w:w="0" w:type="auto"/>
                                    <w:tcMar>
                                      <w:top w:w="150" w:type="dxa"/>
                                      <w:left w:w="300" w:type="dxa"/>
                                      <w:bottom w:w="150" w:type="dxa"/>
                                      <w:right w:w="300" w:type="dxa"/>
                                    </w:tcMar>
                                    <w:hideMark/>
                                  </w:tcPr>
                                  <w:p w14:paraId="0AE94632" w14:textId="77777777" w:rsidR="004C5BE6" w:rsidRPr="004C5BE6" w:rsidRDefault="004C5BE6" w:rsidP="004C5BE6">
                                    <w:pPr>
                                      <w:spacing w:before="100" w:beforeAutospacing="1" w:after="150" w:line="276" w:lineRule="auto"/>
                                      <w:jc w:val="center"/>
                                      <w:rPr>
                                        <w:rFonts w:eastAsia="Times New Roman"/>
                                        <w:kern w:val="0"/>
                                        <w14:ligatures w14:val="none"/>
                                      </w:rPr>
                                    </w:pPr>
                                    <w:r w:rsidRPr="004C5BE6">
                                      <w:rPr>
                                        <w:rFonts w:eastAsia="Times New Roman"/>
                                        <w:noProof/>
                                        <w:kern w:val="0"/>
                                        <w14:ligatures w14:val="none"/>
                                      </w:rPr>
                                      <w:drawing>
                                        <wp:inline distT="0" distB="0" distL="0" distR="0" wp14:anchorId="4F52D693" wp14:editId="37FEB220">
                                          <wp:extent cx="2857500" cy="716280"/>
                                          <wp:effectExtent l="0" t="0" r="0" b="7620"/>
                                          <wp:docPr id="2014836863" name="Picture 9"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4836863" name="Picture 9" descr="A blue and black logo&#10;&#10;Description automatically generated"/>
                                                  <pic:cNvPicPr>
                                                    <a:picLocks noChangeAspect="1" noChangeArrowheads="1"/>
                                                  </pic:cNvPicPr>
                                                </pic:nvPicPr>
                                                <pic:blipFill>
                                                  <a:blip r:embed="rId80">
                                                    <a:extLst>
                                                      <a:ext uri="{28A0092B-C50C-407E-A947-70E740481C1C}">
                                                        <a14:useLocalDpi xmlns:a14="http://schemas.microsoft.com/office/drawing/2010/main" val="0"/>
                                                      </a:ext>
                                                    </a:extLst>
                                                  </a:blip>
                                                  <a:srcRect/>
                                                  <a:stretch>
                                                    <a:fillRect/>
                                                  </a:stretch>
                                                </pic:blipFill>
                                                <pic:spPr bwMode="auto">
                                                  <a:xfrm>
                                                    <a:off x="0" y="0"/>
                                                    <a:ext cx="2857500" cy="716280"/>
                                                  </a:xfrm>
                                                  <a:prstGeom prst="rect">
                                                    <a:avLst/>
                                                  </a:prstGeom>
                                                  <a:noFill/>
                                                  <a:ln>
                                                    <a:noFill/>
                                                  </a:ln>
                                                </pic:spPr>
                                              </pic:pic>
                                            </a:graphicData>
                                          </a:graphic>
                                        </wp:inline>
                                      </w:drawing>
                                    </w:r>
                                  </w:p>
                                </w:tc>
                              </w:tr>
                            </w:tbl>
                            <w:p w14:paraId="7429F8AA"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c>
                            <w:tcPr>
                              <w:tcW w:w="61" w:type="dxa"/>
                              <w:shd w:val="clear" w:color="auto" w:fill="44668C"/>
                              <w:hideMark/>
                            </w:tcPr>
                            <w:p w14:paraId="09357CF2" w14:textId="77777777" w:rsidR="004C5BE6" w:rsidRPr="004C5BE6" w:rsidRDefault="004C5BE6" w:rsidP="004C5BE6">
                              <w:pPr>
                                <w:spacing w:before="100" w:beforeAutospacing="1" w:after="150" w:line="15" w:lineRule="atLeast"/>
                                <w:jc w:val="center"/>
                                <w:rPr>
                                  <w:rFonts w:ascii="Calibri" w:eastAsia="Times New Roman" w:hAnsi="Calibri" w:cs="Calibri"/>
                                  <w:kern w:val="0"/>
                                  <w14:ligatures w14:val="none"/>
                                </w:rPr>
                              </w:pPr>
                              <w:r w:rsidRPr="004C5BE6">
                                <w:rPr>
                                  <w:rFonts w:eastAsia="Times New Roman"/>
                                  <w:noProof/>
                                  <w:kern w:val="0"/>
                                  <w14:ligatures w14:val="none"/>
                                </w:rPr>
                                <w:drawing>
                                  <wp:inline distT="0" distB="0" distL="0" distR="0" wp14:anchorId="41043E9B" wp14:editId="5AE29700">
                                    <wp:extent cx="7620" cy="7620"/>
                                    <wp:effectExtent l="0" t="0" r="0" b="0"/>
                                    <wp:docPr id="1636209787" name="Picture 8"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6209787" name="Picture 8"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2500" w:type="pct"/>
                            </w:tcPr>
                            <w:tbl>
                              <w:tblPr>
                                <w:tblW w:w="5000" w:type="pct"/>
                                <w:jc w:val="center"/>
                                <w:tblCellSpacing w:w="0" w:type="dxa"/>
                                <w:tblCellMar>
                                  <w:left w:w="0" w:type="dxa"/>
                                  <w:right w:w="0" w:type="dxa"/>
                                </w:tblCellMar>
                                <w:tblLook w:val="04A0" w:firstRow="1" w:lastRow="0" w:firstColumn="1" w:lastColumn="0" w:noHBand="0" w:noVBand="1"/>
                              </w:tblPr>
                              <w:tblGrid>
                                <w:gridCol w:w="4496"/>
                              </w:tblGrid>
                              <w:tr w:rsidR="004C5BE6" w:rsidRPr="004C5BE6" w14:paraId="2FE7D1DA" w14:textId="77777777" w:rsidTr="00CF186D">
                                <w:trPr>
                                  <w:tblCellSpacing w:w="0" w:type="dxa"/>
                                  <w:jc w:val="center"/>
                                </w:trPr>
                                <w:tc>
                                  <w:tcPr>
                                    <w:tcW w:w="0" w:type="auto"/>
                                    <w:tcMar>
                                      <w:top w:w="150" w:type="dxa"/>
                                      <w:left w:w="300" w:type="dxa"/>
                                      <w:bottom w:w="150" w:type="dxa"/>
                                      <w:right w:w="300" w:type="dxa"/>
                                    </w:tcMar>
                                  </w:tcPr>
                                  <w:p w14:paraId="6407106D"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000000"/>
                                        <w:kern w:val="0"/>
                                        <w:sz w:val="27"/>
                                        <w:szCs w:val="27"/>
                                        <w14:ligatures w14:val="none"/>
                                      </w:rPr>
                                      <w:t>Perinatal Substance Exposure 7th Annual Summit</w:t>
                                    </w:r>
                                  </w:p>
                                  <w:p w14:paraId="7E0E0E7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color w:val="0A0D0F"/>
                                        <w:kern w:val="0"/>
                                        <w:sz w:val="21"/>
                                        <w:szCs w:val="21"/>
                                        <w14:ligatures w14:val="none"/>
                                      </w:rPr>
                                      <w:t>This will be the first post-COVID summit. We will examine the changing landscape and lessons learned in best practices for caring for pregnant and parenting people, infants, and families affected by substance use disorders.</w:t>
                                    </w:r>
                                    <w:r w:rsidRPr="004C5BE6">
                                      <w:rPr>
                                        <w:rFonts w:ascii="Arial" w:hAnsi="Arial" w:cs="Arial"/>
                                        <w:color w:val="000000"/>
                                        <w:kern w:val="0"/>
                                        <w:sz w:val="21"/>
                                        <w:szCs w:val="21"/>
                                        <w14:ligatures w14:val="none"/>
                                      </w:rPr>
                                      <w:t xml:space="preserve"> </w:t>
                                    </w:r>
                                  </w:p>
                                  <w:p w14:paraId="7C4F035D"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131313"/>
                                        <w:kern w:val="0"/>
                                        <w:sz w:val="21"/>
                                        <w:szCs w:val="21"/>
                                        <w14:ligatures w14:val="none"/>
                                      </w:rPr>
                                      <w:t>Date: </w:t>
                                    </w:r>
                                    <w:r w:rsidRPr="004C5BE6">
                                      <w:rPr>
                                        <w:rFonts w:ascii="Arial" w:hAnsi="Arial" w:cs="Arial"/>
                                        <w:color w:val="131313"/>
                                        <w:kern w:val="0"/>
                                        <w:sz w:val="21"/>
                                        <w:szCs w:val="21"/>
                                        <w14:ligatures w14:val="none"/>
                                      </w:rPr>
                                      <w:t>Friday, Oct. 27, 2023 </w:t>
                                    </w:r>
                                  </w:p>
                                  <w:p w14:paraId="7E40EFE8"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131313"/>
                                        <w:kern w:val="0"/>
                                        <w:sz w:val="21"/>
                                        <w:szCs w:val="21"/>
                                        <w14:ligatures w14:val="none"/>
                                      </w:rPr>
                                      <w:t>Time</w:t>
                                    </w:r>
                                    <w:r w:rsidRPr="004C5BE6">
                                      <w:rPr>
                                        <w:rFonts w:ascii="Arial" w:hAnsi="Arial" w:cs="Arial"/>
                                        <w:color w:val="131313"/>
                                        <w:kern w:val="0"/>
                                        <w:sz w:val="21"/>
                                        <w:szCs w:val="21"/>
                                        <w14:ligatures w14:val="none"/>
                                      </w:rPr>
                                      <w:t>: 8:00-5:00 p.m.</w:t>
                                    </w:r>
                                  </w:p>
                                  <w:p w14:paraId="1C40917E"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131313"/>
                                        <w:kern w:val="0"/>
                                        <w:sz w:val="21"/>
                                        <w:szCs w:val="21"/>
                                        <w14:ligatures w14:val="none"/>
                                      </w:rPr>
                                      <w:t>Join Link: </w:t>
                                    </w:r>
                                    <w:hyperlink r:id="rId81" w:tgtFrame="_blank" w:history="1">
                                      <w:r w:rsidRPr="004C5BE6">
                                        <w:rPr>
                                          <w:rFonts w:ascii="Arial" w:hAnsi="Arial" w:cs="Arial"/>
                                          <w:color w:val="1F51B3"/>
                                          <w:kern w:val="0"/>
                                          <w:sz w:val="21"/>
                                          <w:szCs w:val="21"/>
                                          <w:u w:val="single"/>
                                          <w14:ligatures w14:val="none"/>
                                        </w:rPr>
                                        <w:t>Register here</w:t>
                                      </w:r>
                                    </w:hyperlink>
                                  </w:p>
                                  <w:p w14:paraId="741A4C23" w14:textId="77777777" w:rsidR="004C5BE6" w:rsidRPr="004C5BE6" w:rsidRDefault="004C5BE6" w:rsidP="004C5BE6">
                                    <w:pPr>
                                      <w:spacing w:before="100" w:beforeAutospacing="1" w:after="100" w:afterAutospacing="1" w:line="240" w:lineRule="auto"/>
                                      <w:rPr>
                                        <w:rFonts w:ascii="Arial" w:hAnsi="Arial" w:cs="Arial"/>
                                        <w:color w:val="3E3E3E"/>
                                        <w:kern w:val="0"/>
                                        <w:sz w:val="21"/>
                                        <w:szCs w:val="21"/>
                                        <w14:ligatures w14:val="none"/>
                                      </w:rPr>
                                    </w:pPr>
                                    <w:r w:rsidRPr="004C5BE6">
                                      <w:rPr>
                                        <w:rFonts w:ascii="Arial" w:hAnsi="Arial" w:cs="Arial"/>
                                        <w:b/>
                                        <w:bCs/>
                                        <w:color w:val="131313"/>
                                        <w:kern w:val="0"/>
                                        <w:sz w:val="21"/>
                                        <w:szCs w:val="21"/>
                                        <w14:ligatures w14:val="none"/>
                                      </w:rPr>
                                      <w:t>More information: </w:t>
                                    </w:r>
                                    <w:hyperlink r:id="rId82" w:tgtFrame="_blank" w:history="1">
                                      <w:r w:rsidRPr="004C5BE6">
                                        <w:rPr>
                                          <w:rFonts w:ascii="Arial" w:hAnsi="Arial" w:cs="Arial"/>
                                          <w:color w:val="1F51B3"/>
                                          <w:kern w:val="0"/>
                                          <w:sz w:val="21"/>
                                          <w:szCs w:val="21"/>
                                          <w:u w:val="single"/>
                                          <w14:ligatures w14:val="none"/>
                                        </w:rPr>
                                        <w:t>Conference Agenda</w:t>
                                      </w:r>
                                    </w:hyperlink>
                                  </w:p>
                                </w:tc>
                              </w:tr>
                            </w:tbl>
                            <w:p w14:paraId="6B6A6AD7"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496"/>
                              </w:tblGrid>
                              <w:tr w:rsidR="004C5BE6" w:rsidRPr="004C5BE6" w14:paraId="29E80597" w14:textId="77777777" w:rsidTr="00CF186D">
                                <w:trPr>
                                  <w:tblCellSpacing w:w="0" w:type="dxa"/>
                                  <w:jc w:val="center"/>
                                </w:trPr>
                                <w:tc>
                                  <w:tcPr>
                                    <w:tcW w:w="0" w:type="auto"/>
                                    <w:tcMar>
                                      <w:top w:w="150" w:type="dxa"/>
                                      <w:left w:w="300" w:type="dxa"/>
                                      <w:bottom w:w="150" w:type="dxa"/>
                                      <w:right w:w="300" w:type="dxa"/>
                                    </w:tcMar>
                                    <w:hideMark/>
                                  </w:tcPr>
                                  <w:p w14:paraId="6C91A15B" w14:textId="77777777" w:rsidR="004C5BE6" w:rsidRPr="004C5BE6" w:rsidRDefault="004C5BE6" w:rsidP="004C5BE6">
                                    <w:pPr>
                                      <w:spacing w:before="100" w:beforeAutospacing="1" w:after="150" w:line="276" w:lineRule="auto"/>
                                      <w:jc w:val="center"/>
                                      <w:rPr>
                                        <w:rFonts w:eastAsia="Times New Roman"/>
                                        <w:kern w:val="0"/>
                                        <w14:ligatures w14:val="none"/>
                                      </w:rPr>
                                    </w:pPr>
                                    <w:r w:rsidRPr="004C5BE6">
                                      <w:rPr>
                                        <w:rFonts w:eastAsia="Times New Roman"/>
                                        <w:noProof/>
                                        <w:kern w:val="0"/>
                                        <w14:ligatures w14:val="none"/>
                                      </w:rPr>
                                      <w:drawing>
                                        <wp:inline distT="0" distB="0" distL="0" distR="0" wp14:anchorId="41C7BAE9" wp14:editId="265A434E">
                                          <wp:extent cx="2857500" cy="838200"/>
                                          <wp:effectExtent l="0" t="0" r="0" b="0"/>
                                          <wp:docPr id="455428627" name="Picture 7" descr="A green and brown sign with a couple of people holding hand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55428627" name="Picture 7" descr="A green and brown sign with a couple of people holding hands&#10;&#10;Description automatically generated"/>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2857500" cy="838200"/>
                                                  </a:xfrm>
                                                  <a:prstGeom prst="rect">
                                                    <a:avLst/>
                                                  </a:prstGeom>
                                                  <a:noFill/>
                                                  <a:ln>
                                                    <a:noFill/>
                                                  </a:ln>
                                                </pic:spPr>
                                              </pic:pic>
                                            </a:graphicData>
                                          </a:graphic>
                                        </wp:inline>
                                      </w:drawing>
                                    </w:r>
                                  </w:p>
                                </w:tc>
                              </w:tr>
                            </w:tbl>
                            <w:p w14:paraId="452B2A20"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44A169E"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1BAA74D"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9E8D3B5" w14:textId="77777777" w:rsidTr="00CF186D">
                                <w:trPr>
                                  <w:tblCellSpacing w:w="0" w:type="dxa"/>
                                  <w:jc w:val="center"/>
                                </w:trPr>
                                <w:tc>
                                  <w:tcPr>
                                    <w:tcW w:w="5000" w:type="pct"/>
                                    <w:tcMar>
                                      <w:top w:w="150" w:type="dxa"/>
                                      <w:left w:w="600" w:type="dxa"/>
                                      <w:bottom w:w="150" w:type="dxa"/>
                                      <w:right w:w="600" w:type="dxa"/>
                                    </w:tcMar>
                                    <w:hideMark/>
                                  </w:tcPr>
                                  <w:p w14:paraId="79526B3C"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40EAAC9"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0B11D59"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35BFBA25"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p w14:paraId="1754FCFA" w14:textId="77777777" w:rsidR="004C5BE6" w:rsidRPr="004C5BE6" w:rsidRDefault="004C5BE6" w:rsidP="004C5BE6">
                        <w:pPr>
                          <w:spacing w:before="100" w:beforeAutospacing="1" w:after="150" w:line="276" w:lineRule="auto"/>
                          <w:ind w:hanging="708"/>
                          <w:jc w:val="center"/>
                          <w:rPr>
                            <w:rFonts w:ascii="Calibri" w:eastAsia="Times New Roman" w:hAnsi="Calibri" w:cs="Calibri"/>
                            <w:vanish/>
                            <w:kern w:val="0"/>
                            <w14:ligatures w14:val="none"/>
                          </w:rPr>
                        </w:pPr>
                      </w:p>
                      <w:tbl>
                        <w:tblPr>
                          <w:tblW w:w="5000" w:type="pct"/>
                          <w:jc w:val="center"/>
                          <w:tblCellSpacing w:w="0" w:type="dxa"/>
                          <w:shd w:val="clear" w:color="auto" w:fill="304762"/>
                          <w:tblCellMar>
                            <w:left w:w="0" w:type="dxa"/>
                            <w:right w:w="0" w:type="dxa"/>
                          </w:tblCellMar>
                          <w:tblLook w:val="04A0" w:firstRow="1" w:lastRow="0" w:firstColumn="1" w:lastColumn="0" w:noHBand="0" w:noVBand="1"/>
                        </w:tblPr>
                        <w:tblGrid>
                          <w:gridCol w:w="9044"/>
                        </w:tblGrid>
                        <w:tr w:rsidR="004C5BE6" w:rsidRPr="004C5BE6" w14:paraId="20F01886" w14:textId="77777777" w:rsidTr="00CF186D">
                          <w:trPr>
                            <w:tblCellSpacing w:w="0" w:type="dxa"/>
                            <w:jc w:val="center"/>
                          </w:trPr>
                          <w:tc>
                            <w:tcPr>
                              <w:tcW w:w="5000" w:type="pct"/>
                              <w:shd w:val="clear" w:color="auto" w:fill="304762"/>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05BA4C19" w14:textId="77777777" w:rsidTr="00CF186D">
                                <w:trPr>
                                  <w:tblCellSpacing w:w="0" w:type="dxa"/>
                                  <w:jc w:val="center"/>
                                </w:trPr>
                                <w:tc>
                                  <w:tcPr>
                                    <w:tcW w:w="0" w:type="auto"/>
                                    <w:tcMar>
                                      <w:top w:w="150" w:type="dxa"/>
                                      <w:left w:w="600" w:type="dxa"/>
                                      <w:bottom w:w="150" w:type="dxa"/>
                                      <w:right w:w="600" w:type="dxa"/>
                                    </w:tcMar>
                                    <w:hideMark/>
                                  </w:tcPr>
                                  <w:p w14:paraId="3279CD00"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Tahoma" w:hAnsi="Tahoma" w:cs="Tahoma"/>
                                        <w:b/>
                                        <w:bCs/>
                                        <w:color w:val="FFFFFF"/>
                                        <w:kern w:val="0"/>
                                        <w:sz w:val="36"/>
                                        <w:szCs w:val="36"/>
                                        <w14:ligatures w14:val="none"/>
                                      </w:rPr>
                                      <w:lastRenderedPageBreak/>
                                      <w:t>Community Engagement &amp; Empowerment</w:t>
                                    </w:r>
                                  </w:p>
                                </w:tc>
                              </w:tr>
                            </w:tbl>
                            <w:p w14:paraId="57061F6A"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5E99F8D"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269B2952"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7DC5F6C2" w14:textId="77777777" w:rsidTr="00CF186D">
                                <w:trPr>
                                  <w:tblCellSpacing w:w="0" w:type="dxa"/>
                                  <w:jc w:val="center"/>
                                </w:trPr>
                                <w:tc>
                                  <w:tcPr>
                                    <w:tcW w:w="0" w:type="auto"/>
                                    <w:tcMar>
                                      <w:top w:w="150" w:type="dxa"/>
                                      <w:left w:w="600" w:type="dxa"/>
                                      <w:bottom w:w="150" w:type="dxa"/>
                                      <w:right w:w="600" w:type="dxa"/>
                                    </w:tcMar>
                                    <w:hideMark/>
                                  </w:tcPr>
                                  <w:p w14:paraId="5E9ABA04"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Arial" w:hAnsi="Arial" w:cs="Arial"/>
                                        <w:b/>
                                        <w:bCs/>
                                        <w:color w:val="000000"/>
                                        <w:kern w:val="0"/>
                                        <w:sz w:val="21"/>
                                        <w:szCs w:val="21"/>
                                        <w14:ligatures w14:val="none"/>
                                      </w:rPr>
                                      <w:t>CE&amp;E Contact Information:</w:t>
                                    </w:r>
                                  </w:p>
                                  <w:p w14:paraId="70DF0477"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CE&amp;E Team Email: </w:t>
                                    </w:r>
                                    <w:hyperlink r:id="rId84" w:tgtFrame="_blank" w:history="1">
                                      <w:r w:rsidRPr="004C5BE6">
                                        <w:rPr>
                                          <w:rFonts w:ascii="Arial" w:hAnsi="Arial" w:cs="Arial"/>
                                          <w:color w:val="284FA1"/>
                                          <w:kern w:val="0"/>
                                          <w:sz w:val="21"/>
                                          <w:szCs w:val="21"/>
                                          <w:u w:val="single"/>
                                          <w14:ligatures w14:val="none"/>
                                        </w:rPr>
                                        <w:t>CEandE.staff@dhhs.nc.gov</w:t>
                                      </w:r>
                                    </w:hyperlink>
                                  </w:p>
                                  <w:p w14:paraId="36BB4157"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Ann Marie Webb: </w:t>
                                    </w:r>
                                    <w:hyperlink r:id="rId85" w:tgtFrame="_blank" w:history="1">
                                      <w:r w:rsidRPr="004C5BE6">
                                        <w:rPr>
                                          <w:rFonts w:ascii="Arial" w:hAnsi="Arial" w:cs="Arial"/>
                                          <w:color w:val="284FA1"/>
                                          <w:kern w:val="0"/>
                                          <w:sz w:val="21"/>
                                          <w:szCs w:val="21"/>
                                          <w:u w:val="single"/>
                                          <w14:ligatures w14:val="none"/>
                                        </w:rPr>
                                        <w:t>AnnMarie.Webb@dhhs.nc.gov</w:t>
                                      </w:r>
                                    </w:hyperlink>
                                  </w:p>
                                  <w:p w14:paraId="48C6870A"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Suzanne Thompson: </w:t>
                                    </w:r>
                                    <w:hyperlink r:id="rId86" w:tgtFrame="_blank" w:history="1">
                                      <w:r w:rsidRPr="004C5BE6">
                                        <w:rPr>
                                          <w:rFonts w:ascii="Arial" w:hAnsi="Arial" w:cs="Arial"/>
                                          <w:color w:val="284FA1"/>
                                          <w:kern w:val="0"/>
                                          <w:sz w:val="21"/>
                                          <w:szCs w:val="21"/>
                                          <w:u w:val="single"/>
                                          <w14:ligatures w14:val="none"/>
                                        </w:rPr>
                                        <w:t>Suzanne.Thompson@dhhs.nc.gov</w:t>
                                      </w:r>
                                    </w:hyperlink>
                                  </w:p>
                                  <w:p w14:paraId="03375BB6" w14:textId="77777777" w:rsidR="004C5BE6" w:rsidRPr="004C5BE6" w:rsidRDefault="004C5BE6" w:rsidP="004C5BE6">
                                    <w:pPr>
                                      <w:spacing w:before="100" w:beforeAutospacing="1" w:after="100" w:afterAutospacing="1" w:line="240" w:lineRule="auto"/>
                                      <w:jc w:val="center"/>
                                      <w:rPr>
                                        <w:rFonts w:ascii="Arial" w:hAnsi="Arial" w:cs="Arial"/>
                                        <w:color w:val="3E3E3E"/>
                                        <w:kern w:val="0"/>
                                        <w:sz w:val="21"/>
                                        <w:szCs w:val="21"/>
                                        <w14:ligatures w14:val="none"/>
                                      </w:rPr>
                                    </w:pPr>
                                    <w:r w:rsidRPr="004C5BE6">
                                      <w:rPr>
                                        <w:rFonts w:ascii="Arial" w:hAnsi="Arial" w:cs="Arial"/>
                                        <w:color w:val="000000"/>
                                        <w:kern w:val="0"/>
                                        <w:sz w:val="21"/>
                                        <w:szCs w:val="21"/>
                                        <w14:ligatures w14:val="none"/>
                                      </w:rPr>
                                      <w:t>Stacey Harward, BSW: </w:t>
                                    </w:r>
                                    <w:hyperlink r:id="rId87" w:tgtFrame="_blank" w:history="1">
                                      <w:r w:rsidRPr="004C5BE6">
                                        <w:rPr>
                                          <w:rFonts w:ascii="Arial" w:hAnsi="Arial" w:cs="Arial"/>
                                          <w:color w:val="284FA1"/>
                                          <w:kern w:val="0"/>
                                          <w:sz w:val="21"/>
                                          <w:szCs w:val="21"/>
                                          <w:u w:val="single"/>
                                          <w14:ligatures w14:val="none"/>
                                        </w:rPr>
                                        <w:t>Stacey.Harward@dhhs.nc.gov</w:t>
                                      </w:r>
                                    </w:hyperlink>
                                  </w:p>
                                </w:tc>
                              </w:tr>
                            </w:tbl>
                            <w:p w14:paraId="2E985FAD"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98CEE7B"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40FD471" w14:textId="77777777" w:rsidTr="00CF186D">
                          <w:trPr>
                            <w:tblCellSpacing w:w="0" w:type="dxa"/>
                            <w:jc w:val="center"/>
                          </w:trPr>
                          <w:tc>
                            <w:tcPr>
                              <w:tcW w:w="5000" w:type="pct"/>
                              <w:hideMark/>
                            </w:tcPr>
                            <w:p w14:paraId="1EA5A74C" w14:textId="77777777" w:rsidR="004C5BE6" w:rsidRPr="004C5BE6" w:rsidRDefault="004C5BE6" w:rsidP="004C5BE6">
                              <w:pPr>
                                <w:spacing w:before="100" w:beforeAutospacing="1" w:after="150" w:line="150" w:lineRule="atLeast"/>
                                <w:jc w:val="center"/>
                                <w:rPr>
                                  <w:rFonts w:eastAsia="Times New Roman"/>
                                  <w:kern w:val="0"/>
                                  <w14:ligatures w14:val="none"/>
                                </w:rPr>
                              </w:pPr>
                              <w:r w:rsidRPr="004C5BE6">
                                <w:rPr>
                                  <w:rFonts w:eastAsia="Times New Roman"/>
                                  <w:kern w:val="0"/>
                                  <w14:ligatures w14:val="none"/>
                                </w:rPr>
                                <w:t> </w:t>
                              </w:r>
                            </w:p>
                          </w:tc>
                        </w:tr>
                      </w:tbl>
                      <w:p w14:paraId="7E55D7FA"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545C8D5A" w14:textId="77777777" w:rsidTr="00CF186D">
                          <w:trPr>
                            <w:tblCellSpacing w:w="0" w:type="dxa"/>
                            <w:jc w:val="center"/>
                          </w:trPr>
                          <w:tc>
                            <w:tcPr>
                              <w:tcW w:w="0" w:type="auto"/>
                              <w:tcMar>
                                <w:top w:w="0" w:type="dxa"/>
                                <w:left w:w="600" w:type="dxa"/>
                                <w:bottom w:w="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7844"/>
                              </w:tblGrid>
                              <w:tr w:rsidR="004C5BE6" w:rsidRPr="004C5BE6" w14:paraId="56F1D97B" w14:textId="77777777" w:rsidTr="00CF186D">
                                <w:trPr>
                                  <w:tblCellSpacing w:w="0" w:type="dxa"/>
                                  <w:jc w:val="center"/>
                                </w:trPr>
                                <w:tc>
                                  <w:tcPr>
                                    <w:tcW w:w="0" w:type="auto"/>
                                    <w:shd w:val="clear" w:color="auto" w:fill="7C94AF"/>
                                    <w:tcMar>
                                      <w:top w:w="45" w:type="dxa"/>
                                      <w:left w:w="45" w:type="dxa"/>
                                      <w:bottom w:w="45" w:type="dxa"/>
                                      <w:right w:w="45" w:type="dxa"/>
                                    </w:tcMar>
                                    <w:hideMark/>
                                  </w:tcPr>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7754"/>
                                    </w:tblGrid>
                                    <w:tr w:rsidR="004C5BE6" w:rsidRPr="004C5BE6" w14:paraId="00276F15" w14:textId="77777777" w:rsidTr="00CF186D">
                                      <w:trPr>
                                        <w:tblCellSpacing w:w="0" w:type="dxa"/>
                                        <w:jc w:val="center"/>
                                      </w:trPr>
                                      <w:tc>
                                        <w:tcPr>
                                          <w:tcW w:w="5000" w:type="pct"/>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7754"/>
                                          </w:tblGrid>
                                          <w:tr w:rsidR="004C5BE6" w:rsidRPr="004C5BE6" w14:paraId="5DF72262" w14:textId="77777777" w:rsidTr="00CF186D">
                                            <w:trPr>
                                              <w:tblCellSpacing w:w="0" w:type="dxa"/>
                                              <w:jc w:val="center"/>
                                            </w:trPr>
                                            <w:tc>
                                              <w:tcPr>
                                                <w:tcW w:w="0" w:type="auto"/>
                                                <w:tcMar>
                                                  <w:top w:w="150" w:type="dxa"/>
                                                  <w:left w:w="300" w:type="dxa"/>
                                                  <w:bottom w:w="150" w:type="dxa"/>
                                                  <w:right w:w="300" w:type="dxa"/>
                                                </w:tcMar>
                                              </w:tcPr>
                                              <w:p w14:paraId="3E4B855C" w14:textId="77777777" w:rsidR="004C5BE6" w:rsidRPr="004C5BE6" w:rsidRDefault="004C5BE6" w:rsidP="004C5BE6">
                                                <w:pPr>
                                                  <w:spacing w:after="0" w:line="264" w:lineRule="auto"/>
                                                  <w:jc w:val="center"/>
                                                  <w:outlineLvl w:val="2"/>
                                                  <w:rPr>
                                                    <w:rFonts w:ascii="Tahoma" w:eastAsia="Times New Roman" w:hAnsi="Tahoma" w:cs="Tahoma"/>
                                                    <w:color w:val="44668C"/>
                                                    <w:kern w:val="0"/>
                                                    <w:sz w:val="30"/>
                                                    <w:szCs w:val="30"/>
                                                    <w14:ligatures w14:val="none"/>
                                                  </w:rPr>
                                                </w:pPr>
                                                <w:r w:rsidRPr="004C5BE6">
                                                  <w:rPr>
                                                    <w:rFonts w:ascii="Tahoma" w:eastAsia="Times New Roman" w:hAnsi="Tahoma" w:cs="Tahoma"/>
                                                    <w:color w:val="000000"/>
                                                    <w:kern w:val="0"/>
                                                    <w:sz w:val="30"/>
                                                    <w:szCs w:val="30"/>
                                                    <w14:ligatures w14:val="none"/>
                                                  </w:rPr>
                                                  <w:t>DMHDDSUS Community Updates</w:t>
                                                </w:r>
                                              </w:p>
                                              <w:p w14:paraId="7247F7DB" w14:textId="77777777" w:rsidR="004C5BE6" w:rsidRPr="004C5BE6" w:rsidRDefault="004C5BE6" w:rsidP="004C5BE6">
                                                <w:pPr>
                                                  <w:spacing w:before="100" w:beforeAutospacing="1" w:after="100" w:afterAutospacing="1" w:line="240" w:lineRule="auto"/>
                                                  <w:jc w:val="center"/>
                                                  <w:rPr>
                                                    <w:rFonts w:ascii="Arial" w:hAnsi="Arial" w:cs="Arial"/>
                                                    <w:color w:val="343332"/>
                                                    <w:kern w:val="0"/>
                                                    <w:sz w:val="24"/>
                                                    <w:szCs w:val="24"/>
                                                    <w14:ligatures w14:val="none"/>
                                                  </w:rPr>
                                                </w:pPr>
                                                <w:r w:rsidRPr="004C5BE6">
                                                  <w:rPr>
                                                    <w:rFonts w:ascii="Arial" w:hAnsi="Arial" w:cs="Arial"/>
                                                    <w:color w:val="000000"/>
                                                    <w:kern w:val="0"/>
                                                    <w:sz w:val="21"/>
                                                    <w:szCs w:val="21"/>
                                                    <w14:ligatures w14:val="none"/>
                                                  </w:rPr>
                                                  <w:t xml:space="preserve">Stay in the know! Join our mailing list to receive </w:t>
                                                </w:r>
                                                <w:proofErr w:type="gramStart"/>
                                                <w:r w:rsidRPr="004C5BE6">
                                                  <w:rPr>
                                                    <w:rFonts w:ascii="Arial" w:hAnsi="Arial" w:cs="Arial"/>
                                                    <w:color w:val="000000"/>
                                                    <w:kern w:val="0"/>
                                                    <w:sz w:val="21"/>
                                                    <w:szCs w:val="21"/>
                                                    <w14:ligatures w14:val="none"/>
                                                  </w:rPr>
                                                  <w:t>updates</w:t>
                                                </w:r>
                                                <w:proofErr w:type="gramEnd"/>
                                                <w:r w:rsidRPr="004C5BE6">
                                                  <w:rPr>
                                                    <w:rFonts w:ascii="Arial" w:hAnsi="Arial" w:cs="Arial"/>
                                                    <w:color w:val="000000"/>
                                                    <w:kern w:val="0"/>
                                                    <w:sz w:val="21"/>
                                                    <w:szCs w:val="21"/>
                                                    <w14:ligatures w14:val="none"/>
                                                  </w:rPr>
                                                  <w:t xml:space="preserve"> </w:t>
                                                </w:r>
                                              </w:p>
                                              <w:p w14:paraId="4DFC79CE" w14:textId="77777777" w:rsidR="004C5BE6" w:rsidRPr="004C5BE6" w:rsidRDefault="004C5BE6" w:rsidP="004C5BE6">
                                                <w:pPr>
                                                  <w:spacing w:before="100" w:beforeAutospacing="1" w:after="100" w:afterAutospacing="1" w:line="240" w:lineRule="auto"/>
                                                  <w:jc w:val="center"/>
                                                  <w:rPr>
                                                    <w:rFonts w:ascii="Arial" w:hAnsi="Arial" w:cs="Arial"/>
                                                    <w:color w:val="343332"/>
                                                    <w:kern w:val="0"/>
                                                    <w:sz w:val="24"/>
                                                    <w:szCs w:val="24"/>
                                                    <w14:ligatures w14:val="none"/>
                                                  </w:rPr>
                                                </w:pPr>
                                                <w:r w:rsidRPr="004C5BE6">
                                                  <w:rPr>
                                                    <w:rFonts w:ascii="Arial" w:hAnsi="Arial" w:cs="Arial"/>
                                                    <w:color w:val="000000"/>
                                                    <w:kern w:val="0"/>
                                                    <w:sz w:val="21"/>
                                                    <w:szCs w:val="21"/>
                                                    <w14:ligatures w14:val="none"/>
                                                  </w:rPr>
                                                  <w:t>from the Community Engagement and Empowerment Team.</w:t>
                                                </w:r>
                                              </w:p>
                                              <w:p w14:paraId="69D9A761" w14:textId="77777777" w:rsidR="004C5BE6" w:rsidRPr="004C5BE6" w:rsidRDefault="004C5BE6" w:rsidP="004C5BE6">
                                                <w:pPr>
                                                  <w:spacing w:before="100" w:beforeAutospacing="1" w:after="100" w:afterAutospacing="1" w:line="240" w:lineRule="auto"/>
                                                  <w:jc w:val="center"/>
                                                  <w:rPr>
                                                    <w:rFonts w:ascii="Arial" w:hAnsi="Arial" w:cs="Arial"/>
                                                    <w:color w:val="343332"/>
                                                    <w:kern w:val="0"/>
                                                    <w:sz w:val="24"/>
                                                    <w:szCs w:val="24"/>
                                                    <w14:ligatures w14:val="none"/>
                                                  </w:rPr>
                                                </w:pPr>
                                                <w:r w:rsidRPr="004C5BE6">
                                                  <w:rPr>
                                                    <w:rFonts w:ascii="Arial" w:hAnsi="Arial" w:cs="Arial"/>
                                                    <w:color w:val="000000"/>
                                                    <w:kern w:val="0"/>
                                                    <w:sz w:val="21"/>
                                                    <w:szCs w:val="21"/>
                                                    <w14:ligatures w14:val="none"/>
                                                  </w:rPr>
                                                  <w:t>Join our mailing list by clicking the sign-up button below.</w:t>
                                                </w:r>
                                              </w:p>
                                            </w:tc>
                                          </w:tr>
                                        </w:tbl>
                                        <w:p w14:paraId="6CEEE3E3"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7754"/>
                                          </w:tblGrid>
                                          <w:tr w:rsidR="004C5BE6" w:rsidRPr="004C5BE6" w14:paraId="1343812B" w14:textId="77777777" w:rsidTr="00CF186D">
                                            <w:trPr>
                                              <w:tblCellSpacing w:w="0" w:type="dxa"/>
                                              <w:jc w:val="center"/>
                                            </w:trPr>
                                            <w:tc>
                                              <w:tcPr>
                                                <w:tcW w:w="0" w:type="auto"/>
                                                <w:tcMar>
                                                  <w:top w:w="150" w:type="dxa"/>
                                                  <w:left w:w="300" w:type="dxa"/>
                                                  <w:bottom w:w="150" w:type="dxa"/>
                                                  <w:right w:w="300" w:type="dxa"/>
                                                </w:tcMar>
                                                <w:vAlign w:val="center"/>
                                                <w:hideMark/>
                                              </w:tcPr>
                                              <w:tbl>
                                                <w:tblPr>
                                                  <w:tblW w:w="0" w:type="auto"/>
                                                  <w:jc w:val="center"/>
                                                  <w:tblCellSpacing w:w="0" w:type="dxa"/>
                                                  <w:shd w:val="clear" w:color="auto" w:fill="22335F"/>
                                                  <w:tblCellMar>
                                                    <w:left w:w="0" w:type="dxa"/>
                                                    <w:right w:w="0" w:type="dxa"/>
                                                  </w:tblCellMar>
                                                  <w:tblLook w:val="04A0" w:firstRow="1" w:lastRow="0" w:firstColumn="1" w:lastColumn="0" w:noHBand="0" w:noVBand="1"/>
                                                </w:tblPr>
                                                <w:tblGrid>
                                                  <w:gridCol w:w="2331"/>
                                                </w:tblGrid>
                                                <w:tr w:rsidR="004C5BE6" w:rsidRPr="004C5BE6" w14:paraId="374508F1" w14:textId="77777777" w:rsidTr="00CF186D">
                                                  <w:trPr>
                                                    <w:tblCellSpacing w:w="0" w:type="dxa"/>
                                                    <w:jc w:val="center"/>
                                                  </w:trPr>
                                                  <w:tc>
                                                    <w:tcPr>
                                                      <w:tcW w:w="0" w:type="auto"/>
                                                      <w:shd w:val="clear" w:color="auto" w:fill="22335F"/>
                                                      <w:tcMar>
                                                        <w:top w:w="150" w:type="dxa"/>
                                                        <w:left w:w="225" w:type="dxa"/>
                                                        <w:bottom w:w="150" w:type="dxa"/>
                                                        <w:right w:w="225" w:type="dxa"/>
                                                      </w:tcMar>
                                                      <w:vAlign w:val="center"/>
                                                      <w:hideMark/>
                                                    </w:tcPr>
                                                    <w:p w14:paraId="23A976F3" w14:textId="77777777" w:rsidR="004C5BE6" w:rsidRPr="004C5BE6" w:rsidRDefault="00000000" w:rsidP="004C5BE6">
                                                      <w:pPr>
                                                        <w:spacing w:before="100" w:beforeAutospacing="1" w:after="150" w:line="276" w:lineRule="auto"/>
                                                        <w:jc w:val="center"/>
                                                        <w:rPr>
                                                          <w:rFonts w:eastAsia="Times New Roman"/>
                                                          <w:kern w:val="0"/>
                                                          <w14:ligatures w14:val="none"/>
                                                        </w:rPr>
                                                      </w:pPr>
                                                      <w:hyperlink r:id="rId88" w:history="1">
                                                        <w:r w:rsidR="004C5BE6" w:rsidRPr="004C5BE6">
                                                          <w:rPr>
                                                            <w:rFonts w:ascii="Arial" w:eastAsia="Times New Roman" w:hAnsi="Arial" w:cs="Arial"/>
                                                            <w:b/>
                                                            <w:bCs/>
                                                            <w:color w:val="FFFFFF"/>
                                                            <w:kern w:val="0"/>
                                                            <w:sz w:val="24"/>
                                                            <w:szCs w:val="24"/>
                                                            <w:u w:val="single"/>
                                                            <w14:ligatures w14:val="none"/>
                                                          </w:rPr>
                                                          <w:t>Join Mailing List</w:t>
                                                        </w:r>
                                                      </w:hyperlink>
                                                      <w:r w:rsidR="004C5BE6" w:rsidRPr="004C5BE6">
                                                        <w:rPr>
                                                          <w:rFonts w:eastAsia="Times New Roman"/>
                                                          <w:kern w:val="0"/>
                                                          <w14:ligatures w14:val="none"/>
                                                        </w:rPr>
                                                        <w:t xml:space="preserve"> </w:t>
                                                      </w:r>
                                                    </w:p>
                                                  </w:tc>
                                                </w:tr>
                                              </w:tbl>
                                              <w:p w14:paraId="6E74D605"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FBF1222"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3DD2C1C"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7312B73"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DA7A6D5"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044"/>
                        </w:tblGrid>
                        <w:tr w:rsidR="004C5BE6" w:rsidRPr="004C5BE6" w14:paraId="6F1E0882" w14:textId="77777777" w:rsidTr="00CF186D">
                          <w:trPr>
                            <w:tblCellSpacing w:w="0" w:type="dxa"/>
                            <w:jc w:val="center"/>
                          </w:trPr>
                          <w:tc>
                            <w:tcPr>
                              <w:tcW w:w="5000" w:type="pct"/>
                              <w:hideMark/>
                            </w:tcPr>
                            <w:p w14:paraId="23B84439" w14:textId="77777777" w:rsidR="004C5BE6" w:rsidRPr="004C5BE6" w:rsidRDefault="004C5BE6" w:rsidP="004C5BE6">
                              <w:pPr>
                                <w:spacing w:before="100" w:beforeAutospacing="1" w:after="150" w:line="450" w:lineRule="atLeast"/>
                                <w:jc w:val="center"/>
                                <w:rPr>
                                  <w:rFonts w:eastAsia="Times New Roman"/>
                                  <w:kern w:val="0"/>
                                  <w14:ligatures w14:val="none"/>
                                </w:rPr>
                              </w:pPr>
                              <w:r w:rsidRPr="004C5BE6">
                                <w:rPr>
                                  <w:rFonts w:eastAsia="Times New Roman"/>
                                  <w:kern w:val="0"/>
                                  <w14:ligatures w14:val="none"/>
                                </w:rPr>
                                <w:t> </w:t>
                              </w:r>
                            </w:p>
                          </w:tc>
                        </w:tr>
                      </w:tbl>
                      <w:p w14:paraId="6E396034"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E8A0B05"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A31FA86" w14:textId="77777777" w:rsidR="004C5BE6" w:rsidRPr="004C5BE6" w:rsidRDefault="004C5BE6" w:rsidP="004C5BE6">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A81AEB7" w14:textId="77777777" w:rsidR="004C5BE6" w:rsidRPr="004C5BE6" w:rsidRDefault="004C5BE6" w:rsidP="004C5BE6">
      <w:pPr>
        <w:spacing w:before="100" w:beforeAutospacing="1" w:after="120" w:line="276" w:lineRule="auto"/>
        <w:textAlignment w:val="baseline"/>
        <w:rPr>
          <w:rFonts w:ascii="Arial" w:hAnsi="Arial" w:cs="Arial"/>
          <w:kern w:val="0"/>
          <w:sz w:val="28"/>
          <w:szCs w:val="28"/>
          <w14:ligatures w14:val="none"/>
        </w:rPr>
      </w:pPr>
      <w:r w:rsidRPr="004C5BE6">
        <w:rPr>
          <w:rFonts w:ascii="Arial" w:hAnsi="Arial" w:cs="Arial"/>
          <w:kern w:val="0"/>
          <w:sz w:val="28"/>
          <w:szCs w:val="28"/>
          <w14:ligatures w14:val="none"/>
        </w:rPr>
        <w:lastRenderedPageBreak/>
        <w:t>Dear Partners and Friends</w:t>
      </w:r>
    </w:p>
    <w:p w14:paraId="1C187EA5" w14:textId="77777777" w:rsidR="004C5BE6" w:rsidRPr="004C5BE6" w:rsidRDefault="004C5BE6" w:rsidP="004C5BE6">
      <w:pPr>
        <w:spacing w:before="100" w:beforeAutospacing="1" w:after="120" w:line="276" w:lineRule="auto"/>
        <w:textAlignment w:val="baseline"/>
        <w:rPr>
          <w:rFonts w:ascii="Arial" w:hAnsi="Arial" w:cs="Arial"/>
          <w:kern w:val="0"/>
          <w14:ligatures w14:val="none"/>
        </w:rPr>
      </w:pPr>
      <w:r w:rsidRPr="004C5BE6">
        <w:rPr>
          <w:rFonts w:ascii="Arial" w:hAnsi="Arial" w:cs="Arial"/>
          <w:b/>
          <w:bCs/>
          <w:kern w:val="0"/>
          <w14:ligatures w14:val="none"/>
        </w:rPr>
        <w:t xml:space="preserve">Beginning December 1, 2023, more North Carolinians will be able to get health coverage through NC Medicaid. </w:t>
      </w:r>
      <w:r w:rsidRPr="004C5BE6">
        <w:rPr>
          <w:rFonts w:ascii="Arial" w:hAnsi="Arial" w:cs="Arial"/>
          <w:kern w:val="0"/>
          <w14:ligatures w14:val="none"/>
        </w:rPr>
        <w:t>This will be a game changer for the more than 600,000 people who will be able to access health care and is the most significant investment in the health of our state in decades. Thank you to the many partners that have helped make this a reality.   </w:t>
      </w:r>
    </w:p>
    <w:p w14:paraId="72BF4373" w14:textId="77777777" w:rsidR="004C5BE6" w:rsidRPr="004C5BE6" w:rsidRDefault="004C5BE6" w:rsidP="004C5BE6">
      <w:pPr>
        <w:spacing w:before="100" w:beforeAutospacing="1" w:after="120" w:line="276" w:lineRule="auto"/>
        <w:textAlignment w:val="baseline"/>
        <w:rPr>
          <w:rFonts w:ascii="Arial" w:hAnsi="Arial" w:cs="Arial"/>
          <w:kern w:val="0"/>
          <w14:ligatures w14:val="none"/>
        </w:rPr>
      </w:pPr>
      <w:r w:rsidRPr="004C5BE6">
        <w:rPr>
          <w:rFonts w:ascii="Arial" w:hAnsi="Arial" w:cs="Arial"/>
          <w:kern w:val="0"/>
          <w14:ligatures w14:val="none"/>
        </w:rPr>
        <w:t xml:space="preserve">Now we need your help to be sure that North Carolinians know who is eligible and how to apply. We have a new </w:t>
      </w:r>
      <w:hyperlink r:id="rId89" w:history="1">
        <w:r w:rsidRPr="004C5BE6">
          <w:rPr>
            <w:rFonts w:ascii="Arial" w:hAnsi="Arial" w:cs="Arial"/>
            <w:b/>
            <w:bCs/>
            <w:color w:val="0000FF"/>
            <w:kern w:val="0"/>
            <w:u w:val="single"/>
            <w14:ligatures w14:val="none"/>
          </w:rPr>
          <w:t>website</w:t>
        </w:r>
      </w:hyperlink>
      <w:r w:rsidRPr="004C5BE6">
        <w:rPr>
          <w:rFonts w:ascii="Arial" w:hAnsi="Arial" w:cs="Arial"/>
          <w:b/>
          <w:bCs/>
          <w:kern w:val="0"/>
          <w14:ligatures w14:val="none"/>
        </w:rPr>
        <w:t xml:space="preserve">, bilingual toolkit and a sign-up form to stay updated on the most current information </w:t>
      </w:r>
      <w:r w:rsidRPr="004C5BE6">
        <w:rPr>
          <w:rFonts w:ascii="Arial" w:hAnsi="Arial" w:cs="Arial"/>
          <w:kern w:val="0"/>
          <w14:ligatures w14:val="none"/>
        </w:rPr>
        <w:t>about how more North Carolinians will be able to get health coverage through NC Medicaid.</w:t>
      </w:r>
      <w:r w:rsidRPr="004C5BE6">
        <w:rPr>
          <w:rFonts w:ascii="Arial" w:hAnsi="Arial" w:cs="Arial"/>
          <w:b/>
          <w:bCs/>
          <w:kern w:val="0"/>
          <w14:ligatures w14:val="none"/>
        </w:rPr>
        <w:t xml:space="preserve"> </w:t>
      </w:r>
      <w:r w:rsidRPr="004C5BE6">
        <w:rPr>
          <w:rFonts w:ascii="Arial" w:hAnsi="Arial" w:cs="Arial"/>
          <w:kern w:val="0"/>
          <w14:ligatures w14:val="none"/>
        </w:rPr>
        <w:t>Please use these tools with your networks and communities. </w:t>
      </w:r>
    </w:p>
    <w:p w14:paraId="2E8B85DE" w14:textId="77777777" w:rsidR="004C5BE6" w:rsidRPr="004C5BE6" w:rsidRDefault="004C5BE6" w:rsidP="004C5BE6">
      <w:pPr>
        <w:spacing w:before="100" w:beforeAutospacing="1" w:after="120" w:line="276" w:lineRule="auto"/>
        <w:textAlignment w:val="baseline"/>
        <w:rPr>
          <w:rFonts w:ascii="Arial" w:hAnsi="Arial" w:cs="Arial"/>
          <w:kern w:val="0"/>
          <w14:ligatures w14:val="none"/>
        </w:rPr>
      </w:pPr>
      <w:r w:rsidRPr="004C5BE6">
        <w:rPr>
          <w:rFonts w:ascii="Arial" w:hAnsi="Arial" w:cs="Arial"/>
          <w:b/>
          <w:bCs/>
          <w:kern w:val="0"/>
          <w14:ligatures w14:val="none"/>
        </w:rPr>
        <w:t xml:space="preserve">The bilingual toolkit includes: </w:t>
      </w:r>
    </w:p>
    <w:p w14:paraId="399B6F7D" w14:textId="77777777" w:rsidR="004C5BE6" w:rsidRPr="004C5BE6" w:rsidRDefault="00000000" w:rsidP="004C5BE6">
      <w:pPr>
        <w:numPr>
          <w:ilvl w:val="0"/>
          <w:numId w:val="13"/>
        </w:numPr>
        <w:spacing w:before="100" w:beforeAutospacing="1" w:after="120" w:line="240" w:lineRule="auto"/>
        <w:ind w:left="1080"/>
        <w:textAlignment w:val="baseline"/>
        <w:rPr>
          <w:rFonts w:ascii="Arial" w:hAnsi="Arial" w:cs="Arial"/>
          <w:kern w:val="0"/>
          <w14:ligatures w14:val="none"/>
        </w:rPr>
      </w:pPr>
      <w:hyperlink r:id="rId90" w:history="1">
        <w:r w:rsidR="004C5BE6" w:rsidRPr="004C5BE6">
          <w:rPr>
            <w:rFonts w:ascii="Arial" w:hAnsi="Arial" w:cs="Arial"/>
            <w:color w:val="0000FF"/>
            <w:kern w:val="0"/>
            <w:u w:val="single"/>
            <w14:ligatures w14:val="none"/>
          </w:rPr>
          <w:t>Day 1 Flyer:</w:t>
        </w:r>
      </w:hyperlink>
      <w:r w:rsidR="004C5BE6" w:rsidRPr="004C5BE6">
        <w:rPr>
          <w:rFonts w:ascii="Arial" w:hAnsi="Arial" w:cs="Arial"/>
          <w:color w:val="0000FF"/>
          <w:kern w:val="0"/>
          <w:shd w:val="clear" w:color="auto" w:fill="F3F2F1"/>
          <w14:ligatures w14:val="none"/>
        </w:rPr>
        <w:t xml:space="preserve"> </w:t>
      </w:r>
      <w:r w:rsidR="004C5BE6" w:rsidRPr="004C5BE6">
        <w:rPr>
          <w:rFonts w:ascii="Arial" w:hAnsi="Arial" w:cs="Arial"/>
          <w:color w:val="000000"/>
          <w:kern w:val="0"/>
          <w:shd w:val="clear" w:color="auto" w:fill="F3F2F1"/>
          <w14:ligatures w14:val="none"/>
        </w:rPr>
        <w:t>An overview of who is eligible and how to enroll.</w:t>
      </w:r>
      <w:r w:rsidR="004C5BE6" w:rsidRPr="004C5BE6">
        <w:rPr>
          <w:rFonts w:ascii="Arial" w:hAnsi="Arial" w:cs="Arial"/>
          <w:kern w:val="0"/>
          <w14:ligatures w14:val="none"/>
        </w:rPr>
        <w:t xml:space="preserve"> </w:t>
      </w:r>
    </w:p>
    <w:p w14:paraId="1B10E016" w14:textId="77777777" w:rsidR="004C5BE6" w:rsidRPr="004C5BE6" w:rsidRDefault="00000000" w:rsidP="004C5BE6">
      <w:pPr>
        <w:numPr>
          <w:ilvl w:val="0"/>
          <w:numId w:val="13"/>
        </w:numPr>
        <w:spacing w:before="100" w:beforeAutospacing="1" w:after="120" w:line="240" w:lineRule="auto"/>
        <w:ind w:left="1080"/>
        <w:textAlignment w:val="baseline"/>
        <w:rPr>
          <w:rFonts w:ascii="Arial" w:hAnsi="Arial" w:cs="Arial"/>
          <w:kern w:val="0"/>
          <w14:ligatures w14:val="none"/>
        </w:rPr>
      </w:pPr>
      <w:hyperlink r:id="rId91" w:history="1">
        <w:r w:rsidR="004C5BE6" w:rsidRPr="004C5BE6">
          <w:rPr>
            <w:rFonts w:ascii="Arial" w:hAnsi="Arial" w:cs="Arial"/>
            <w:color w:val="0000FF"/>
            <w:kern w:val="0"/>
            <w:u w:val="single"/>
            <w14:ligatures w14:val="none"/>
          </w:rPr>
          <w:t>Newsletter Template:</w:t>
        </w:r>
      </w:hyperlink>
      <w:r w:rsidR="004C5BE6" w:rsidRPr="004C5BE6">
        <w:rPr>
          <w:rFonts w:ascii="Arial" w:hAnsi="Arial" w:cs="Arial"/>
          <w:color w:val="0000FF"/>
          <w:kern w:val="0"/>
          <w:shd w:val="clear" w:color="auto" w:fill="F3F2F1"/>
          <w14:ligatures w14:val="none"/>
        </w:rPr>
        <w:t xml:space="preserve"> </w:t>
      </w:r>
      <w:r w:rsidR="004C5BE6" w:rsidRPr="004C5BE6">
        <w:rPr>
          <w:rFonts w:ascii="Arial" w:hAnsi="Arial" w:cs="Arial"/>
          <w:color w:val="000000"/>
          <w:kern w:val="0"/>
          <w:shd w:val="clear" w:color="auto" w:fill="F3F2F1"/>
          <w14:ligatures w14:val="none"/>
        </w:rPr>
        <w:t xml:space="preserve">Content to include in your newsletters and emails. </w:t>
      </w:r>
    </w:p>
    <w:p w14:paraId="71715F04" w14:textId="77777777" w:rsidR="004C5BE6" w:rsidRPr="004C5BE6" w:rsidRDefault="00000000" w:rsidP="004C5BE6">
      <w:pPr>
        <w:numPr>
          <w:ilvl w:val="0"/>
          <w:numId w:val="13"/>
        </w:numPr>
        <w:spacing w:before="100" w:beforeAutospacing="1" w:after="120" w:line="240" w:lineRule="auto"/>
        <w:ind w:left="1080"/>
        <w:textAlignment w:val="baseline"/>
        <w:rPr>
          <w:rFonts w:ascii="Arial" w:hAnsi="Arial" w:cs="Arial"/>
          <w:kern w:val="0"/>
          <w14:ligatures w14:val="none"/>
        </w:rPr>
      </w:pPr>
      <w:hyperlink r:id="rId92" w:history="1">
        <w:r w:rsidR="004C5BE6" w:rsidRPr="004C5BE6">
          <w:rPr>
            <w:rFonts w:ascii="Arial" w:hAnsi="Arial" w:cs="Arial"/>
            <w:color w:val="0000FF"/>
            <w:kern w:val="0"/>
            <w:u w:val="single"/>
            <w14:ligatures w14:val="none"/>
          </w:rPr>
          <w:t>Social Media:</w:t>
        </w:r>
      </w:hyperlink>
      <w:r w:rsidR="004C5BE6" w:rsidRPr="004C5BE6">
        <w:rPr>
          <w:rFonts w:ascii="Arial" w:hAnsi="Arial" w:cs="Arial"/>
          <w:color w:val="0000FF"/>
          <w:kern w:val="0"/>
          <w:shd w:val="clear" w:color="auto" w:fill="F3F2F1"/>
          <w14:ligatures w14:val="none"/>
        </w:rPr>
        <w:t xml:space="preserve"> </w:t>
      </w:r>
      <w:r w:rsidR="004C5BE6" w:rsidRPr="004C5BE6">
        <w:rPr>
          <w:rFonts w:ascii="Arial" w:hAnsi="Arial" w:cs="Arial"/>
          <w:color w:val="000000"/>
          <w:kern w:val="0"/>
          <w:shd w:val="clear" w:color="auto" w:fill="F3F2F1"/>
          <w14:ligatures w14:val="none"/>
        </w:rPr>
        <w:t>Graphics and posts to share on your channels.</w:t>
      </w:r>
      <w:r w:rsidR="004C5BE6" w:rsidRPr="004C5BE6">
        <w:rPr>
          <w:rFonts w:ascii="Arial" w:hAnsi="Arial" w:cs="Arial"/>
          <w:color w:val="000000"/>
          <w:kern w:val="0"/>
          <w14:ligatures w14:val="none"/>
        </w:rPr>
        <w:t> </w:t>
      </w:r>
    </w:p>
    <w:p w14:paraId="2557110B" w14:textId="77777777" w:rsidR="004C5BE6" w:rsidRPr="004C5BE6" w:rsidRDefault="00000000" w:rsidP="004C5BE6">
      <w:pPr>
        <w:numPr>
          <w:ilvl w:val="0"/>
          <w:numId w:val="14"/>
        </w:numPr>
        <w:spacing w:before="100" w:beforeAutospacing="1" w:after="120" w:line="240" w:lineRule="auto"/>
        <w:ind w:left="1080"/>
        <w:textAlignment w:val="baseline"/>
        <w:rPr>
          <w:rFonts w:ascii="Arial" w:hAnsi="Arial" w:cs="Arial"/>
          <w:kern w:val="0"/>
          <w14:ligatures w14:val="none"/>
        </w:rPr>
      </w:pPr>
      <w:hyperlink r:id="rId93" w:history="1">
        <w:r w:rsidR="004C5BE6" w:rsidRPr="004C5BE6">
          <w:rPr>
            <w:rFonts w:ascii="Arial" w:hAnsi="Arial" w:cs="Arial"/>
            <w:color w:val="0000FF"/>
            <w:kern w:val="0"/>
            <w:u w:val="single"/>
            <w14:ligatures w14:val="none"/>
          </w:rPr>
          <w:t>Family Planning Flyer:</w:t>
        </w:r>
      </w:hyperlink>
      <w:r w:rsidR="004C5BE6" w:rsidRPr="004C5BE6">
        <w:rPr>
          <w:rFonts w:ascii="Arial" w:hAnsi="Arial" w:cs="Arial"/>
          <w:color w:val="0000FF"/>
          <w:kern w:val="0"/>
          <w:shd w:val="clear" w:color="auto" w:fill="F3F2F1"/>
          <w14:ligatures w14:val="none"/>
        </w:rPr>
        <w:t xml:space="preserve"> </w:t>
      </w:r>
      <w:r w:rsidR="004C5BE6" w:rsidRPr="004C5BE6">
        <w:rPr>
          <w:rFonts w:ascii="Arial" w:hAnsi="Arial" w:cs="Arial"/>
          <w:color w:val="000000"/>
          <w:kern w:val="0"/>
          <w:shd w:val="clear" w:color="auto" w:fill="F3F2F1"/>
          <w14:ligatures w14:val="none"/>
        </w:rPr>
        <w:t>Information for the approximately 300,000 people who receive limited benefits through Family Planning Medicaid who will be automatically enrolled in full Medicaid.</w:t>
      </w:r>
      <w:r w:rsidR="004C5BE6" w:rsidRPr="004C5BE6">
        <w:rPr>
          <w:rFonts w:ascii="Arial" w:hAnsi="Arial" w:cs="Arial"/>
          <w:kern w:val="0"/>
          <w14:ligatures w14:val="none"/>
        </w:rPr>
        <w:t xml:space="preserve"> </w:t>
      </w:r>
    </w:p>
    <w:p w14:paraId="18359EC0" w14:textId="77777777" w:rsidR="004C5BE6" w:rsidRPr="004C5BE6" w:rsidRDefault="00000000" w:rsidP="004C5BE6">
      <w:pPr>
        <w:numPr>
          <w:ilvl w:val="0"/>
          <w:numId w:val="14"/>
        </w:numPr>
        <w:spacing w:before="100" w:beforeAutospacing="1" w:after="120" w:line="240" w:lineRule="auto"/>
        <w:ind w:left="1080"/>
        <w:textAlignment w:val="baseline"/>
        <w:rPr>
          <w:rFonts w:ascii="Arial" w:hAnsi="Arial" w:cs="Arial"/>
          <w:kern w:val="0"/>
          <w14:ligatures w14:val="none"/>
        </w:rPr>
      </w:pPr>
      <w:hyperlink r:id="rId94" w:history="1">
        <w:r w:rsidR="004C5BE6" w:rsidRPr="004C5BE6">
          <w:rPr>
            <w:rFonts w:ascii="Arial" w:hAnsi="Arial" w:cs="Arial"/>
            <w:color w:val="0000FF"/>
            <w:kern w:val="0"/>
            <w:u w:val="single"/>
            <w14:ligatures w14:val="none"/>
          </w:rPr>
          <w:t>Medicaid Essentials Deck:</w:t>
        </w:r>
      </w:hyperlink>
      <w:r w:rsidR="004C5BE6" w:rsidRPr="004C5BE6">
        <w:rPr>
          <w:rFonts w:ascii="Arial" w:hAnsi="Arial" w:cs="Arial"/>
          <w:color w:val="0000FF"/>
          <w:kern w:val="0"/>
          <w:shd w:val="clear" w:color="auto" w:fill="F3F2F1"/>
          <w14:ligatures w14:val="none"/>
        </w:rPr>
        <w:t xml:space="preserve"> </w:t>
      </w:r>
      <w:r w:rsidR="004C5BE6" w:rsidRPr="004C5BE6">
        <w:rPr>
          <w:rFonts w:ascii="Arial" w:hAnsi="Arial" w:cs="Arial"/>
          <w:color w:val="000000"/>
          <w:kern w:val="0"/>
          <w:shd w:val="clear" w:color="auto" w:fill="F3F2F1"/>
          <w14:ligatures w14:val="none"/>
        </w:rPr>
        <w:t>A presentation to share with your community on who is eligible and how to enroll.</w:t>
      </w:r>
      <w:r w:rsidR="004C5BE6" w:rsidRPr="004C5BE6">
        <w:rPr>
          <w:rFonts w:ascii="Arial" w:hAnsi="Arial" w:cs="Arial"/>
          <w:kern w:val="0"/>
          <w14:ligatures w14:val="none"/>
        </w:rPr>
        <w:t xml:space="preserve"> </w:t>
      </w:r>
    </w:p>
    <w:p w14:paraId="5C17F7BA" w14:textId="77777777" w:rsidR="004C5BE6" w:rsidRPr="004C5BE6" w:rsidRDefault="00000000" w:rsidP="004C5BE6">
      <w:pPr>
        <w:numPr>
          <w:ilvl w:val="0"/>
          <w:numId w:val="14"/>
        </w:numPr>
        <w:spacing w:before="100" w:beforeAutospacing="1" w:after="120" w:line="240" w:lineRule="auto"/>
        <w:ind w:left="1080"/>
        <w:textAlignment w:val="baseline"/>
        <w:rPr>
          <w:rFonts w:ascii="Arial" w:hAnsi="Arial" w:cs="Arial"/>
          <w:kern w:val="0"/>
          <w14:ligatures w14:val="none"/>
        </w:rPr>
      </w:pPr>
      <w:hyperlink r:id="rId95" w:history="1">
        <w:r w:rsidR="004C5BE6" w:rsidRPr="004C5BE6">
          <w:rPr>
            <w:rFonts w:ascii="Arial" w:hAnsi="Arial" w:cs="Arial"/>
            <w:color w:val="0000FF"/>
            <w:kern w:val="0"/>
            <w:u w:val="single"/>
            <w14:ligatures w14:val="none"/>
          </w:rPr>
          <w:t>FAQ:</w:t>
        </w:r>
      </w:hyperlink>
      <w:r w:rsidR="004C5BE6" w:rsidRPr="004C5BE6">
        <w:rPr>
          <w:rFonts w:ascii="Arial" w:hAnsi="Arial" w:cs="Arial"/>
          <w:color w:val="0000FF"/>
          <w:kern w:val="0"/>
          <w:shd w:val="clear" w:color="auto" w:fill="F3F2F1"/>
          <w14:ligatures w14:val="none"/>
        </w:rPr>
        <w:t xml:space="preserve"> </w:t>
      </w:r>
      <w:r w:rsidR="004C5BE6" w:rsidRPr="004C5BE6">
        <w:rPr>
          <w:rFonts w:ascii="Arial" w:hAnsi="Arial" w:cs="Arial"/>
          <w:color w:val="000000"/>
          <w:kern w:val="0"/>
          <w:shd w:val="clear" w:color="auto" w:fill="F3F2F1"/>
          <w14:ligatures w14:val="none"/>
        </w:rPr>
        <w:t>Answers to common questions.</w:t>
      </w:r>
      <w:r w:rsidR="004C5BE6" w:rsidRPr="004C5BE6">
        <w:rPr>
          <w:rFonts w:ascii="Arial" w:hAnsi="Arial" w:cs="Arial"/>
          <w:kern w:val="0"/>
          <w14:ligatures w14:val="none"/>
        </w:rPr>
        <w:t xml:space="preserve"> </w:t>
      </w:r>
    </w:p>
    <w:p w14:paraId="1E877B74" w14:textId="77777777" w:rsidR="004C5BE6" w:rsidRPr="004C5BE6" w:rsidRDefault="00000000" w:rsidP="004C5BE6">
      <w:pPr>
        <w:numPr>
          <w:ilvl w:val="0"/>
          <w:numId w:val="14"/>
        </w:numPr>
        <w:spacing w:before="100" w:beforeAutospacing="1" w:after="120" w:line="240" w:lineRule="auto"/>
        <w:ind w:left="1080"/>
        <w:textAlignment w:val="baseline"/>
        <w:rPr>
          <w:rFonts w:ascii="Arial" w:hAnsi="Arial" w:cs="Arial"/>
          <w:kern w:val="0"/>
          <w14:ligatures w14:val="none"/>
        </w:rPr>
      </w:pPr>
      <w:hyperlink r:id="rId96" w:history="1">
        <w:proofErr w:type="spellStart"/>
        <w:r w:rsidR="004C5BE6" w:rsidRPr="004C5BE6">
          <w:rPr>
            <w:rFonts w:ascii="Arial" w:hAnsi="Arial" w:cs="Arial"/>
            <w:color w:val="0000FF"/>
            <w:kern w:val="0"/>
            <w:u w:val="single"/>
            <w14:ligatures w14:val="none"/>
          </w:rPr>
          <w:t>ePass</w:t>
        </w:r>
        <w:proofErr w:type="spellEnd"/>
        <w:r w:rsidR="004C5BE6" w:rsidRPr="004C5BE6">
          <w:rPr>
            <w:rFonts w:ascii="Arial" w:hAnsi="Arial" w:cs="Arial"/>
            <w:color w:val="0000FF"/>
            <w:kern w:val="0"/>
            <w:u w:val="single"/>
            <w14:ligatures w14:val="none"/>
          </w:rPr>
          <w:t xml:space="preserve"> Video:</w:t>
        </w:r>
      </w:hyperlink>
      <w:r w:rsidR="004C5BE6" w:rsidRPr="004C5BE6">
        <w:rPr>
          <w:rFonts w:ascii="Arial" w:hAnsi="Arial" w:cs="Arial"/>
          <w:color w:val="000000"/>
          <w:kern w:val="0"/>
          <w14:ligatures w14:val="none"/>
        </w:rPr>
        <w:t xml:space="preserve"> An overview of how to apply online through </w:t>
      </w:r>
      <w:proofErr w:type="spellStart"/>
      <w:r w:rsidR="004C5BE6" w:rsidRPr="004C5BE6">
        <w:rPr>
          <w:rFonts w:ascii="Arial" w:hAnsi="Arial" w:cs="Arial"/>
          <w:color w:val="000000"/>
          <w:kern w:val="0"/>
          <w14:ligatures w14:val="none"/>
        </w:rPr>
        <w:t>ePass</w:t>
      </w:r>
      <w:proofErr w:type="spellEnd"/>
      <w:r w:rsidR="004C5BE6" w:rsidRPr="004C5BE6">
        <w:rPr>
          <w:rFonts w:ascii="Arial" w:hAnsi="Arial" w:cs="Arial"/>
          <w:color w:val="000000"/>
          <w:kern w:val="0"/>
          <w14:ligatures w14:val="none"/>
        </w:rPr>
        <w:t>. </w:t>
      </w:r>
    </w:p>
    <w:p w14:paraId="4E97E5A9" w14:textId="77777777" w:rsidR="004C5BE6" w:rsidRPr="004C5BE6" w:rsidRDefault="004C5BE6" w:rsidP="004C5BE6">
      <w:pPr>
        <w:spacing w:before="100" w:beforeAutospacing="1" w:after="120" w:line="276" w:lineRule="auto"/>
        <w:textAlignment w:val="baseline"/>
        <w:rPr>
          <w:rFonts w:ascii="Arial" w:hAnsi="Arial" w:cs="Arial"/>
          <w:kern w:val="0"/>
          <w:highlight w:val="yellow"/>
          <w14:ligatures w14:val="none"/>
        </w:rPr>
      </w:pPr>
      <w:r w:rsidRPr="004C5BE6">
        <w:rPr>
          <w:rFonts w:ascii="Arial" w:hAnsi="Arial" w:cs="Arial"/>
          <w:kern w:val="0"/>
          <w14:ligatures w14:val="none"/>
        </w:rPr>
        <w:t xml:space="preserve">To stay updated with the latest information, be notified when the application process goes live, and receive the newest resources, complete this </w:t>
      </w:r>
      <w:hyperlink r:id="rId97" w:history="1">
        <w:r w:rsidRPr="004C5BE6">
          <w:rPr>
            <w:rFonts w:ascii="Arial" w:hAnsi="Arial" w:cs="Arial"/>
            <w:color w:val="0000FF"/>
            <w:kern w:val="0"/>
            <w:u w:val="single"/>
            <w14:ligatures w14:val="none"/>
          </w:rPr>
          <w:t>sign-up form.</w:t>
        </w:r>
      </w:hyperlink>
    </w:p>
    <w:p w14:paraId="34525A0A" w14:textId="77777777" w:rsidR="004C5BE6" w:rsidRPr="004C5BE6" w:rsidRDefault="004C5BE6" w:rsidP="004C5BE6">
      <w:pPr>
        <w:spacing w:before="100" w:beforeAutospacing="1" w:after="120" w:line="276" w:lineRule="auto"/>
        <w:textAlignment w:val="baseline"/>
        <w:rPr>
          <w:rFonts w:ascii="Arial" w:hAnsi="Arial" w:cs="Arial"/>
          <w:kern w:val="0"/>
          <w14:ligatures w14:val="none"/>
        </w:rPr>
      </w:pPr>
      <w:r w:rsidRPr="004C5BE6">
        <w:rPr>
          <w:rFonts w:ascii="Arial" w:hAnsi="Arial" w:cs="Arial"/>
          <w:kern w:val="0"/>
          <w14:ligatures w14:val="none"/>
        </w:rPr>
        <w:t xml:space="preserve">Thank you for helping more people in your communities get health coverage through NC Medicaid. Together we will ensure more than 600,000 people gain access to health care across North Carolina. </w:t>
      </w:r>
    </w:p>
    <w:p w14:paraId="5654FCB6" w14:textId="77777777" w:rsidR="004C5BE6" w:rsidRPr="004C5BE6" w:rsidRDefault="004C5BE6" w:rsidP="004C5BE6">
      <w:pPr>
        <w:spacing w:before="100" w:beforeAutospacing="1" w:after="120" w:line="276" w:lineRule="auto"/>
        <w:textAlignment w:val="baseline"/>
        <w:rPr>
          <w:color w:val="000000"/>
          <w:kern w:val="0"/>
          <w:lang w:val="es-ES"/>
          <w14:ligatures w14:val="none"/>
        </w:rPr>
      </w:pPr>
      <w:r w:rsidRPr="004C5BE6">
        <w:rPr>
          <w:rFonts w:ascii="Arial" w:hAnsi="Arial" w:cs="Arial"/>
          <w:kern w:val="0"/>
          <w14:ligatures w14:val="none"/>
        </w:rPr>
        <w:t> </w:t>
      </w:r>
      <w:r w:rsidRPr="004C5BE6">
        <w:rPr>
          <w:color w:val="000000"/>
          <w:kern w:val="0"/>
          <w:lang w:val="es-ES"/>
          <w14:ligatures w14:val="none"/>
        </w:rPr>
        <w:t xml:space="preserve">Estimados colaboradores, </w:t>
      </w:r>
    </w:p>
    <w:p w14:paraId="156FAC1C" w14:textId="77777777" w:rsidR="004C5BE6" w:rsidRPr="004C5BE6" w:rsidRDefault="004C5BE6" w:rsidP="004C5BE6">
      <w:pPr>
        <w:spacing w:before="100" w:beforeAutospacing="1" w:after="120" w:line="276" w:lineRule="auto"/>
        <w:rPr>
          <w:color w:val="000000"/>
          <w:kern w:val="0"/>
          <w14:ligatures w14:val="none"/>
        </w:rPr>
      </w:pPr>
      <w:r w:rsidRPr="004C5BE6">
        <w:rPr>
          <w:b/>
          <w:bCs/>
          <w:color w:val="000000"/>
          <w:kern w:val="0"/>
          <w:lang w:val="es-ES"/>
          <w14:ligatures w14:val="none"/>
        </w:rPr>
        <w:t xml:space="preserve">A partir del 1 de diciembre de 2023, más habitantes de Carolina del Norte podrán obtener cobertura médica a través de NC Medicaid. </w:t>
      </w:r>
      <w:r w:rsidRPr="004C5BE6">
        <w:rPr>
          <w:color w:val="000000"/>
          <w:kern w:val="0"/>
          <w:lang w:val="es-ES"/>
          <w14:ligatures w14:val="none"/>
        </w:rPr>
        <w:t xml:space="preserve">Este es un momento muy importante para las más de 600,000 personas que podrán acceder a la atención médica y es la inversión más significativa en la salud de nuestro estado en décadas. Gracias a los muchos colaboradores que han ayudado a que esto se vuelva realidad. </w:t>
      </w:r>
    </w:p>
    <w:p w14:paraId="782A676A" w14:textId="77777777" w:rsidR="004C5BE6" w:rsidRPr="004C5BE6" w:rsidRDefault="004C5BE6" w:rsidP="004C5BE6">
      <w:pPr>
        <w:spacing w:before="100" w:beforeAutospacing="1" w:after="120" w:line="276" w:lineRule="auto"/>
        <w:rPr>
          <w:color w:val="000000"/>
          <w:kern w:val="0"/>
          <w14:ligatures w14:val="none"/>
        </w:rPr>
      </w:pPr>
      <w:r w:rsidRPr="004C5BE6">
        <w:rPr>
          <w:color w:val="000000"/>
          <w:kern w:val="0"/>
          <w:lang w:val="es-ES"/>
          <w14:ligatures w14:val="none"/>
        </w:rPr>
        <w:t>Ahora necesitamos tu ayuda para asegurarnos de que los habitantes de Carolina del Norte tengan la información que necesitan para saber quién es elegible y cómo completar una solicitud. Tenemos un nuevo</w:t>
      </w:r>
      <w:r w:rsidRPr="004C5BE6">
        <w:rPr>
          <w:b/>
          <w:bCs/>
          <w:color w:val="000000"/>
          <w:kern w:val="0"/>
          <w:lang w:val="es-ES"/>
          <w14:ligatures w14:val="none"/>
        </w:rPr>
        <w:t xml:space="preserve"> </w:t>
      </w:r>
      <w:hyperlink r:id="rId98" w:history="1">
        <w:r w:rsidRPr="004C5BE6">
          <w:rPr>
            <w:b/>
            <w:bCs/>
            <w:color w:val="0000FF"/>
            <w:kern w:val="0"/>
            <w:u w:val="single"/>
            <w:lang w:val="es-ES"/>
            <w14:ligatures w14:val="none"/>
          </w:rPr>
          <w:t>sitio web</w:t>
        </w:r>
      </w:hyperlink>
      <w:r w:rsidRPr="004C5BE6">
        <w:rPr>
          <w:b/>
          <w:bCs/>
          <w:color w:val="000000"/>
          <w:kern w:val="0"/>
          <w:lang w:val="es-ES"/>
          <w14:ligatures w14:val="none"/>
        </w:rPr>
        <w:t>, un kit de herramientas de comunicación bilingüe y un formulario donde puedes registrarte para recibir la información más actualizada</w:t>
      </w:r>
      <w:r w:rsidRPr="004C5BE6">
        <w:rPr>
          <w:color w:val="000000"/>
          <w:kern w:val="0"/>
          <w:lang w:val="es-ES"/>
          <w14:ligatures w14:val="none"/>
        </w:rPr>
        <w:t xml:space="preserve"> sobre cómo más habitantes de Carolina del Norte podrán obtener cobertura médica a través de NC Medicaid. Por favor usa estas herramientas con tus redes y comunidades.</w:t>
      </w:r>
    </w:p>
    <w:p w14:paraId="0DCE4506" w14:textId="77777777" w:rsidR="004C5BE6" w:rsidRPr="004C5BE6" w:rsidRDefault="004C5BE6" w:rsidP="004C5BE6">
      <w:pPr>
        <w:spacing w:before="100" w:beforeAutospacing="1" w:after="120" w:line="276" w:lineRule="auto"/>
        <w:rPr>
          <w:color w:val="000000"/>
          <w:kern w:val="0"/>
          <w14:ligatures w14:val="none"/>
        </w:rPr>
      </w:pPr>
      <w:r w:rsidRPr="004C5BE6">
        <w:rPr>
          <w:b/>
          <w:bCs/>
          <w:color w:val="000000"/>
          <w:kern w:val="0"/>
          <w:lang w:val="es-ES"/>
          <w14:ligatures w14:val="none"/>
        </w:rPr>
        <w:t xml:space="preserve">El kit de herramientas bilingüe incluye: </w:t>
      </w:r>
    </w:p>
    <w:p w14:paraId="3D3A9FDE" w14:textId="77777777" w:rsidR="004C5BE6" w:rsidRPr="004C5BE6" w:rsidRDefault="00000000" w:rsidP="004C5BE6">
      <w:pPr>
        <w:numPr>
          <w:ilvl w:val="0"/>
          <w:numId w:val="15"/>
        </w:numPr>
        <w:spacing w:before="100" w:beforeAutospacing="1" w:after="120" w:line="240" w:lineRule="auto"/>
        <w:rPr>
          <w:rFonts w:eastAsia="Times New Roman"/>
          <w:color w:val="000000"/>
          <w:kern w:val="0"/>
          <w14:ligatures w14:val="none"/>
        </w:rPr>
      </w:pPr>
      <w:hyperlink r:id="rId99" w:history="1">
        <w:r w:rsidR="004C5BE6" w:rsidRPr="004C5BE6">
          <w:rPr>
            <w:rFonts w:eastAsia="Times New Roman"/>
            <w:color w:val="0000FF"/>
            <w:kern w:val="0"/>
            <w:u w:val="single"/>
            <w:lang w:val="es-ES"/>
            <w14:ligatures w14:val="none"/>
          </w:rPr>
          <w:t>Folleto del día 1:</w:t>
        </w:r>
      </w:hyperlink>
      <w:r w:rsidR="004C5BE6" w:rsidRPr="004C5BE6">
        <w:rPr>
          <w:rFonts w:eastAsia="Times New Roman"/>
          <w:color w:val="000000"/>
          <w:kern w:val="0"/>
          <w:lang w:val="es-ES"/>
          <w14:ligatures w14:val="none"/>
        </w:rPr>
        <w:t xml:space="preserve"> descripción general de quién es elegible y cómo pueden inscribirse. </w:t>
      </w:r>
    </w:p>
    <w:p w14:paraId="0D13D354" w14:textId="77777777" w:rsidR="004C5BE6" w:rsidRPr="004C5BE6" w:rsidRDefault="00000000" w:rsidP="004C5BE6">
      <w:pPr>
        <w:numPr>
          <w:ilvl w:val="0"/>
          <w:numId w:val="15"/>
        </w:numPr>
        <w:spacing w:before="100" w:beforeAutospacing="1" w:after="120" w:line="240" w:lineRule="auto"/>
        <w:rPr>
          <w:rFonts w:eastAsia="Times New Roman"/>
          <w:color w:val="000000"/>
          <w:kern w:val="0"/>
          <w14:ligatures w14:val="none"/>
        </w:rPr>
      </w:pPr>
      <w:hyperlink r:id="rId100" w:history="1">
        <w:r w:rsidR="004C5BE6" w:rsidRPr="004C5BE6">
          <w:rPr>
            <w:rFonts w:eastAsia="Times New Roman"/>
            <w:color w:val="0000FF"/>
            <w:kern w:val="0"/>
            <w:u w:val="single"/>
            <w:lang w:val="es-ES"/>
            <w14:ligatures w14:val="none"/>
          </w:rPr>
          <w:t>Boletines</w:t>
        </w:r>
      </w:hyperlink>
      <w:r w:rsidR="004C5BE6" w:rsidRPr="004C5BE6">
        <w:rPr>
          <w:rFonts w:eastAsia="Times New Roman"/>
          <w:color w:val="000000"/>
          <w:kern w:val="0"/>
          <w:lang w:val="es-ES"/>
          <w14:ligatures w14:val="none"/>
        </w:rPr>
        <w:t xml:space="preserve">: información para incluir en boletines y correos electrónicos. </w:t>
      </w:r>
    </w:p>
    <w:p w14:paraId="4C9F0286" w14:textId="77777777" w:rsidR="004C5BE6" w:rsidRPr="004C5BE6" w:rsidRDefault="00000000" w:rsidP="004C5BE6">
      <w:pPr>
        <w:numPr>
          <w:ilvl w:val="0"/>
          <w:numId w:val="15"/>
        </w:numPr>
        <w:spacing w:before="100" w:beforeAutospacing="1" w:after="120" w:line="240" w:lineRule="auto"/>
        <w:rPr>
          <w:rFonts w:eastAsia="Times New Roman"/>
          <w:color w:val="000000"/>
          <w:kern w:val="0"/>
          <w14:ligatures w14:val="none"/>
        </w:rPr>
      </w:pPr>
      <w:hyperlink r:id="rId101" w:history="1">
        <w:r w:rsidR="004C5BE6" w:rsidRPr="004C5BE6">
          <w:rPr>
            <w:rFonts w:eastAsia="Times New Roman"/>
            <w:color w:val="0000FF"/>
            <w:kern w:val="0"/>
            <w:u w:val="single"/>
            <w:lang w:val="es-ES"/>
            <w14:ligatures w14:val="none"/>
          </w:rPr>
          <w:t>Redes sociales</w:t>
        </w:r>
      </w:hyperlink>
      <w:r w:rsidR="004C5BE6" w:rsidRPr="004C5BE6">
        <w:rPr>
          <w:rFonts w:eastAsia="Times New Roman"/>
          <w:color w:val="000000"/>
          <w:kern w:val="0"/>
          <w:lang w:val="es-ES"/>
          <w14:ligatures w14:val="none"/>
        </w:rPr>
        <w:t>: gráficos y publicaciones para compartir en tus redes sociales.</w:t>
      </w:r>
    </w:p>
    <w:p w14:paraId="0B30B3B0" w14:textId="77777777" w:rsidR="004C5BE6" w:rsidRPr="004C5BE6" w:rsidRDefault="00000000" w:rsidP="004C5BE6">
      <w:pPr>
        <w:numPr>
          <w:ilvl w:val="0"/>
          <w:numId w:val="15"/>
        </w:numPr>
        <w:spacing w:before="100" w:beforeAutospacing="1" w:after="120" w:line="240" w:lineRule="auto"/>
        <w:rPr>
          <w:rFonts w:eastAsia="Times New Roman"/>
          <w:color w:val="000000"/>
          <w:kern w:val="0"/>
          <w14:ligatures w14:val="none"/>
        </w:rPr>
      </w:pPr>
      <w:hyperlink r:id="rId102" w:history="1">
        <w:r w:rsidR="004C5BE6" w:rsidRPr="004C5BE6">
          <w:rPr>
            <w:rFonts w:eastAsia="Times New Roman"/>
            <w:color w:val="0000FF"/>
            <w:kern w:val="0"/>
            <w:u w:val="single"/>
            <w:lang w:val="es-ES"/>
            <w14:ligatures w14:val="none"/>
          </w:rPr>
          <w:t>Folleto de Planificación Familiar</w:t>
        </w:r>
      </w:hyperlink>
      <w:r w:rsidR="004C5BE6" w:rsidRPr="004C5BE6">
        <w:rPr>
          <w:rFonts w:eastAsia="Times New Roman"/>
          <w:color w:val="000000"/>
          <w:kern w:val="0"/>
          <w:lang w:val="es-ES"/>
          <w14:ligatures w14:val="none"/>
        </w:rPr>
        <w:t xml:space="preserve">: información para las aproximadamente 300,000 personas que reciben beneficios limitados a través del programa de Planificación Familiar de Medicaid y que quedarán inscritas para automáticamente recibir beneficios completos de Medicaid. </w:t>
      </w:r>
    </w:p>
    <w:p w14:paraId="666A14B7" w14:textId="77777777" w:rsidR="004C5BE6" w:rsidRPr="004C5BE6" w:rsidRDefault="00000000" w:rsidP="004C5BE6">
      <w:pPr>
        <w:numPr>
          <w:ilvl w:val="0"/>
          <w:numId w:val="15"/>
        </w:numPr>
        <w:spacing w:before="100" w:beforeAutospacing="1" w:after="120" w:line="240" w:lineRule="auto"/>
        <w:rPr>
          <w:rFonts w:eastAsia="Times New Roman"/>
          <w:color w:val="000000"/>
          <w:kern w:val="0"/>
          <w14:ligatures w14:val="none"/>
        </w:rPr>
      </w:pPr>
      <w:hyperlink r:id="rId103" w:history="1">
        <w:r w:rsidR="004C5BE6" w:rsidRPr="004C5BE6">
          <w:rPr>
            <w:rFonts w:eastAsia="Times New Roman"/>
            <w:i/>
            <w:iCs/>
            <w:color w:val="0000FF"/>
            <w:kern w:val="0"/>
            <w:u w:val="single"/>
            <w:lang w:val="es-ES"/>
            <w14:ligatures w14:val="none"/>
          </w:rPr>
          <w:t>Información importante sobre la expansión de Medicaid:</w:t>
        </w:r>
      </w:hyperlink>
      <w:r w:rsidR="004C5BE6" w:rsidRPr="004C5BE6">
        <w:rPr>
          <w:rFonts w:eastAsia="Times New Roman"/>
          <w:i/>
          <w:iCs/>
          <w:color w:val="000000"/>
          <w:kern w:val="0"/>
          <w14:ligatures w14:val="none"/>
        </w:rPr>
        <w:t xml:space="preserve"> </w:t>
      </w:r>
      <w:r w:rsidR="004C5BE6" w:rsidRPr="004C5BE6">
        <w:rPr>
          <w:rFonts w:eastAsia="Times New Roman"/>
          <w:color w:val="000000"/>
          <w:kern w:val="0"/>
          <w:lang w:val="es-ES"/>
          <w14:ligatures w14:val="none"/>
        </w:rPr>
        <w:t xml:space="preserve">una presentación para compartir información con tu comunidad sobre quién es elegible y cómo pueden completar una solicitud. </w:t>
      </w:r>
    </w:p>
    <w:p w14:paraId="0EA9B003" w14:textId="77777777" w:rsidR="004C5BE6" w:rsidRPr="004C5BE6" w:rsidRDefault="00000000" w:rsidP="004C5BE6">
      <w:pPr>
        <w:numPr>
          <w:ilvl w:val="0"/>
          <w:numId w:val="15"/>
        </w:numPr>
        <w:spacing w:before="100" w:beforeAutospacing="1" w:after="120" w:line="240" w:lineRule="auto"/>
        <w:rPr>
          <w:rFonts w:eastAsia="Times New Roman"/>
          <w:color w:val="000000"/>
          <w:kern w:val="0"/>
          <w14:ligatures w14:val="none"/>
        </w:rPr>
      </w:pPr>
      <w:hyperlink r:id="rId104" w:history="1">
        <w:r w:rsidR="004C5BE6" w:rsidRPr="004C5BE6">
          <w:rPr>
            <w:rFonts w:eastAsia="Times New Roman"/>
            <w:color w:val="0000FF"/>
            <w:kern w:val="0"/>
            <w:u w:val="single"/>
            <w:lang w:val="es-ES"/>
            <w14:ligatures w14:val="none"/>
          </w:rPr>
          <w:t>Preguntas frecuentes:</w:t>
        </w:r>
      </w:hyperlink>
      <w:r w:rsidR="004C5BE6" w:rsidRPr="004C5BE6">
        <w:rPr>
          <w:rFonts w:eastAsia="Times New Roman"/>
          <w:color w:val="000000"/>
          <w:kern w:val="0"/>
          <w:lang w:val="es-ES"/>
          <w14:ligatures w14:val="none"/>
        </w:rPr>
        <w:t xml:space="preserve"> respuestas a preguntas comunes. </w:t>
      </w:r>
    </w:p>
    <w:p w14:paraId="1ED21C6A" w14:textId="77777777" w:rsidR="004C5BE6" w:rsidRPr="004C5BE6" w:rsidRDefault="004C5BE6" w:rsidP="004C5BE6">
      <w:pPr>
        <w:spacing w:before="100" w:beforeAutospacing="1" w:after="120" w:line="276" w:lineRule="auto"/>
        <w:rPr>
          <w:color w:val="000000"/>
          <w:kern w:val="0"/>
          <w:highlight w:val="yellow"/>
          <w:lang w:val="es-ES"/>
          <w14:ligatures w14:val="none"/>
        </w:rPr>
      </w:pPr>
      <w:r w:rsidRPr="004C5BE6">
        <w:rPr>
          <w:color w:val="000000"/>
          <w:kern w:val="0"/>
          <w:lang w:val="es-ES"/>
          <w14:ligatures w14:val="none"/>
        </w:rPr>
        <w:t xml:space="preserve">Para mantenerte actualizado con la información más reciente, recibir una notificación cuando el proceso de solicitud entre en funcionamiento y recibir los recursos más recientes, </w:t>
      </w:r>
      <w:hyperlink r:id="rId105" w:history="1">
        <w:r w:rsidRPr="004C5BE6">
          <w:rPr>
            <w:color w:val="0000FF"/>
            <w:kern w:val="0"/>
            <w:u w:val="single"/>
            <w:lang w:val="es-ES"/>
            <w14:ligatures w14:val="none"/>
          </w:rPr>
          <w:t>regístrate aquí.</w:t>
        </w:r>
      </w:hyperlink>
    </w:p>
    <w:p w14:paraId="7D98C042" w14:textId="77777777" w:rsidR="004C5BE6" w:rsidRPr="004C5BE6" w:rsidRDefault="004C5BE6" w:rsidP="004C5BE6">
      <w:pPr>
        <w:spacing w:before="100" w:beforeAutospacing="1" w:after="120" w:line="276" w:lineRule="auto"/>
        <w:rPr>
          <w:color w:val="000000"/>
          <w:kern w:val="0"/>
          <w14:ligatures w14:val="none"/>
        </w:rPr>
      </w:pPr>
      <w:r w:rsidRPr="004C5BE6">
        <w:rPr>
          <w:color w:val="000000"/>
          <w:kern w:val="0"/>
          <w:lang w:val="es-ES"/>
          <w14:ligatures w14:val="none"/>
        </w:rPr>
        <w:t>Gracias por ayudar a más personas en tu comunidad a obtener cobertura médica a través de NC Medicaid. Juntos garantizaremos que más de 600,000 personas tengan acceso a la atención médica que necesitan en todo Carolina del Norte.</w:t>
      </w:r>
    </w:p>
    <w:p w14:paraId="68149531" w14:textId="77777777" w:rsidR="004C5BE6" w:rsidRPr="004C5BE6" w:rsidRDefault="004C5BE6" w:rsidP="004C5BE6">
      <w:pPr>
        <w:spacing w:after="150" w:line="240" w:lineRule="auto"/>
        <w:rPr>
          <w:rFonts w:ascii="Arial" w:hAnsi="Arial" w:cs="Arial"/>
          <w:b/>
          <w:bCs/>
          <w:kern w:val="0"/>
          <w:sz w:val="20"/>
          <w:szCs w:val="20"/>
          <w14:ligatures w14:val="none"/>
        </w:rPr>
      </w:pPr>
      <w:r w:rsidRPr="004C5BE6">
        <w:rPr>
          <w:rFonts w:ascii="Arial" w:hAnsi="Arial" w:cs="Arial"/>
          <w:b/>
          <w:bCs/>
          <w:kern w:val="0"/>
          <w:sz w:val="20"/>
          <w:szCs w:val="20"/>
          <w14:ligatures w14:val="none"/>
        </w:rPr>
        <w:t>Maggie Sauer</w:t>
      </w:r>
    </w:p>
    <w:p w14:paraId="78AC6452" w14:textId="77777777" w:rsidR="004C5BE6" w:rsidRPr="004C5BE6" w:rsidRDefault="004C5BE6" w:rsidP="004C5BE6">
      <w:pPr>
        <w:spacing w:after="150" w:line="240" w:lineRule="auto"/>
        <w:rPr>
          <w:rFonts w:ascii="Arial" w:hAnsi="Arial" w:cs="Arial"/>
          <w:kern w:val="0"/>
          <w:sz w:val="20"/>
          <w:szCs w:val="20"/>
          <w14:ligatures w14:val="none"/>
        </w:rPr>
      </w:pPr>
      <w:r w:rsidRPr="004C5BE6">
        <w:rPr>
          <w:rFonts w:ascii="Arial" w:hAnsi="Arial" w:cs="Arial"/>
          <w:kern w:val="0"/>
          <w:sz w:val="20"/>
          <w:szCs w:val="20"/>
          <w14:ligatures w14:val="none"/>
        </w:rPr>
        <w:t>(</w:t>
      </w:r>
      <w:r w:rsidRPr="004C5BE6">
        <w:rPr>
          <w:rFonts w:ascii="Arial" w:hAnsi="Arial" w:cs="Arial"/>
          <w:i/>
          <w:iCs/>
          <w:kern w:val="0"/>
          <w:sz w:val="20"/>
          <w:szCs w:val="20"/>
          <w14:ligatures w14:val="none"/>
        </w:rPr>
        <w:t>she/her/hers)</w:t>
      </w:r>
    </w:p>
    <w:p w14:paraId="089190BC" w14:textId="77777777" w:rsidR="004C5BE6" w:rsidRPr="004C5BE6" w:rsidRDefault="004C5BE6" w:rsidP="004C5BE6">
      <w:pPr>
        <w:spacing w:after="150" w:line="240" w:lineRule="auto"/>
        <w:rPr>
          <w:rFonts w:ascii="Arial" w:hAnsi="Arial" w:cs="Arial"/>
          <w:kern w:val="0"/>
          <w:sz w:val="20"/>
          <w:szCs w:val="20"/>
          <w14:ligatures w14:val="none"/>
        </w:rPr>
      </w:pPr>
      <w:r w:rsidRPr="004C5BE6">
        <w:rPr>
          <w:rFonts w:ascii="Arial" w:hAnsi="Arial" w:cs="Arial"/>
          <w:kern w:val="0"/>
          <w:sz w:val="20"/>
          <w:szCs w:val="20"/>
          <w14:ligatures w14:val="none"/>
        </w:rPr>
        <w:t xml:space="preserve">Director </w:t>
      </w:r>
    </w:p>
    <w:p w14:paraId="536A21FC" w14:textId="77777777" w:rsidR="004C5BE6" w:rsidRPr="004C5BE6" w:rsidRDefault="004C5BE6" w:rsidP="004C5BE6">
      <w:pPr>
        <w:spacing w:after="150" w:line="240" w:lineRule="auto"/>
        <w:rPr>
          <w:rFonts w:ascii="Arial" w:hAnsi="Arial" w:cs="Arial"/>
          <w:kern w:val="0"/>
          <w:sz w:val="20"/>
          <w:szCs w:val="20"/>
          <w14:ligatures w14:val="none"/>
        </w:rPr>
      </w:pPr>
      <w:r w:rsidRPr="004C5BE6">
        <w:rPr>
          <w:rFonts w:ascii="Arial" w:hAnsi="Arial" w:cs="Arial"/>
          <w:kern w:val="0"/>
          <w:sz w:val="20"/>
          <w:szCs w:val="20"/>
          <w14:ligatures w14:val="none"/>
        </w:rPr>
        <w:t xml:space="preserve">Office of Rural Health </w:t>
      </w:r>
    </w:p>
    <w:p w14:paraId="29A6A866" w14:textId="77777777" w:rsidR="004C5BE6" w:rsidRPr="004C5BE6" w:rsidRDefault="004C5BE6" w:rsidP="004C5BE6">
      <w:pPr>
        <w:spacing w:after="150" w:line="240" w:lineRule="auto"/>
        <w:rPr>
          <w:rFonts w:ascii="Arial" w:hAnsi="Arial" w:cs="Arial"/>
          <w:kern w:val="0"/>
          <w:sz w:val="20"/>
          <w:szCs w:val="20"/>
          <w14:ligatures w14:val="none"/>
        </w:rPr>
      </w:pPr>
      <w:r w:rsidRPr="004C5BE6">
        <w:rPr>
          <w:rFonts w:ascii="Arial" w:hAnsi="Arial" w:cs="Arial"/>
          <w:kern w:val="0"/>
          <w:sz w:val="20"/>
          <w:szCs w:val="20"/>
          <w14:ligatures w14:val="none"/>
        </w:rPr>
        <w:t>North Carolina Department of Health and Human Services</w:t>
      </w:r>
    </w:p>
    <w:p w14:paraId="79972173" w14:textId="77777777" w:rsidR="004C5BE6" w:rsidRPr="004C5BE6" w:rsidRDefault="004C5BE6" w:rsidP="004C5BE6">
      <w:pPr>
        <w:spacing w:before="100" w:beforeAutospacing="1" w:after="150" w:line="240" w:lineRule="auto"/>
        <w:rPr>
          <w:rFonts w:ascii="Arial" w:hAnsi="Arial" w:cs="Arial"/>
          <w:b/>
          <w:bCs/>
          <w:color w:val="ED7D31" w:themeColor="accent2"/>
          <w:kern w:val="0"/>
          <w:sz w:val="40"/>
          <w:szCs w:val="40"/>
          <w14:ligatures w14:val="none"/>
        </w:rPr>
      </w:pPr>
      <w:r w:rsidRPr="004C5BE6">
        <w:rPr>
          <w:rFonts w:ascii="Eras Demi ITC" w:eastAsia="Times New Roman" w:hAnsi="Eras Demi ITC" w:cs="Times New Roman"/>
          <w:b/>
          <w:bCs/>
          <w:kern w:val="36"/>
          <w:sz w:val="36"/>
          <w:szCs w:val="36"/>
          <w14:ligatures w14:val="none"/>
        </w:rPr>
        <w:t xml:space="preserve">Prescription opioid shipments declined sharply even as fatal overdoses increased, new data </w:t>
      </w:r>
      <w:proofErr w:type="gramStart"/>
      <w:r w:rsidRPr="004C5BE6">
        <w:rPr>
          <w:rFonts w:ascii="Eras Demi ITC" w:eastAsia="Times New Roman" w:hAnsi="Eras Demi ITC" w:cs="Times New Roman"/>
          <w:b/>
          <w:bCs/>
          <w:kern w:val="36"/>
          <w:sz w:val="36"/>
          <w:szCs w:val="36"/>
          <w14:ligatures w14:val="none"/>
        </w:rPr>
        <w:t>shows</w:t>
      </w:r>
      <w:proofErr w:type="gramEnd"/>
    </w:p>
    <w:p w14:paraId="35EB3529" w14:textId="77777777" w:rsidR="004C5BE6" w:rsidRPr="004C5BE6" w:rsidRDefault="004C5BE6" w:rsidP="004C5BE6">
      <w:pPr>
        <w:spacing w:before="150" w:after="150" w:line="240" w:lineRule="auto"/>
        <w:rPr>
          <w:rFonts w:ascii="Times New Roman" w:eastAsia="Times New Roman" w:hAnsi="Times New Roman" w:cs="Times New Roman"/>
          <w:b/>
          <w:bCs/>
          <w:color w:val="FF0000"/>
          <w:kern w:val="0"/>
          <w:sz w:val="24"/>
          <w:szCs w:val="24"/>
          <w14:ligatures w14:val="none"/>
        </w:rPr>
      </w:pPr>
      <w:r w:rsidRPr="004C5BE6">
        <w:rPr>
          <w:rFonts w:ascii="Times New Roman" w:eastAsia="Times New Roman" w:hAnsi="Times New Roman" w:cs="Times New Roman"/>
          <w:b/>
          <w:bCs/>
          <w:color w:val="FF0000"/>
          <w:kern w:val="0"/>
          <w:sz w:val="24"/>
          <w:szCs w:val="24"/>
          <w14:ligatures w14:val="none"/>
        </w:rPr>
        <w:t>THANKS Ellen Stroud!</w:t>
      </w:r>
    </w:p>
    <w:p w14:paraId="1B632D74" w14:textId="6FA80235" w:rsidR="004C5BE6" w:rsidRPr="004C5BE6" w:rsidRDefault="004C5BE6" w:rsidP="004C5BE6">
      <w:pPr>
        <w:spacing w:before="150" w:after="150" w:line="240" w:lineRule="auto"/>
        <w:rPr>
          <w:rFonts w:ascii="Times New Roman" w:eastAsia="Times New Roman" w:hAnsi="Times New Roman" w:cs="Times New Roman"/>
          <w:kern w:val="0"/>
          <w:sz w:val="24"/>
          <w:szCs w:val="24"/>
          <w14:ligatures w14:val="none"/>
        </w:rPr>
      </w:pPr>
      <w:r w:rsidRPr="004C5BE6">
        <w:rPr>
          <w:rFonts w:ascii="Times New Roman" w:eastAsia="Times New Roman" w:hAnsi="Times New Roman" w:cs="Times New Roman"/>
          <w:kern w:val="0"/>
          <w:sz w:val="24"/>
          <w:szCs w:val="24"/>
          <w14:ligatures w14:val="none"/>
        </w:rPr>
        <w:t>Story by GEOFF MULVIHILL, Associated Press </w:t>
      </w:r>
    </w:p>
    <w:p w14:paraId="46D38086" w14:textId="77777777" w:rsidR="004C5BE6" w:rsidRPr="004C5BE6" w:rsidRDefault="00000000" w:rsidP="004C5BE6">
      <w:pPr>
        <w:spacing w:before="100" w:beforeAutospacing="1" w:after="150" w:line="276" w:lineRule="auto"/>
        <w:rPr>
          <w:rFonts w:ascii="Arial" w:hAnsi="Arial" w:cs="Arial"/>
          <w:b/>
          <w:bCs/>
          <w:color w:val="ED7D31" w:themeColor="accent2"/>
          <w:kern w:val="0"/>
          <w:sz w:val="24"/>
          <w:szCs w:val="24"/>
          <w14:ligatures w14:val="none"/>
        </w:rPr>
      </w:pPr>
      <w:hyperlink r:id="rId106" w:history="1">
        <w:r w:rsidR="004C5BE6" w:rsidRPr="004C5BE6">
          <w:rPr>
            <w:color w:val="0000FF"/>
            <w:kern w:val="0"/>
            <w:u w:val="single"/>
            <w14:ligatures w14:val="none"/>
          </w:rPr>
          <w:t>Prescription opioid shipments declined sharply even as fatal overdoses increased, new data shows (msn.com)</w:t>
        </w:r>
      </w:hyperlink>
    </w:p>
    <w:p w14:paraId="3AF67629" w14:textId="77777777" w:rsidR="004C5BE6" w:rsidRPr="004C5BE6" w:rsidRDefault="004C5BE6" w:rsidP="004C5BE6">
      <w:pPr>
        <w:shd w:val="clear" w:color="auto" w:fill="FFFFFF"/>
        <w:spacing w:after="150" w:line="240" w:lineRule="auto"/>
        <w:textAlignment w:val="baseline"/>
        <w:outlineLvl w:val="1"/>
        <w:rPr>
          <w:rFonts w:ascii="Eras Demi ITC" w:eastAsia="Times New Roman" w:hAnsi="Eras Demi ITC" w:cs="Open Sans"/>
          <w:b/>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Eras Demi ITC" w:eastAsia="Times New Roman" w:hAnsi="Eras Demi ITC" w:cs="Open Sans"/>
          <w:b/>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Will Availability of Over-the-Counter Narcan Increase Access?</w:t>
      </w:r>
    </w:p>
    <w:p w14:paraId="1C1FE8CD" w14:textId="7ED1C4B5" w:rsidR="004C5BE6" w:rsidRPr="004C5BE6" w:rsidRDefault="00000000" w:rsidP="004C5BE6">
      <w:pPr>
        <w:shd w:val="clear" w:color="auto" w:fill="FFFFFF"/>
        <w:spacing w:after="0" w:line="240" w:lineRule="auto"/>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07" w:history="1">
        <w:r w:rsidR="004C5BE6" w:rsidRPr="004C5BE6">
          <w:rPr>
            <w:rFonts w:ascii="Arial" w:eastAsia="Times New Roman" w:hAnsi="Arial" w:cs="Arial"/>
            <w:color w:val="000000" w:themeColor="text1"/>
            <w:kern w:val="0"/>
            <w:u w:val="singl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Heather Saunders</w:t>
        </w:r>
      </w:hyperlink>
      <w:r w:rsidR="004C5BE6" w:rsidRPr="004C5BE6">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and </w:t>
      </w:r>
      <w:hyperlink r:id="rId108" w:history="1">
        <w:r w:rsidR="004C5BE6" w:rsidRPr="004C5BE6">
          <w:rPr>
            <w:rFonts w:ascii="Arial" w:eastAsia="Times New Roman" w:hAnsi="Arial" w:cs="Arial"/>
            <w:color w:val="000000" w:themeColor="text1"/>
            <w:kern w:val="0"/>
            <w:u w:val="singl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Robin </w:t>
        </w:r>
        <w:proofErr w:type="spellStart"/>
        <w:r w:rsidR="004C5BE6" w:rsidRPr="004C5BE6">
          <w:rPr>
            <w:rFonts w:ascii="Arial" w:eastAsia="Times New Roman" w:hAnsi="Arial" w:cs="Arial"/>
            <w:color w:val="000000" w:themeColor="text1"/>
            <w:kern w:val="0"/>
            <w:u w:val="singl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Rudowitz</w:t>
        </w:r>
        <w:proofErr w:type="spellEnd"/>
      </w:hyperlink>
      <w:r w:rsidR="004C5BE6" w:rsidRPr="004C5BE6">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hyperlink r:id="rId109" w:tgtFrame="_blank" w:tooltip="Follow @RRudowitz on Twitter" w:history="1">
        <w:r w:rsidR="004C5BE6" w:rsidRPr="004C5BE6">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Follow @RRudowitz on Twitter</w:t>
        </w:r>
      </w:hyperlink>
      <w:r w:rsidR="00332EAE">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004C5BE6" w:rsidRPr="004C5BE6">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Sep</w:t>
      </w:r>
      <w:r w:rsidR="00332EAE">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w:t>
      </w:r>
      <w:r w:rsidR="004C5BE6" w:rsidRPr="004C5BE6">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19, 2023</w:t>
      </w:r>
    </w:p>
    <w:p w14:paraId="0F32B527" w14:textId="77777777" w:rsidR="004C5BE6" w:rsidRPr="004C5BE6" w:rsidRDefault="00000000" w:rsidP="004C5BE6">
      <w:pPr>
        <w:shd w:val="clear" w:color="auto" w:fill="FEFEFE"/>
        <w:spacing w:before="300" w:after="600" w:line="240" w:lineRule="auto"/>
        <w:outlineLvl w:val="0"/>
        <w:rPr>
          <w:color w:val="0000FF"/>
          <w:kern w:val="0"/>
          <w:u w:val="single"/>
          <w14:ligatures w14:val="none"/>
        </w:rPr>
      </w:pPr>
      <w:hyperlink r:id="rId110" w:history="1">
        <w:r w:rsidR="004C5BE6" w:rsidRPr="004C5BE6">
          <w:rPr>
            <w:color w:val="0000FF"/>
            <w:kern w:val="0"/>
            <w:u w:val="single"/>
            <w14:ligatures w14:val="none"/>
          </w:rPr>
          <w:t>Will Availability of Over-the-Counter Narcan Increase Access? | KFF</w:t>
        </w:r>
      </w:hyperlink>
    </w:p>
    <w:p w14:paraId="275C40E2" w14:textId="77777777" w:rsidR="004C5BE6" w:rsidRPr="004C5BE6" w:rsidRDefault="004C5BE6" w:rsidP="004C5BE6">
      <w:pPr>
        <w:spacing w:after="0" w:line="240" w:lineRule="auto"/>
        <w:textAlignment w:val="baseline"/>
        <w:rPr>
          <w:rFonts w:ascii="Eras Demi ITC" w:hAnsi="Eras Demi ITC" w:cs="Calibri"/>
          <w:b/>
          <w:bCs/>
          <w:color w:val="000000"/>
          <w:kern w:val="0"/>
          <w:sz w:val="32"/>
          <w:szCs w:val="32"/>
          <w:shd w:val="clear" w:color="auto" w:fill="FFFFFF"/>
          <w14:ligatures w14:val="none"/>
        </w:rPr>
      </w:pPr>
      <w:r w:rsidRPr="004C5BE6">
        <w:rPr>
          <w:rFonts w:ascii="Eras Demi ITC" w:hAnsi="Eras Demi ITC" w:cs="Calibri"/>
          <w:b/>
          <w:bCs/>
          <w:color w:val="000000"/>
          <w:kern w:val="0"/>
          <w:sz w:val="32"/>
          <w:szCs w:val="32"/>
          <w14:ligatures w14:val="none"/>
        </w:rPr>
        <w:t xml:space="preserve">Emergent is excited to announce that </w:t>
      </w:r>
      <w:r w:rsidRPr="004C5BE6">
        <w:rPr>
          <w:rFonts w:ascii="Eras Demi ITC" w:hAnsi="Eras Demi ITC" w:cs="Calibri"/>
          <w:b/>
          <w:bCs/>
          <w:color w:val="000000"/>
          <w:kern w:val="0"/>
          <w:sz w:val="32"/>
          <w:szCs w:val="32"/>
          <w:shd w:val="clear" w:color="auto" w:fill="FFFFFF"/>
          <w14:ligatures w14:val="none"/>
        </w:rPr>
        <w:t xml:space="preserve">NARCAN Nasal Spray as an over-the-counter (OTC) medicine is now officially available to our valued public interest customers. </w:t>
      </w:r>
    </w:p>
    <w:p w14:paraId="1931DBEC" w14:textId="77777777" w:rsidR="004C5BE6" w:rsidRPr="004C5BE6" w:rsidRDefault="004C5BE6" w:rsidP="004C5BE6">
      <w:pPr>
        <w:spacing w:after="0" w:line="240" w:lineRule="auto"/>
        <w:textAlignment w:val="baseline"/>
        <w:rPr>
          <w:rFonts w:ascii="Eras Demi ITC" w:hAnsi="Eras Demi ITC" w:cs="Calibri"/>
          <w:b/>
          <w:bCs/>
          <w:color w:val="000000"/>
          <w:kern w:val="0"/>
          <w:sz w:val="28"/>
          <w:szCs w:val="28"/>
          <w:shd w:val="clear" w:color="auto" w:fill="FFFFFF"/>
          <w14:ligatures w14:val="none"/>
        </w:rPr>
      </w:pPr>
    </w:p>
    <w:p w14:paraId="28CE9A98" w14:textId="1A811C42" w:rsidR="004C5BE6" w:rsidRPr="004C5BE6" w:rsidRDefault="004C5BE6" w:rsidP="004C5BE6">
      <w:pPr>
        <w:spacing w:after="0" w:line="240" w:lineRule="auto"/>
        <w:textAlignment w:val="baseline"/>
        <w:rPr>
          <w:rFonts w:ascii="Arial" w:hAnsi="Arial" w:cs="Arial"/>
          <w:b/>
          <w:bCs/>
          <w:color w:val="FF0000"/>
          <w:kern w:val="0"/>
          <w:shd w:val="clear" w:color="auto" w:fill="FFFFFF"/>
          <w14:ligatures w14:val="none"/>
        </w:rPr>
      </w:pPr>
      <w:r w:rsidRPr="004C5BE6">
        <w:rPr>
          <w:rFonts w:ascii="Arial" w:hAnsi="Arial" w:cs="Arial"/>
          <w:b/>
          <w:bCs/>
          <w:color w:val="FF0000"/>
          <w:kern w:val="0"/>
          <w:shd w:val="clear" w:color="auto" w:fill="FFFFFF"/>
          <w14:ligatures w14:val="none"/>
        </w:rPr>
        <w:t xml:space="preserve">THANKS AGAIN </w:t>
      </w:r>
      <w:r w:rsidR="005C117D">
        <w:rPr>
          <w:rFonts w:ascii="Arial" w:hAnsi="Arial" w:cs="Arial"/>
          <w:b/>
          <w:bCs/>
          <w:color w:val="FF0000"/>
          <w:kern w:val="0"/>
          <w:shd w:val="clear" w:color="auto" w:fill="FFFFFF"/>
          <w14:ligatures w14:val="none"/>
        </w:rPr>
        <w:t xml:space="preserve">Alert Reader </w:t>
      </w:r>
      <w:r w:rsidRPr="004C5BE6">
        <w:rPr>
          <w:rFonts w:ascii="Arial" w:hAnsi="Arial" w:cs="Arial"/>
          <w:b/>
          <w:bCs/>
          <w:color w:val="FF0000"/>
          <w:kern w:val="0"/>
          <w:shd w:val="clear" w:color="auto" w:fill="FFFFFF"/>
          <w14:ligatures w14:val="none"/>
        </w:rPr>
        <w:t>Ellen Stroud!</w:t>
      </w:r>
    </w:p>
    <w:p w14:paraId="190D72FE" w14:textId="77777777" w:rsidR="004C5BE6" w:rsidRPr="004C5BE6" w:rsidRDefault="004C5BE6" w:rsidP="004C5BE6">
      <w:pPr>
        <w:spacing w:after="0" w:line="240" w:lineRule="auto"/>
        <w:textAlignment w:val="baseline"/>
        <w:rPr>
          <w:rFonts w:ascii="Eras Demi ITC" w:hAnsi="Eras Demi ITC" w:cs="Calibri"/>
          <w:color w:val="000000"/>
          <w:kern w:val="0"/>
          <w:sz w:val="28"/>
          <w:szCs w:val="28"/>
          <w:shd w:val="clear" w:color="auto" w:fill="FFFFFF"/>
          <w14:ligatures w14:val="none"/>
        </w:rPr>
      </w:pPr>
    </w:p>
    <w:p w14:paraId="34012F79" w14:textId="77777777" w:rsidR="004C5BE6" w:rsidRPr="00332EAE" w:rsidRDefault="004C5BE6" w:rsidP="004C5BE6">
      <w:pPr>
        <w:spacing w:after="0" w:line="240" w:lineRule="auto"/>
        <w:textAlignment w:val="baseline"/>
        <w:rPr>
          <w:rFonts w:ascii="Arial" w:hAnsi="Arial" w:cs="Arial"/>
          <w:color w:val="000000" w:themeColor="text1"/>
          <w:kern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32EAE">
        <w:rPr>
          <w:rFonts w:ascii="Arial" w:hAnsi="Arial" w:cs="Arial"/>
          <w:color w:val="000000" w:themeColor="text1"/>
          <w:kern w:val="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We have depleted all prescription </w:t>
      </w:r>
      <w:proofErr w:type="gramStart"/>
      <w:r w:rsidRPr="00332EAE">
        <w:rPr>
          <w:rFonts w:ascii="Arial" w:hAnsi="Arial" w:cs="Arial"/>
          <w:color w:val="000000" w:themeColor="text1"/>
          <w:kern w:val="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inventory</w:t>
      </w:r>
      <w:proofErr w:type="gramEnd"/>
      <w:r w:rsidRPr="00332EAE">
        <w:rPr>
          <w:rFonts w:ascii="Arial" w:hAnsi="Arial" w:cs="Arial"/>
          <w:color w:val="000000" w:themeColor="text1"/>
          <w:kern w:val="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your next order will arrive containing the new Public Interest OTC Packaging. </w:t>
      </w:r>
      <w:r w:rsidRPr="00332EAE">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new carton will contain the same original prescription strength medicine you’ve trusted since our launch in 2016.</w:t>
      </w:r>
      <w:r w:rsidRPr="00332EAE">
        <w:rPr>
          <w:rFonts w:ascii="Arial" w:hAnsi="Arial" w:cs="Arial"/>
          <w:color w:val="000000" w:themeColor="text1"/>
          <w:kern w:val="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r w:rsidRPr="00332EAE">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2C870D73" w14:textId="77777777" w:rsidR="004C5BE6" w:rsidRPr="00332EAE" w:rsidRDefault="004C5BE6" w:rsidP="004C5BE6">
      <w:pPr>
        <w:spacing w:after="0" w:line="240" w:lineRule="auto"/>
        <w:textAlignment w:val="baseline"/>
        <w:rPr>
          <w:rFonts w:ascii="Arial" w:hAnsi="Arial" w:cs="Arial"/>
          <w:color w:val="000000" w:themeColor="text1"/>
          <w:kern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32EAE">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541BBC1C" w14:textId="77777777" w:rsidR="004C5BE6" w:rsidRPr="00332EAE" w:rsidRDefault="004C5BE6" w:rsidP="004C5BE6">
      <w:pPr>
        <w:spacing w:after="0" w:line="240" w:lineRule="auto"/>
        <w:textAlignment w:val="baseline"/>
        <w:rPr>
          <w:rFonts w:ascii="Arial" w:hAnsi="Arial" w:cs="Arial"/>
          <w:color w:val="000000" w:themeColor="text1"/>
          <w:kern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32EAE">
        <w:rPr>
          <w:rFonts w:ascii="Arial" w:hAnsi="Arial" w:cs="Arial"/>
          <w:color w:val="000000" w:themeColor="text1"/>
          <w:kern w:val="0"/>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For those of you who still have prescription NARCAN® Nasal Spray, please continue to utilize the medicine until your inventory is depleted or the product has reached its expiration.</w:t>
      </w:r>
      <w:r w:rsidRPr="00332EAE">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470C5503" w14:textId="77777777" w:rsidR="004C5BE6" w:rsidRPr="00332EAE" w:rsidRDefault="004C5BE6" w:rsidP="004C5BE6">
      <w:pPr>
        <w:spacing w:after="0" w:line="240" w:lineRule="auto"/>
        <w:textAlignment w:val="baseline"/>
        <w:rPr>
          <w:rFonts w:ascii="Arial" w:hAnsi="Arial" w:cs="Arial"/>
          <w:color w:val="000000" w:themeColor="text1"/>
          <w:kern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32EAE">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r w:rsidRPr="00332EAE">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3F2641EF" w14:textId="77777777" w:rsidR="004C5BE6" w:rsidRPr="004C5BE6" w:rsidRDefault="004C5BE6" w:rsidP="004C5BE6">
      <w:pPr>
        <w:spacing w:after="0" w:line="240" w:lineRule="auto"/>
        <w:textAlignment w:val="baseline"/>
        <w:rPr>
          <w:rFonts w:ascii="Arial" w:hAnsi="Arial" w:cs="Arial"/>
          <w:kern w:val="0"/>
          <w:sz w:val="18"/>
          <w:szCs w:val="18"/>
          <w14:ligatures w14:val="none"/>
        </w:rPr>
      </w:pPr>
      <w:r w:rsidRPr="004C5BE6">
        <w:rPr>
          <w:rFonts w:ascii="Arial" w:hAnsi="Arial" w:cs="Arial"/>
          <w:b/>
          <w:bCs/>
          <w:color w:val="000000"/>
          <w:kern w:val="0"/>
          <w:u w:val="single"/>
          <w14:ligatures w14:val="none"/>
        </w:rPr>
        <w:t>Here is what you can expect with the updated packaging:</w:t>
      </w:r>
      <w:r w:rsidRPr="004C5BE6">
        <w:rPr>
          <w:rFonts w:ascii="Arial" w:hAnsi="Arial" w:cs="Arial"/>
          <w:color w:val="000000"/>
          <w:kern w:val="0"/>
          <w14:ligatures w14:val="none"/>
        </w:rPr>
        <w:t> </w:t>
      </w:r>
    </w:p>
    <w:p w14:paraId="39BC529A" w14:textId="77777777" w:rsidR="004C5BE6" w:rsidRPr="004C5BE6" w:rsidRDefault="004C5BE6" w:rsidP="004C5BE6">
      <w:pPr>
        <w:spacing w:after="0" w:line="240" w:lineRule="auto"/>
        <w:textAlignment w:val="baseline"/>
        <w:rPr>
          <w:rFonts w:ascii="Arial" w:hAnsi="Arial" w:cs="Arial"/>
          <w:kern w:val="0"/>
          <w:sz w:val="18"/>
          <w:szCs w:val="18"/>
          <w14:ligatures w14:val="none"/>
        </w:rPr>
      </w:pPr>
      <w:r w:rsidRPr="004C5BE6">
        <w:rPr>
          <w:rFonts w:ascii="Arial" w:hAnsi="Arial" w:cs="Arial"/>
          <w:color w:val="000000"/>
          <w:kern w:val="0"/>
          <w14:ligatures w14:val="none"/>
        </w:rPr>
        <w:t> </w:t>
      </w:r>
    </w:p>
    <w:p w14:paraId="08B9C38D" w14:textId="77777777" w:rsidR="004C5BE6" w:rsidRPr="004C5BE6" w:rsidRDefault="004C5BE6" w:rsidP="004C5BE6">
      <w:pPr>
        <w:spacing w:after="0" w:line="240" w:lineRule="auto"/>
        <w:textAlignment w:val="baseline"/>
        <w:rPr>
          <w:rFonts w:ascii="Arial" w:hAnsi="Arial" w:cs="Arial"/>
          <w:kern w:val="0"/>
          <w:sz w:val="18"/>
          <w:szCs w:val="18"/>
          <w14:ligatures w14:val="none"/>
        </w:rPr>
      </w:pPr>
      <w:r w:rsidRPr="004C5BE6">
        <w:rPr>
          <w:rFonts w:ascii="Arial" w:hAnsi="Arial" w:cs="Arial"/>
          <w:b/>
          <w:bCs/>
          <w:color w:val="000000"/>
          <w:kern w:val="0"/>
          <w14:ligatures w14:val="none"/>
        </w:rPr>
        <w:t>Change In Packaging Dimensions:</w:t>
      </w:r>
      <w:r w:rsidRPr="004C5BE6">
        <w:rPr>
          <w:rFonts w:ascii="Arial" w:hAnsi="Arial" w:cs="Arial"/>
          <w:color w:val="000000"/>
          <w:kern w:val="0"/>
          <w14:ligatures w14:val="none"/>
        </w:rPr>
        <w:t> </w:t>
      </w:r>
    </w:p>
    <w:p w14:paraId="598FB763" w14:textId="77777777" w:rsidR="004C5BE6" w:rsidRPr="004C5BE6" w:rsidRDefault="004C5BE6" w:rsidP="004C5BE6">
      <w:pPr>
        <w:numPr>
          <w:ilvl w:val="0"/>
          <w:numId w:val="7"/>
        </w:numPr>
        <w:spacing w:before="100" w:beforeAutospacing="1" w:after="0" w:line="240" w:lineRule="auto"/>
        <w:ind w:left="1080" w:firstLine="0"/>
        <w:textAlignment w:val="baseline"/>
        <w:rPr>
          <w:rFonts w:ascii="Arial" w:hAnsi="Arial" w:cs="Arial"/>
          <w:kern w:val="0"/>
          <w14:ligatures w14:val="none"/>
        </w:rPr>
      </w:pPr>
      <w:r w:rsidRPr="004C5BE6">
        <w:rPr>
          <w:rFonts w:ascii="Arial" w:hAnsi="Arial" w:cs="Arial"/>
          <w:b/>
          <w:bCs/>
          <w:kern w:val="0"/>
          <w14:ligatures w14:val="none"/>
        </w:rPr>
        <w:t>Outer Box (inches): 5.61”H x 2.95” W x 2.36” D</w:t>
      </w:r>
      <w:r w:rsidRPr="004C5BE6">
        <w:rPr>
          <w:rFonts w:ascii="Arial" w:hAnsi="Arial" w:cs="Arial"/>
          <w:kern w:val="0"/>
          <w14:ligatures w14:val="none"/>
        </w:rPr>
        <w:t> </w:t>
      </w:r>
    </w:p>
    <w:p w14:paraId="797B2F85" w14:textId="77777777" w:rsidR="004C5BE6" w:rsidRPr="004C5BE6" w:rsidRDefault="004C5BE6" w:rsidP="004C5BE6">
      <w:pPr>
        <w:spacing w:after="0" w:line="240" w:lineRule="auto"/>
        <w:textAlignment w:val="baseline"/>
        <w:rPr>
          <w:rFonts w:ascii="Arial" w:hAnsi="Arial" w:cs="Arial"/>
          <w:kern w:val="0"/>
          <w:sz w:val="18"/>
          <w:szCs w:val="18"/>
          <w14:ligatures w14:val="none"/>
        </w:rPr>
      </w:pPr>
      <w:r w:rsidRPr="004C5BE6">
        <w:rPr>
          <w:rFonts w:ascii="Arial" w:hAnsi="Arial" w:cs="Arial"/>
          <w:color w:val="000000"/>
          <w:kern w:val="0"/>
          <w14:ligatures w14:val="none"/>
        </w:rPr>
        <w:t> </w:t>
      </w:r>
    </w:p>
    <w:p w14:paraId="05DB0A5D" w14:textId="77777777" w:rsidR="004C5BE6" w:rsidRPr="004C5BE6" w:rsidRDefault="004C5BE6" w:rsidP="004C5BE6">
      <w:pPr>
        <w:spacing w:after="0" w:line="240" w:lineRule="auto"/>
        <w:textAlignment w:val="baseline"/>
        <w:rPr>
          <w:rFonts w:ascii="Arial" w:hAnsi="Arial" w:cs="Arial"/>
          <w:kern w:val="0"/>
          <w:sz w:val="18"/>
          <w:szCs w:val="18"/>
          <w14:ligatures w14:val="none"/>
        </w:rPr>
      </w:pPr>
      <w:r w:rsidRPr="004C5BE6">
        <w:rPr>
          <w:rFonts w:ascii="Arial" w:hAnsi="Arial" w:cs="Arial"/>
          <w:b/>
          <w:bCs/>
          <w:color w:val="000000"/>
          <w:kern w:val="0"/>
          <w14:ligatures w14:val="none"/>
        </w:rPr>
        <w:t>Updated NDC Code:</w:t>
      </w:r>
      <w:r w:rsidRPr="004C5BE6">
        <w:rPr>
          <w:rFonts w:ascii="Arial" w:hAnsi="Arial" w:cs="Arial"/>
          <w:color w:val="000000"/>
          <w:kern w:val="0"/>
          <w14:ligatures w14:val="none"/>
        </w:rPr>
        <w:t> </w:t>
      </w:r>
    </w:p>
    <w:p w14:paraId="3F294DCE" w14:textId="77777777" w:rsidR="004C5BE6" w:rsidRPr="004C5BE6" w:rsidRDefault="004C5BE6" w:rsidP="004C5BE6">
      <w:pPr>
        <w:numPr>
          <w:ilvl w:val="0"/>
          <w:numId w:val="8"/>
        </w:numPr>
        <w:spacing w:before="100" w:beforeAutospacing="1" w:after="0" w:line="240" w:lineRule="auto"/>
        <w:ind w:left="1080" w:firstLine="0"/>
        <w:textAlignment w:val="baseline"/>
        <w:rPr>
          <w:rFonts w:ascii="Arial" w:hAnsi="Arial" w:cs="Arial"/>
          <w:kern w:val="0"/>
          <w14:ligatures w14:val="none"/>
        </w:rPr>
      </w:pPr>
      <w:r w:rsidRPr="004C5BE6">
        <w:rPr>
          <w:rFonts w:ascii="Arial" w:hAnsi="Arial" w:cs="Arial"/>
          <w:kern w:val="0"/>
          <w14:ligatures w14:val="none"/>
        </w:rPr>
        <w:t>69547-627-02 </w:t>
      </w:r>
    </w:p>
    <w:p w14:paraId="2E9A9E45" w14:textId="77777777" w:rsidR="004C5BE6" w:rsidRPr="004C5BE6" w:rsidRDefault="004C5BE6" w:rsidP="004C5BE6">
      <w:pPr>
        <w:spacing w:after="0" w:line="240" w:lineRule="auto"/>
        <w:textAlignment w:val="baseline"/>
        <w:rPr>
          <w:rFonts w:ascii="Calibri" w:hAnsi="Calibri" w:cs="Calibri"/>
          <w:color w:val="000000"/>
          <w:kern w:val="0"/>
          <w14:ligatures w14:val="none"/>
        </w:rPr>
      </w:pPr>
      <w:r w:rsidRPr="004C5BE6">
        <w:rPr>
          <w:rFonts w:ascii="Calibri" w:hAnsi="Calibri" w:cs="Calibri"/>
          <w:color w:val="000000"/>
          <w:kern w:val="0"/>
          <w14:ligatures w14:val="none"/>
        </w:rPr>
        <w:t> </w:t>
      </w:r>
    </w:p>
    <w:p w14:paraId="7CB68D03" w14:textId="77777777" w:rsidR="004C5BE6" w:rsidRPr="004C5BE6" w:rsidRDefault="004C5BE6" w:rsidP="004C5BE6">
      <w:pPr>
        <w:spacing w:before="100" w:beforeAutospacing="1" w:after="150" w:line="276" w:lineRule="auto"/>
        <w:rPr>
          <w:rFonts w:ascii="Arial" w:hAnsi="Arial" w:cs="Arial"/>
          <w:b/>
          <w:bCs/>
          <w:kern w:val="0"/>
          <w:sz w:val="24"/>
          <w:szCs w:val="24"/>
          <w14:ligatures w14:val="none"/>
        </w:rPr>
      </w:pPr>
      <w:r w:rsidRPr="004C5BE6">
        <w:rPr>
          <w:rFonts w:ascii="Arial" w:hAnsi="Arial" w:cs="Arial"/>
          <w:b/>
          <w:bCs/>
          <w:kern w:val="0"/>
          <w:sz w:val="24"/>
          <w:szCs w:val="24"/>
          <w14:ligatures w14:val="none"/>
        </w:rPr>
        <w:t xml:space="preserve">The community pricing is $41 a box that comes in cartons of 12. Now that it is OTC tax is charged. </w:t>
      </w:r>
    </w:p>
    <w:p w14:paraId="024CA507" w14:textId="77777777" w:rsidR="004C5BE6" w:rsidRPr="004C5BE6" w:rsidRDefault="004C5BE6" w:rsidP="004C5BE6">
      <w:pPr>
        <w:spacing w:before="100" w:beforeAutospacing="1" w:after="100" w:afterAutospacing="1" w:line="276" w:lineRule="auto"/>
        <w:rPr>
          <w:rFonts w:ascii="Eras Bold ITC" w:hAnsi="Eras Bold ITC" w:cs="Arial"/>
          <w:kern w:val="0"/>
          <w:sz w:val="30"/>
          <w:szCs w:val="30"/>
          <w14:ligatures w14:val="none"/>
        </w:rPr>
      </w:pPr>
      <w:r w:rsidRPr="004C5BE6">
        <w:rPr>
          <w:rFonts w:ascii="Eras Bold ITC" w:hAnsi="Eras Bold ITC" w:cs="Arial"/>
          <w:kern w:val="0"/>
          <w:sz w:val="30"/>
          <w:szCs w:val="30"/>
          <w14:ligatures w14:val="none"/>
        </w:rPr>
        <w:t>Marriage and Family Therapists (MFT) and Mental Health Counselors (MHC) Provider Enrollment Frequently Asked Questions (FAQs) September 2023</w:t>
      </w:r>
    </w:p>
    <w:p w14:paraId="5163B79D" w14:textId="77777777" w:rsidR="004C5BE6" w:rsidRPr="004C5BE6" w:rsidRDefault="00000000" w:rsidP="004C5BE6">
      <w:pPr>
        <w:spacing w:before="100" w:beforeAutospacing="1" w:after="100" w:afterAutospacing="1" w:line="276" w:lineRule="auto"/>
        <w:rPr>
          <w:kern w:val="0"/>
          <w14:ligatures w14:val="none"/>
        </w:rPr>
      </w:pPr>
      <w:hyperlink r:id="rId111" w:history="1">
        <w:r w:rsidR="004C5BE6" w:rsidRPr="004C5BE6">
          <w:rPr>
            <w:color w:val="0000FF"/>
            <w:kern w:val="0"/>
            <w:u w:val="single"/>
            <w14:ligatures w14:val="none"/>
          </w:rPr>
          <w:t>marriage-and-family-therapists-and-mental-health-counselors-faq-09052023.pdf (cms.gov)</w:t>
        </w:r>
      </w:hyperlink>
    </w:p>
    <w:p w14:paraId="7987D31B" w14:textId="77777777" w:rsidR="004C5BE6" w:rsidRPr="004C5BE6" w:rsidRDefault="00000000" w:rsidP="004C5BE6">
      <w:pPr>
        <w:spacing w:before="100" w:beforeAutospacing="1" w:after="100" w:afterAutospacing="1" w:line="276" w:lineRule="auto"/>
        <w:rPr>
          <w:rFonts w:ascii="Arial" w:hAnsi="Arial" w:cs="Arial"/>
          <w:color w:val="000000"/>
          <w:kern w:val="0"/>
          <w14:ligatures w14:val="none"/>
        </w:rPr>
      </w:pPr>
      <w:hyperlink r:id="rId112" w:history="1">
        <w:r w:rsidR="004C5BE6" w:rsidRPr="004C5BE6">
          <w:rPr>
            <w:rFonts w:ascii="Eras Demi ITC" w:hAnsi="Eras Demi ITC" w:cs="Arial"/>
            <w:bCs/>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United States Federal Court Reverses Its Reversal: 50,000 Claims to Be Reviewed in a Reimbursement Win for Patients and Providers</w:t>
        </w:r>
      </w:hyperlink>
      <w:r w:rsidR="004C5BE6" w:rsidRPr="004C5BE6">
        <w:rPr>
          <w:rFonts w:ascii="Eras Demi ITC" w:hAnsi="Eras Demi ITC" w:cs="Arial"/>
          <w:bCs/>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004C5BE6" w:rsidRPr="004C5BE6">
        <w:rPr>
          <w:rFonts w:ascii="Arial" w:hAnsi="Arial" w:cs="Arial"/>
          <w:color w:val="000000"/>
          <w:kern w:val="0"/>
          <w14:ligatures w14:val="none"/>
        </w:rPr>
        <w:t>In a decision vacating its previous March 2022 ruling, the U.S. Court of Appeals for the Ninth Circuit determined a large class of insurance claimants were entitled to have their denials judicially reviewed – a promising sign for patients and providers seeking substance use disorder (SUD) coverage. The decision gives the claimants another opportunity to show prejudice and sets precedent for legal theories that insurers owe a fiduciary duty to beneficiaries under the Employee Retirement Income Security Act (ERISA), the federal law that governs employee benefit plans.</w:t>
      </w:r>
    </w:p>
    <w:p w14:paraId="6ABAB82E" w14:textId="77777777" w:rsidR="004C5BE6" w:rsidRPr="004C5BE6" w:rsidRDefault="004C5BE6" w:rsidP="004C5BE6">
      <w:pPr>
        <w:shd w:val="clear" w:color="auto" w:fill="FFFFFF"/>
        <w:spacing w:before="100" w:beforeAutospacing="1" w:after="0" w:line="240" w:lineRule="auto"/>
        <w:outlineLvl w:val="1"/>
        <w:rPr>
          <w:rFonts w:ascii="Eras Demi ITC" w:eastAsia="Times New Roman" w:hAnsi="Eras Demi ITC" w:cs="Helvetica"/>
          <w:bCs/>
          <w:color w:val="000000" w:themeColor="text1"/>
          <w:kern w:val="0"/>
          <w:sz w:val="34"/>
          <w:szCs w:val="3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Eras Demi ITC" w:eastAsia="Times New Roman" w:hAnsi="Eras Demi ITC" w:cs="Helvetica"/>
          <w:bCs/>
          <w:color w:val="000000" w:themeColor="text1"/>
          <w:kern w:val="0"/>
          <w:sz w:val="34"/>
          <w:szCs w:val="3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House Judiciary Committee approves bill to combat illicit </w:t>
      </w:r>
      <w:proofErr w:type="gramStart"/>
      <w:r w:rsidRPr="004C5BE6">
        <w:rPr>
          <w:rFonts w:ascii="Eras Demi ITC" w:eastAsia="Times New Roman" w:hAnsi="Eras Demi ITC" w:cs="Helvetica"/>
          <w:bCs/>
          <w:color w:val="000000" w:themeColor="text1"/>
          <w:kern w:val="0"/>
          <w:sz w:val="34"/>
          <w:szCs w:val="3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opioids</w:t>
      </w:r>
      <w:proofErr w:type="gramEnd"/>
    </w:p>
    <w:p w14:paraId="1838A2D7" w14:textId="77777777" w:rsidR="004C5BE6" w:rsidRPr="004C5BE6" w:rsidRDefault="004C5BE6" w:rsidP="004C5BE6">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FCBDBAF" w14:textId="77777777" w:rsidR="004C5BE6" w:rsidRPr="004C5BE6" w:rsidRDefault="004C5BE6" w:rsidP="004C5BE6">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measure would increase regulation of </w:t>
      </w:r>
      <w:proofErr w:type="spellStart"/>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tranq</w:t>
      </w:r>
      <w:proofErr w:type="spellEnd"/>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roofErr w:type="gramStart"/>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 horse sedative dealers</w:t>
      </w:r>
      <w:proofErr w:type="gramEnd"/>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are mixing with fentanyl to deadly effect.</w:t>
      </w:r>
    </w:p>
    <w:p w14:paraId="5AB7B0A6" w14:textId="77777777" w:rsidR="004C5BE6" w:rsidRPr="004C5BE6" w:rsidRDefault="004C5BE6" w:rsidP="004C5BE6">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400B59B" w14:textId="77777777" w:rsidR="004C5BE6" w:rsidRPr="004C5BE6" w:rsidRDefault="004C5BE6" w:rsidP="004C5BE6">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BY: </w:t>
      </w:r>
      <w:r w:rsidRPr="004C5BE6">
        <w:rPr>
          <w:rFonts w:ascii="Arial" w:eastAsia="Times New Roman"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CARMEN PAUN  </w:t>
      </w: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 09/28/2023 </w:t>
      </w:r>
    </w:p>
    <w:p w14:paraId="5AA7BE32" w14:textId="77777777" w:rsidR="004C5BE6" w:rsidRPr="004C5BE6" w:rsidRDefault="00000000" w:rsidP="004C5BE6">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13" w:history="1">
        <w:r w:rsidR="004C5BE6" w:rsidRPr="004C5BE6">
          <w:rPr>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POLITICO Pro | Article | House Judiciary Committee approves bill to combat illicit opioids</w:t>
        </w:r>
      </w:hyperlink>
    </w:p>
    <w:p w14:paraId="70386558" w14:textId="77777777" w:rsidR="004C5BE6" w:rsidRPr="004C5BE6" w:rsidRDefault="004C5BE6" w:rsidP="004C5BE6">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E94D15D" w14:textId="77777777" w:rsidR="004C5BE6" w:rsidRPr="004C5BE6" w:rsidRDefault="00000000" w:rsidP="004C5BE6">
      <w:pPr>
        <w:shd w:val="clear" w:color="auto" w:fill="FEFEFE"/>
        <w:spacing w:before="100" w:beforeAutospacing="1" w:after="100" w:afterAutospacing="1" w:line="408" w:lineRule="atLeast"/>
        <w:rPr>
          <w:rFonts w:ascii="Eras Demi ITC" w:hAnsi="Eras Demi ITC" w:cs="Arial"/>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14" w:history="1">
        <w:r w:rsidR="004C5BE6" w:rsidRPr="004C5BE6">
          <w:rPr>
            <w:rFonts w:ascii="Eras Demi ITC" w:hAnsi="Eras Demi ITC" w:cs="Arial"/>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One More Thing: Collaborating to Reduce Overdose - North Carolina Association of County Commissioners (ncacc.org)</w:t>
        </w:r>
      </w:hyperlink>
    </w:p>
    <w:p w14:paraId="633BBE91" w14:textId="77777777" w:rsidR="005C117D" w:rsidRDefault="004C5BE6" w:rsidP="005C117D">
      <w:pPr>
        <w:shd w:val="clear" w:color="auto" w:fill="FEFEFE"/>
        <w:spacing w:before="300" w:after="600" w:line="240" w:lineRule="auto"/>
        <w:outlineLvl w:val="0"/>
        <w:rPr>
          <w:rFonts w:ascii="Arial" w:eastAsia="Times New Roman" w:hAnsi="Arial" w:cs="Arial"/>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5C117D">
        <w:rPr>
          <w:rFonts w:ascii="Arial" w:eastAsia="Times New Roman" w:hAnsi="Arial" w:cs="Arial"/>
          <w:color w:val="000000" w:themeColor="text1"/>
          <w:kern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On August 26, 2023, President Carswell unveiled his presidential initiative, One More Thing, focused on empowering North Carolina counties to invest opioid settlement dollars for the greatest impact.</w:t>
      </w:r>
    </w:p>
    <w:p w14:paraId="5AC18D7D" w14:textId="234683D1" w:rsidR="004C5BE6" w:rsidRPr="005C117D" w:rsidRDefault="004C5BE6" w:rsidP="005C117D">
      <w:pPr>
        <w:shd w:val="clear" w:color="auto" w:fill="FEFEFE"/>
        <w:spacing w:before="300" w:after="600" w:line="240" w:lineRule="auto"/>
        <w:outlineLvl w:val="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5C117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North Carolina and our counties are leaders in the country on prevention, early intervention, harm reduction, treatment, and recovery strategies to address the opioid overdose epidemic. Over the next several months, the One More Thing initiative will establish a Planning Committee, coordinated with NACo to organize a series of convenings that will take place over the year ahead. At these events, the initiative will highlight impactful approaches to implementing opioid settlement funds in our state and across the country, bringing together county leaders from </w:t>
      </w:r>
      <w:proofErr w:type="gramStart"/>
      <w:r w:rsidRPr="005C117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all across</w:t>
      </w:r>
      <w:proofErr w:type="gramEnd"/>
      <w:r w:rsidRPr="005C117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North Carolina and the nation to connect with one another, shine a light on best practices, and share lessons learned.  </w:t>
      </w:r>
    </w:p>
    <w:p w14:paraId="4E5DE6D3" w14:textId="77777777" w:rsidR="004C5BE6" w:rsidRPr="005C117D" w:rsidRDefault="004C5BE6" w:rsidP="004C5BE6">
      <w:pPr>
        <w:shd w:val="clear" w:color="auto" w:fill="FEFEFE"/>
        <w:spacing w:after="100" w:afterAutospacing="1" w:line="240" w:lineRule="auto"/>
        <w:rPr>
          <w:rFonts w:ascii="Arial" w:hAnsi="Arial" w:cs="Arial"/>
          <w:color w:val="000000" w:themeColor="text1"/>
          <w:kern w:val="0"/>
          <w:shd w:val="clear" w:color="auto" w:fill="FEFEF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5C117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By bringing together varying perspectives from all over, this initiative will help shape how we address the overdose crisis in our local communities and take advantage of this once in a generational opportunity, highlight the good work being done in North Carolina, and, at the same time, learn from our colleagues in other states.</w:t>
      </w:r>
    </w:p>
    <w:p w14:paraId="036D1482" w14:textId="77777777" w:rsidR="004C5BE6" w:rsidRPr="004C5BE6" w:rsidRDefault="004C5BE6" w:rsidP="004C5BE6">
      <w:pPr>
        <w:shd w:val="clear" w:color="auto" w:fill="EEF7FF"/>
        <w:spacing w:before="100" w:beforeAutospacing="1" w:after="100" w:afterAutospacing="1" w:line="240" w:lineRule="auto"/>
        <w:outlineLvl w:val="0"/>
        <w:rPr>
          <w:rFonts w:ascii="Eras Demi ITC" w:eastAsia="Times New Roman" w:hAnsi="Eras Demi ITC" w:cs="Times New Roman"/>
          <w:b/>
          <w:bCs/>
          <w:color w:val="212529"/>
          <w:kern w:val="36"/>
          <w:sz w:val="36"/>
          <w:szCs w:val="36"/>
          <w14:ligatures w14:val="none"/>
        </w:rPr>
      </w:pPr>
      <w:r w:rsidRPr="004C5BE6">
        <w:rPr>
          <w:rFonts w:ascii="Eras Demi ITC" w:eastAsia="Times New Roman" w:hAnsi="Eras Demi ITC" w:cs="Times New Roman"/>
          <w:b/>
          <w:bCs/>
          <w:color w:val="212529"/>
          <w:kern w:val="36"/>
          <w:sz w:val="36"/>
          <w:szCs w:val="36"/>
          <w14:ligatures w14:val="none"/>
        </w:rPr>
        <w:t>Julian F. Keith Alcohol and Drug Abuse Treatment Center Unveils New Patient Care Unit and Innovative Partnerships</w:t>
      </w:r>
    </w:p>
    <w:p w14:paraId="0AB86944" w14:textId="77777777" w:rsidR="004C5BE6" w:rsidRPr="004C5BE6" w:rsidRDefault="004C5BE6" w:rsidP="004C5BE6">
      <w:pPr>
        <w:shd w:val="clear" w:color="auto" w:fill="EEF7FF"/>
        <w:spacing w:before="100" w:beforeAutospacing="1" w:after="100" w:afterAutospacing="1" w:line="240" w:lineRule="auto"/>
        <w:outlineLvl w:val="0"/>
        <w:rPr>
          <w:rFonts w:ascii="Source Sans Pro" w:eastAsia="Times New Roman" w:hAnsi="Source Sans Pro" w:cs="Times New Roman"/>
          <w:b/>
          <w:bCs/>
          <w:color w:val="212529"/>
          <w:kern w:val="36"/>
          <w:sz w:val="48"/>
          <w:szCs w:val="48"/>
          <w14:ligatures w14:val="none"/>
        </w:rPr>
      </w:pPr>
      <w:r w:rsidRPr="004C5BE6">
        <w:rPr>
          <w:rFonts w:ascii="Source Sans Pro" w:eastAsia="Times New Roman" w:hAnsi="Source Sans Pro" w:cs="Times New Roman"/>
          <w:b/>
          <w:bCs/>
          <w:color w:val="212529"/>
          <w:kern w:val="36"/>
          <w:sz w:val="36"/>
          <w:szCs w:val="36"/>
          <w14:ligatures w14:val="none"/>
        </w:rPr>
        <w:t xml:space="preserve">Centro de </w:t>
      </w:r>
      <w:proofErr w:type="spellStart"/>
      <w:r w:rsidRPr="004C5BE6">
        <w:rPr>
          <w:rFonts w:ascii="Source Sans Pro" w:eastAsia="Times New Roman" w:hAnsi="Source Sans Pro" w:cs="Times New Roman"/>
          <w:b/>
          <w:bCs/>
          <w:color w:val="212529"/>
          <w:kern w:val="36"/>
          <w:sz w:val="36"/>
          <w:szCs w:val="36"/>
          <w14:ligatures w14:val="none"/>
        </w:rPr>
        <w:t>Tratamiento</w:t>
      </w:r>
      <w:proofErr w:type="spellEnd"/>
      <w:r w:rsidRPr="004C5BE6">
        <w:rPr>
          <w:rFonts w:ascii="Source Sans Pro" w:eastAsia="Times New Roman" w:hAnsi="Source Sans Pro" w:cs="Times New Roman"/>
          <w:b/>
          <w:bCs/>
          <w:color w:val="212529"/>
          <w:kern w:val="36"/>
          <w:sz w:val="36"/>
          <w:szCs w:val="36"/>
          <w14:ligatures w14:val="none"/>
        </w:rPr>
        <w:t xml:space="preserve"> del </w:t>
      </w:r>
      <w:proofErr w:type="spellStart"/>
      <w:r w:rsidRPr="004C5BE6">
        <w:rPr>
          <w:rFonts w:ascii="Source Sans Pro" w:eastAsia="Times New Roman" w:hAnsi="Source Sans Pro" w:cs="Times New Roman"/>
          <w:b/>
          <w:bCs/>
          <w:color w:val="212529"/>
          <w:kern w:val="36"/>
          <w:sz w:val="36"/>
          <w:szCs w:val="36"/>
          <w14:ligatures w14:val="none"/>
        </w:rPr>
        <w:t>Abuso</w:t>
      </w:r>
      <w:proofErr w:type="spellEnd"/>
      <w:r w:rsidRPr="004C5BE6">
        <w:rPr>
          <w:rFonts w:ascii="Source Sans Pro" w:eastAsia="Times New Roman" w:hAnsi="Source Sans Pro" w:cs="Times New Roman"/>
          <w:b/>
          <w:bCs/>
          <w:color w:val="212529"/>
          <w:kern w:val="36"/>
          <w:sz w:val="36"/>
          <w:szCs w:val="36"/>
          <w14:ligatures w14:val="none"/>
        </w:rPr>
        <w:t xml:space="preserve"> de Alcohol y Drogas Julian F. Keith </w:t>
      </w:r>
      <w:proofErr w:type="spellStart"/>
      <w:r w:rsidRPr="004C5BE6">
        <w:rPr>
          <w:rFonts w:ascii="Source Sans Pro" w:eastAsia="Times New Roman" w:hAnsi="Source Sans Pro" w:cs="Times New Roman"/>
          <w:b/>
          <w:bCs/>
          <w:color w:val="212529"/>
          <w:kern w:val="36"/>
          <w:sz w:val="36"/>
          <w:szCs w:val="36"/>
          <w14:ligatures w14:val="none"/>
        </w:rPr>
        <w:t>presenta</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una</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nueva</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unidad</w:t>
      </w:r>
      <w:proofErr w:type="spellEnd"/>
      <w:r w:rsidRPr="004C5BE6">
        <w:rPr>
          <w:rFonts w:ascii="Source Sans Pro" w:eastAsia="Times New Roman" w:hAnsi="Source Sans Pro" w:cs="Times New Roman"/>
          <w:b/>
          <w:bCs/>
          <w:color w:val="212529"/>
          <w:kern w:val="36"/>
          <w:sz w:val="36"/>
          <w:szCs w:val="36"/>
          <w14:ligatures w14:val="none"/>
        </w:rPr>
        <w:t xml:space="preserve"> de </w:t>
      </w:r>
      <w:proofErr w:type="spellStart"/>
      <w:r w:rsidRPr="004C5BE6">
        <w:rPr>
          <w:rFonts w:ascii="Source Sans Pro" w:eastAsia="Times New Roman" w:hAnsi="Source Sans Pro" w:cs="Times New Roman"/>
          <w:b/>
          <w:bCs/>
          <w:color w:val="212529"/>
          <w:kern w:val="36"/>
          <w:sz w:val="36"/>
          <w:szCs w:val="36"/>
          <w14:ligatures w14:val="none"/>
        </w:rPr>
        <w:t>atención</w:t>
      </w:r>
      <w:proofErr w:type="spellEnd"/>
      <w:r w:rsidRPr="004C5BE6">
        <w:rPr>
          <w:rFonts w:ascii="Source Sans Pro" w:eastAsia="Times New Roman" w:hAnsi="Source Sans Pro" w:cs="Times New Roman"/>
          <w:b/>
          <w:bCs/>
          <w:color w:val="212529"/>
          <w:kern w:val="36"/>
          <w:sz w:val="36"/>
          <w:szCs w:val="36"/>
          <w14:ligatures w14:val="none"/>
        </w:rPr>
        <w:t xml:space="preserve"> al </w:t>
      </w:r>
      <w:proofErr w:type="spellStart"/>
      <w:r w:rsidRPr="004C5BE6">
        <w:rPr>
          <w:rFonts w:ascii="Source Sans Pro" w:eastAsia="Times New Roman" w:hAnsi="Source Sans Pro" w:cs="Times New Roman"/>
          <w:b/>
          <w:bCs/>
          <w:color w:val="212529"/>
          <w:kern w:val="36"/>
          <w:sz w:val="36"/>
          <w:szCs w:val="36"/>
          <w14:ligatures w14:val="none"/>
        </w:rPr>
        <w:t>paciente</w:t>
      </w:r>
      <w:proofErr w:type="spellEnd"/>
      <w:r w:rsidRPr="004C5BE6">
        <w:rPr>
          <w:rFonts w:ascii="Source Sans Pro" w:eastAsia="Times New Roman" w:hAnsi="Source Sans Pro" w:cs="Times New Roman"/>
          <w:b/>
          <w:bCs/>
          <w:color w:val="212529"/>
          <w:kern w:val="36"/>
          <w:sz w:val="36"/>
          <w:szCs w:val="36"/>
          <w14:ligatures w14:val="none"/>
        </w:rPr>
        <w:t xml:space="preserve"> y </w:t>
      </w:r>
      <w:proofErr w:type="spellStart"/>
      <w:r w:rsidRPr="004C5BE6">
        <w:rPr>
          <w:rFonts w:ascii="Source Sans Pro" w:eastAsia="Times New Roman" w:hAnsi="Source Sans Pro" w:cs="Times New Roman"/>
          <w:b/>
          <w:bCs/>
          <w:color w:val="212529"/>
          <w:kern w:val="36"/>
          <w:sz w:val="36"/>
          <w:szCs w:val="36"/>
          <w14:ligatures w14:val="none"/>
        </w:rPr>
        <w:t>asociaciones</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innovadoras</w:t>
      </w:r>
      <w:proofErr w:type="spellEnd"/>
      <w:r w:rsidRPr="004C5BE6">
        <w:rPr>
          <w:rFonts w:ascii="Source Sans Pro" w:eastAsia="Times New Roman" w:hAnsi="Source Sans Pro" w:cs="Times New Roman"/>
          <w:b/>
          <w:bCs/>
          <w:color w:val="212529"/>
          <w:kern w:val="36"/>
          <w:sz w:val="36"/>
          <w:szCs w:val="36"/>
          <w14:ligatures w14:val="none"/>
        </w:rPr>
        <w:t xml:space="preserve"> — </w:t>
      </w:r>
      <w:proofErr w:type="spellStart"/>
      <w:r w:rsidRPr="004C5BE6">
        <w:rPr>
          <w:rFonts w:ascii="Source Sans Pro" w:eastAsia="Times New Roman" w:hAnsi="Source Sans Pro" w:cs="Times New Roman"/>
          <w:b/>
          <w:bCs/>
          <w:color w:val="212529"/>
          <w:kern w:val="36"/>
          <w:sz w:val="36"/>
          <w:szCs w:val="36"/>
          <w14:ligatures w14:val="none"/>
        </w:rPr>
        <w:t>Versión</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en</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español</w:t>
      </w:r>
      <w:proofErr w:type="spellEnd"/>
      <w:r w:rsidRPr="004C5BE6">
        <w:rPr>
          <w:rFonts w:ascii="Source Sans Pro" w:eastAsia="Times New Roman" w:hAnsi="Source Sans Pro" w:cs="Times New Roman"/>
          <w:b/>
          <w:bCs/>
          <w:color w:val="212529"/>
          <w:kern w:val="36"/>
          <w:sz w:val="36"/>
          <w:szCs w:val="36"/>
          <w14:ligatures w14:val="none"/>
        </w:rPr>
        <w:t xml:space="preserve"> </w:t>
      </w:r>
      <w:proofErr w:type="spellStart"/>
      <w:r w:rsidRPr="004C5BE6">
        <w:rPr>
          <w:rFonts w:ascii="Source Sans Pro" w:eastAsia="Times New Roman" w:hAnsi="Source Sans Pro" w:cs="Times New Roman"/>
          <w:b/>
          <w:bCs/>
          <w:color w:val="212529"/>
          <w:kern w:val="36"/>
          <w:sz w:val="36"/>
          <w:szCs w:val="36"/>
          <w14:ligatures w14:val="none"/>
        </w:rPr>
        <w:t>abajo</w:t>
      </w:r>
      <w:proofErr w:type="spellEnd"/>
    </w:p>
    <w:p w14:paraId="5FAB055B" w14:textId="77777777" w:rsidR="004C5BE6" w:rsidRPr="004C5BE6" w:rsidRDefault="00000000" w:rsidP="004C5BE6">
      <w:pPr>
        <w:shd w:val="clear" w:color="auto" w:fill="EEF7FF"/>
        <w:spacing w:after="0" w:line="240" w:lineRule="auto"/>
        <w:rPr>
          <w:rFonts w:ascii="Arial" w:eastAsia="Times New Roman" w:hAnsi="Arial" w:cs="Arial"/>
          <w:color w:val="0000FF"/>
          <w:kern w:val="0"/>
          <w:sz w:val="18"/>
          <w:szCs w:val="18"/>
          <w:u w:val="single"/>
          <w14:ligatures w14:val="none"/>
        </w:rPr>
      </w:pPr>
      <w:hyperlink r:id="rId115" w:history="1">
        <w:r w:rsidR="004C5BE6" w:rsidRPr="004C5BE6">
          <w:rPr>
            <w:rFonts w:ascii="Arial" w:eastAsia="Times New Roman" w:hAnsi="Arial" w:cs="Arial"/>
            <w:color w:val="0000FF"/>
            <w:kern w:val="0"/>
            <w:sz w:val="18"/>
            <w:szCs w:val="18"/>
            <w:u w:val="single"/>
            <w14:ligatures w14:val="none"/>
          </w:rPr>
          <w:t>https://www.ncdhhs.gov/news/press-releases/2023/09/22/julian-f-keith-alcohol-and-drug-abuse-treatment-center-unveils-new-patient-care-unit-and-innovative</w:t>
        </w:r>
      </w:hyperlink>
    </w:p>
    <w:p w14:paraId="3EF961FB" w14:textId="77777777" w:rsidR="004C5BE6" w:rsidRPr="004C5BE6" w:rsidRDefault="004C5BE6" w:rsidP="004C5BE6">
      <w:pPr>
        <w:shd w:val="clear" w:color="auto" w:fill="EEF7FF"/>
        <w:spacing w:after="0" w:line="240" w:lineRule="auto"/>
        <w:rPr>
          <w:rFonts w:ascii="Arial" w:eastAsia="Times New Roman" w:hAnsi="Arial" w:cs="Arial"/>
          <w:color w:val="0000FF"/>
          <w:kern w:val="0"/>
          <w:sz w:val="18"/>
          <w:szCs w:val="18"/>
          <w:u w:val="single"/>
          <w14:ligatures w14:val="none"/>
        </w:rPr>
      </w:pPr>
    </w:p>
    <w:p w14:paraId="00309F92" w14:textId="77777777" w:rsidR="004C5BE6" w:rsidRPr="004C5BE6" w:rsidRDefault="004C5BE6" w:rsidP="004C5BE6">
      <w:pPr>
        <w:shd w:val="clear" w:color="auto" w:fill="EEF7FF"/>
        <w:spacing w:after="0" w:line="240" w:lineRule="auto"/>
        <w:rPr>
          <w:rFonts w:ascii="Arial" w:eastAsia="Times New Roman" w:hAnsi="Arial" w:cs="Arial"/>
          <w:color w:val="212529"/>
          <w:kern w:val="0"/>
          <w:sz w:val="18"/>
          <w:szCs w:val="18"/>
          <w14:ligatures w14:val="none"/>
        </w:rPr>
      </w:pPr>
    </w:p>
    <w:p w14:paraId="64665F28" w14:textId="77777777" w:rsidR="004C5BE6" w:rsidRPr="004C5BE6" w:rsidRDefault="004C5BE6" w:rsidP="004C5BE6">
      <w:pPr>
        <w:shd w:val="clear" w:color="auto" w:fill="EEF7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PRESS RELEASE — The Julian F. Keith Alcohol and Drug Abuse Treatment Center in Black Mountain, N.C. recently unveiled a new patient care unit and announced an innovative partnership to redefine recovery journeys. JFK is one of two alcohol and drug abuse treatment facilities in North Carolina operated by the NC Department of Health and Human Services. It </w:t>
      </w: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currently provides inpatient and outpatient services, including medical detox, psychiatric stabilization, substance use disorder and mental health treatment using best practice standards — including Motivational Interviewing, Trauma-Informed Care and "Seeking Safety."</w:t>
      </w:r>
    </w:p>
    <w:p w14:paraId="465D676F" w14:textId="77777777" w:rsidR="004C5BE6" w:rsidRPr="004C5BE6" w:rsidRDefault="00000000" w:rsidP="004C5BE6">
      <w:pPr>
        <w:shd w:val="clear" w:color="auto" w:fill="FFFFFF"/>
        <w:spacing w:before="100" w:beforeAutospacing="1" w:after="240" w:line="240" w:lineRule="auto"/>
        <w:rPr>
          <w:rFonts w:ascii="Arial" w:hAnsi="Arial" w:cs="Arial"/>
          <w:kern w:val="0"/>
          <w14:ligatures w14:val="none"/>
        </w:rPr>
      </w:pPr>
      <w:hyperlink r:id="rId116" w:tgtFrame="_blank" w:history="1">
        <w:r w:rsidR="004C5BE6" w:rsidRPr="004C5BE6">
          <w:rPr>
            <w:rFonts w:ascii="Eras Demi ITC" w:hAnsi="Eras Demi ITC" w:cs="Arial"/>
            <w:bCs/>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AP: Communities Across Appalachia Band Together For First-Ever 13-State Narcan Distribution Event </w:t>
        </w:r>
      </w:hyperlink>
      <w:r w:rsidR="004C5BE6" w:rsidRPr="004C5BE6">
        <w:rPr>
          <w:rFonts w:ascii="Eras Demi ITC" w:hAnsi="Eras Demi ITC" w:cs="Arial"/>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004C5BE6" w:rsidRPr="004C5BE6">
        <w:rPr>
          <w:rFonts w:ascii="Arial" w:hAnsi="Arial" w:cs="Arial"/>
          <w:kern w:val="0"/>
          <w14:ligatures w14:val="none"/>
        </w:rPr>
        <w:t xml:space="preserve">An effort to destigmatize the use of overdose reversal drugs that started as a pilot in two West Virginia counties has expanded to all thirteen states in Appalachia this year. The first-ever “Appalachian Save a Life Day” </w:t>
      </w:r>
      <w:proofErr w:type="gramStart"/>
      <w:r w:rsidR="004C5BE6" w:rsidRPr="004C5BE6">
        <w:rPr>
          <w:rFonts w:ascii="Arial" w:hAnsi="Arial" w:cs="Arial"/>
          <w:kern w:val="0"/>
          <w14:ligatures w14:val="none"/>
        </w:rPr>
        <w:t>comes Thursday,</w:t>
      </w:r>
      <w:proofErr w:type="gramEnd"/>
      <w:r w:rsidR="004C5BE6" w:rsidRPr="004C5BE6">
        <w:rPr>
          <w:rFonts w:ascii="Arial" w:hAnsi="Arial" w:cs="Arial"/>
          <w:kern w:val="0"/>
          <w14:ligatures w14:val="none"/>
        </w:rPr>
        <w:t xml:space="preserve"> on the heels of the approval of Narcan as drug that can be purchased over the counter for nonprescription use — a long-awaited victory towards normalizing and improving access to the decades-old, live-saving medication. (Willingham, 9/14)</w:t>
      </w:r>
    </w:p>
    <w:p w14:paraId="0855F6C1" w14:textId="77777777" w:rsidR="004C5BE6" w:rsidRPr="004C5BE6" w:rsidRDefault="004C5BE6" w:rsidP="004C5BE6">
      <w:pPr>
        <w:widowControl w:val="0"/>
        <w:pBdr>
          <w:top w:val="single" w:sz="2" w:space="0" w:color="auto"/>
          <w:left w:val="single" w:sz="2" w:space="0" w:color="auto"/>
          <w:bottom w:val="single" w:sz="2" w:space="0" w:color="auto"/>
          <w:right w:val="single" w:sz="2" w:space="0" w:color="auto"/>
        </w:pBdr>
        <w:spacing w:before="100" w:beforeAutospacing="1" w:after="100" w:afterAutospacing="1" w:line="240" w:lineRule="auto"/>
        <w:outlineLvl w:val="0"/>
        <w:rPr>
          <w:rFonts w:ascii="Eras Demi ITC" w:eastAsia="Times New Roman" w:hAnsi="Eras Demi ITC" w:cs="Segoe UI"/>
          <w:b/>
          <w:bCs/>
          <w:kern w:val="36"/>
          <w:sz w:val="36"/>
          <w:szCs w:val="36"/>
          <w14:ligatures w14:val="none"/>
        </w:rPr>
      </w:pPr>
      <w:r w:rsidRPr="004C5BE6">
        <w:rPr>
          <w:rFonts w:ascii="Eras Demi ITC" w:eastAsia="Times New Roman" w:hAnsi="Eras Demi ITC" w:cs="Segoe UI"/>
          <w:b/>
          <w:bCs/>
          <w:kern w:val="36"/>
          <w:sz w:val="36"/>
          <w:szCs w:val="36"/>
          <w14:ligatures w14:val="none"/>
        </w:rPr>
        <w:t xml:space="preserve">Blue cities rethink their embrace of progressive drug </w:t>
      </w:r>
      <w:proofErr w:type="gramStart"/>
      <w:r w:rsidRPr="004C5BE6">
        <w:rPr>
          <w:rFonts w:ascii="Eras Demi ITC" w:eastAsia="Times New Roman" w:hAnsi="Eras Demi ITC" w:cs="Segoe UI"/>
          <w:b/>
          <w:bCs/>
          <w:kern w:val="36"/>
          <w:sz w:val="36"/>
          <w:szCs w:val="36"/>
          <w14:ligatures w14:val="none"/>
        </w:rPr>
        <w:t>policies</w:t>
      </w:r>
      <w:proofErr w:type="gramEnd"/>
    </w:p>
    <w:p w14:paraId="64E7ED07" w14:textId="77777777" w:rsidR="004C5BE6" w:rsidRPr="004C5BE6" w:rsidRDefault="00000000" w:rsidP="004C5BE6">
      <w:pPr>
        <w:widowControl w:val="0"/>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17" w:history="1">
        <w:r w:rsidR="004C5BE6" w:rsidRPr="004C5BE6">
          <w:rPr>
            <w:rFonts w:ascii="Arial" w:eastAsia="Times New Roman" w:hAnsi="Arial" w:cs="Arial"/>
            <w:color w:val="000000" w:themeColor="text1"/>
            <w:kern w:val="0"/>
            <w:u w:val="single"/>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Caitlin Owens</w:t>
        </w:r>
      </w:hyperlink>
      <w:r w:rsidR="004C5BE6"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9.29.23</w:t>
      </w:r>
    </w:p>
    <w:p w14:paraId="307D181C" w14:textId="77777777" w:rsidR="004C5BE6" w:rsidRPr="004C5BE6" w:rsidRDefault="00000000" w:rsidP="004C5BE6">
      <w:pPr>
        <w:widowControl w:val="0"/>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18" w:history="1">
        <w:r w:rsidR="004C5BE6" w:rsidRPr="004C5BE6">
          <w:rPr>
            <w:rFonts w:ascii="Arial"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Blue cities question their embrace of progressive drug measures (axios.com)</w:t>
        </w:r>
      </w:hyperlink>
    </w:p>
    <w:p w14:paraId="4A12B998" w14:textId="77777777" w:rsidR="004C5BE6" w:rsidRPr="004C5BE6" w:rsidRDefault="004C5BE6" w:rsidP="004C5BE6">
      <w:pPr>
        <w:widowControl w:val="0"/>
        <w:spacing w:after="0" w:line="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Share on </w:t>
      </w:r>
      <w:proofErr w:type="spellStart"/>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facebook</w:t>
      </w:r>
      <w:proofErr w:type="spellEnd"/>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(opens in new window)</w:t>
      </w:r>
    </w:p>
    <w:p w14:paraId="4B66EABD" w14:textId="77777777" w:rsidR="004C5BE6" w:rsidRPr="004C5BE6" w:rsidRDefault="004C5BE6" w:rsidP="004C5BE6">
      <w:pPr>
        <w:widowControl w:val="0"/>
        <w:spacing w:after="0" w:line="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Share on twitter (opens in new window)</w:t>
      </w:r>
    </w:p>
    <w:p w14:paraId="46482B6D" w14:textId="77777777" w:rsidR="004C5BE6" w:rsidRPr="004C5BE6" w:rsidRDefault="004C5BE6" w:rsidP="004C5BE6">
      <w:pPr>
        <w:widowControl w:val="0"/>
        <w:spacing w:after="0" w:line="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Share on </w:t>
      </w:r>
      <w:proofErr w:type="spellStart"/>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linkedin</w:t>
      </w:r>
      <w:proofErr w:type="spellEnd"/>
      <w:r w:rsidRPr="004C5BE6">
        <w:rPr>
          <w:rFonts w:ascii="Arial" w:eastAsia="Times New Roman" w:hAnsi="Arial" w:cs="Arial"/>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(opens in new window)</w:t>
      </w:r>
    </w:p>
    <w:p w14:paraId="59B6DB79" w14:textId="77777777" w:rsidR="004C5BE6" w:rsidRPr="004C5BE6" w:rsidRDefault="004C5BE6" w:rsidP="004C5BE6">
      <w:pPr>
        <w:widowControl w:val="0"/>
        <w:pBdr>
          <w:top w:val="single" w:sz="2" w:space="0" w:color="auto"/>
          <w:left w:val="single" w:sz="2" w:space="0" w:color="auto"/>
          <w:bottom w:val="single" w:sz="2" w:space="0" w:color="auto"/>
          <w:right w:val="single" w:sz="2" w:space="0" w:color="auto"/>
        </w:pBdr>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Blue cities that have taken the most progressive — and often controversial — steps to tackle the nation's </w:t>
      </w:r>
      <w:hyperlink r:id="rId119" w:tgtFrame="_self" w:history="1">
        <w:r w:rsidRPr="004C5BE6">
          <w:rPr>
            <w:rFonts w:ascii="Arial" w:eastAsia="Times New Roman" w:hAnsi="Arial" w:cs="Arial"/>
            <w:color w:val="000000" w:themeColor="text1"/>
            <w:kern w:val="0"/>
            <w:u w:val="single"/>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drug crisis</w:t>
        </w:r>
      </w:hyperlink>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are beginning to question those strategies amid rising political backlash.</w:t>
      </w:r>
    </w:p>
    <w:p w14:paraId="570E99DB" w14:textId="77777777" w:rsidR="004C5BE6" w:rsidRPr="004C5BE6" w:rsidRDefault="004C5BE6" w:rsidP="004C5BE6">
      <w:pPr>
        <w:spacing w:before="100" w:beforeAutospacing="1" w:after="150" w:line="276"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bCs/>
          <w:color w:val="000000" w:themeColor="text1"/>
          <w:kern w:val="0"/>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Why it matters: </w:t>
      </w: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Public health experts emphasize policies that prioritize saving the lives of drug users — like so-called safe injection sites — but the worsening </w:t>
      </w:r>
      <w:hyperlink r:id="rId120" w:tgtFrame="_self" w:history="1">
        <w:r w:rsidRPr="004C5BE6">
          <w:rPr>
            <w:rFonts w:ascii="Arial" w:eastAsia="Times New Roman" w:hAnsi="Arial" w:cs="Arial"/>
            <w:color w:val="000000" w:themeColor="text1"/>
            <w:kern w:val="0"/>
            <w:u w:val="single"/>
            <w:bdr w:val="single" w:sz="2"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fentanyl problem</w:t>
        </w:r>
      </w:hyperlink>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is testing the patience of even the seemingly most tolerant cities.</w:t>
      </w:r>
    </w:p>
    <w:p w14:paraId="66314BC9" w14:textId="77777777" w:rsidR="004C5BE6" w:rsidRPr="004C5BE6" w:rsidRDefault="004C5BE6" w:rsidP="004C5BE6">
      <w:pPr>
        <w:shd w:val="clear" w:color="auto" w:fill="FFFFFF"/>
        <w:spacing w:before="100" w:beforeAutospacing="1" w:after="100" w:afterAutospacing="1" w:line="240" w:lineRule="auto"/>
        <w:outlineLvl w:val="0"/>
        <w:rPr>
          <w:rFonts w:ascii="Eras Demi ITC" w:eastAsia="Times New Roman" w:hAnsi="Eras Demi ITC" w:cs="Times New Roman"/>
          <w:b/>
          <w:bCs/>
          <w:kern w:val="36"/>
          <w:sz w:val="32"/>
          <w:szCs w:val="32"/>
          <w14:ligatures w14:val="none"/>
        </w:rPr>
      </w:pPr>
      <w:r w:rsidRPr="004C5BE6">
        <w:rPr>
          <w:rFonts w:ascii="Eras Demi ITC" w:eastAsia="Times New Roman" w:hAnsi="Eras Demi ITC" w:cs="Times New Roman"/>
          <w:b/>
          <w:bCs/>
          <w:kern w:val="36"/>
          <w:sz w:val="32"/>
          <w:szCs w:val="32"/>
          <w14:ligatures w14:val="none"/>
        </w:rPr>
        <w:t>Fentanyl plus stimulants drives ‘fourth wave’ of overdose epidemic in the U.S.</w:t>
      </w:r>
    </w:p>
    <w:p w14:paraId="0C354713" w14:textId="77777777" w:rsidR="004C5BE6" w:rsidRPr="004C5BE6" w:rsidRDefault="004C5BE6" w:rsidP="004C5BE6">
      <w:pPr>
        <w:shd w:val="clear" w:color="auto" w:fill="FFFFFF"/>
        <w:spacing w:after="0" w:line="240" w:lineRule="auto"/>
        <w:rPr>
          <w:rFonts w:ascii="var(--article-dek--font-family)" w:eastAsia="Times New Roman" w:hAnsi="var(--article-dek--font-family)" w:cs="Times New Roman"/>
          <w:kern w:val="0"/>
          <w:sz w:val="24"/>
          <w:szCs w:val="24"/>
          <w14:ligatures w14:val="none"/>
        </w:rPr>
      </w:pPr>
      <w:r w:rsidRPr="004C5BE6">
        <w:rPr>
          <w:rFonts w:ascii="var(--article-dek--font-family)" w:eastAsia="Times New Roman" w:hAnsi="var(--article-dek--font-family)" w:cs="Times New Roman"/>
          <w:kern w:val="0"/>
          <w:sz w:val="24"/>
          <w:szCs w:val="24"/>
          <w14:ligatures w14:val="none"/>
        </w:rPr>
        <w:t>Overdose deaths involving fentanyl plus a stimulant increased fiftyfold from 2010 to 2021.</w:t>
      </w:r>
    </w:p>
    <w:p w14:paraId="72F44A56" w14:textId="77777777" w:rsidR="004C5BE6" w:rsidRPr="004C5BE6" w:rsidRDefault="00000000" w:rsidP="004C5BE6">
      <w:pPr>
        <w:spacing w:before="100" w:beforeAutospacing="1" w:after="150" w:line="276" w:lineRule="auto"/>
        <w:rPr>
          <w:rFonts w:ascii="Arial" w:hAnsi="Arial" w:cs="Arial"/>
          <w:b/>
          <w:bCs/>
          <w:color w:val="ED7D31" w:themeColor="accent2"/>
          <w:kern w:val="0"/>
          <w:sz w:val="24"/>
          <w:szCs w:val="24"/>
          <w14:ligatures w14:val="none"/>
        </w:rPr>
      </w:pPr>
      <w:hyperlink r:id="rId121" w:history="1">
        <w:r w:rsidR="004C5BE6" w:rsidRPr="004C5BE6">
          <w:rPr>
            <w:color w:val="0000FF"/>
            <w:kern w:val="0"/>
            <w:u w:val="single"/>
            <w14:ligatures w14:val="none"/>
          </w:rPr>
          <w:t>Fentanyl plus stimulants drives ‘fourth wave’ of overdose epidemic in the U.S. (nbcnews.com)</w:t>
        </w:r>
      </w:hyperlink>
    </w:p>
    <w:p w14:paraId="20D4CC6A" w14:textId="77777777" w:rsidR="004C5BE6" w:rsidRPr="004C5BE6" w:rsidRDefault="004C5BE6" w:rsidP="004C5BE6">
      <w:pPr>
        <w:spacing w:after="0" w:line="240" w:lineRule="auto"/>
        <w:rPr>
          <w:kern w:val="0"/>
          <w14:ligatures w14:val="none"/>
        </w:rPr>
      </w:pPr>
      <w:r w:rsidRPr="004C5BE6">
        <w:rPr>
          <w:rFonts w:ascii="Eras Demi ITC" w:eastAsia="Times New Roman" w:hAnsi="Eras Demi ITC" w:cs="Times New Roman"/>
          <w:noProof/>
          <w:color w:val="000000" w:themeColor="text1"/>
          <w:kern w:val="0"/>
          <w:sz w:val="36"/>
          <w:szCs w:val="3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mc:AlternateContent>
          <mc:Choice Requires="wps">
            <w:drawing>
              <wp:inline distT="0" distB="0" distL="0" distR="0" wp14:anchorId="6FD4C5D3" wp14:editId="50B61C39">
                <wp:extent cx="7620" cy="7620"/>
                <wp:effectExtent l="0" t="0" r="0" b="0"/>
                <wp:docPr id="1844455297" name="AutoShape 1" descr="DDAA:  Development District Association of Appalachia">
                  <a:hlinkClick xmlns:a="http://schemas.openxmlformats.org/drawingml/2006/main" r:id="rId12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7620" cy="762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38B8DFA" id="AutoShape 1" o:spid="_x0000_s1026" alt="DDAA:  Development District Association of Appalachia" href="https://www.appalachiandevelopment.org/" style="width:.6pt;height:.6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" o:button="t" filled="f" stroked="f">
                <v:fill o:detectmouseclick="t"/>
                <o:lock v:ext="edit" aspectratio="t"/>
                <w10:anchorlock/>
              </v:rect>
            </w:pict>
          </mc:Fallback>
        </mc:AlternateContent>
      </w:r>
    </w:p>
    <w:p w14:paraId="1EB2CC10" w14:textId="77777777" w:rsidR="004C5BE6" w:rsidRPr="004C5BE6" w:rsidRDefault="004C5BE6" w:rsidP="004C5BE6">
      <w:pPr>
        <w:spacing w:after="0" w:line="240" w:lineRule="auto"/>
        <w:rPr>
          <w:rFonts w:ascii="Eras Demi ITC" w:hAnsi="Eras Demi ITC"/>
          <w:b/>
          <w:bCs/>
          <w:kern w:val="0"/>
          <w:sz w:val="36"/>
          <w:szCs w:val="36"/>
          <w14:ligatures w14:val="none"/>
        </w:rPr>
      </w:pPr>
      <w:r w:rsidRPr="004C5BE6">
        <w:rPr>
          <w:rFonts w:ascii="Eras Demi ITC" w:hAnsi="Eras Demi ITC"/>
          <w:b/>
          <w:bCs/>
          <w:kern w:val="0"/>
          <w:sz w:val="36"/>
          <w:szCs w:val="36"/>
          <w14:ligatures w14:val="none"/>
        </w:rPr>
        <w:t>National Report September 2023 Rural Substance Use Disorder Stigma and Treatment Needs</w:t>
      </w:r>
    </w:p>
    <w:p w14:paraId="4C4B3536" w14:textId="77777777" w:rsidR="004C5BE6" w:rsidRPr="004C5BE6" w:rsidRDefault="004C5BE6" w:rsidP="004C5BE6">
      <w:pPr>
        <w:spacing w:after="0" w:line="240" w:lineRule="auto"/>
        <w:rPr>
          <w:rFonts w:ascii="Arial" w:hAnsi="Arial" w:cs="Arial"/>
          <w:b/>
          <w:bCs/>
          <w:kern w:val="0"/>
          <w14:ligatures w14:val="none"/>
        </w:rPr>
      </w:pPr>
    </w:p>
    <w:p w14:paraId="7C4549AE" w14:textId="77777777" w:rsidR="004C5BE6" w:rsidRPr="004C5BE6" w:rsidRDefault="004C5BE6" w:rsidP="004C5BE6">
      <w:pPr>
        <w:spacing w:after="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Prepared by the UVM Center on Rural Addiction Surveillance &amp; Evaluation Core</w:t>
      </w:r>
    </w:p>
    <w:p w14:paraId="09289C17" w14:textId="77777777" w:rsidR="004C5BE6" w:rsidRPr="004C5BE6" w:rsidRDefault="004C5BE6" w:rsidP="004C5BE6">
      <w:pPr>
        <w:spacing w:after="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5F8C5D7" w14:textId="77777777" w:rsidR="004C5BE6" w:rsidRPr="004C5BE6" w:rsidRDefault="00000000" w:rsidP="004C5BE6">
      <w:pPr>
        <w:spacing w:after="0" w:line="240" w:lineRule="auto"/>
        <w:rPr>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23" w:history="1">
        <w:r w:rsidR="004C5BE6" w:rsidRPr="004C5BE6">
          <w:rPr>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National Report (uvmcora.org)</w:t>
        </w:r>
      </w:hyperlink>
    </w:p>
    <w:p w14:paraId="74045FC1" w14:textId="4C1E1FEE" w:rsidR="004C5BE6" w:rsidRDefault="004C5BE6" w:rsidP="004C5BE6">
      <w:pPr>
        <w:spacing w:after="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 xml:space="preserve">The University of Vermont Center on Rural Addiction (UVM CORA) aims to expand substance use disorder (SUD) treatment capacity in rural communities by providing consultation, resources, and evidence-based technical assistance to healthcare providers and community partners. This national rural SUD stigma and treatment needs assessment explores SUD stigma as well as SUD treatment needs and barriers through the experiences and perspectives of rural </w:t>
      </w:r>
      <w:r w:rsidR="00155042"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practitioners.</w:t>
      </w:r>
    </w:p>
    <w:p w14:paraId="514F8157" w14:textId="77777777" w:rsidR="00155042" w:rsidRDefault="00155042" w:rsidP="004C5BE6">
      <w:pPr>
        <w:spacing w:after="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155042" w:rsidRPr="004C5BE6" w14:paraId="1D2DED08" w14:textId="77777777" w:rsidTr="00CE23C8">
        <w:trPr>
          <w:tblCellSpacing w:w="0" w:type="dxa"/>
          <w:jc w:val="center"/>
        </w:trPr>
        <w:tc>
          <w:tcPr>
            <w:tcW w:w="0" w:type="auto"/>
            <w:tcMar>
              <w:top w:w="150" w:type="dxa"/>
              <w:left w:w="600" w:type="dxa"/>
              <w:bottom w:w="150" w:type="dxa"/>
              <w:right w:w="600" w:type="dxa"/>
            </w:tcMar>
            <w:hideMark/>
          </w:tcPr>
          <w:p w14:paraId="25DD79A1" w14:textId="77777777" w:rsidR="00155042" w:rsidRPr="004C5BE6" w:rsidRDefault="00155042" w:rsidP="00CE23C8">
            <w:pPr>
              <w:keepNext/>
              <w:keepLines/>
              <w:spacing w:after="0" w:line="276" w:lineRule="auto"/>
              <w:ind w:left="-600"/>
              <w:outlineLvl w:val="0"/>
              <w:rPr>
                <w:rFonts w:ascii="Arial" w:eastAsiaTheme="majorEastAsia" w:hAnsi="Arial" w:cs="Arial"/>
                <w:color w:val="2F5496" w:themeColor="accent1" w:themeShade="BF"/>
                <w:kern w:val="0"/>
                <w:sz w:val="20"/>
                <w:szCs w:val="20"/>
                <w14:ligatures w14:val="none"/>
              </w:rPr>
            </w:pPr>
            <w:r>
              <w:rPr>
                <w:rFonts w:ascii="Eras Demi ITC" w:eastAsia="Times New Roman" w:hAnsi="Eras Demi ITC" w:cs="Tahoma"/>
                <w:color w:val="000000"/>
                <w:kern w:val="0"/>
                <w:sz w:val="31"/>
                <w:szCs w:val="31"/>
                <w14:ligatures w14:val="none"/>
              </w:rPr>
              <w:t>C</w:t>
            </w:r>
            <w:r w:rsidRPr="004C5BE6">
              <w:rPr>
                <w:rFonts w:ascii="Eras Demi ITC" w:eastAsia="Times New Roman" w:hAnsi="Eras Demi ITC" w:cs="Tahoma"/>
                <w:color w:val="000000"/>
                <w:kern w:val="0"/>
                <w:sz w:val="31"/>
                <w:szCs w:val="31"/>
                <w14:ligatures w14:val="none"/>
              </w:rPr>
              <w:t xml:space="preserve">all to Action: Keep Marijuana Classified as </w:t>
            </w:r>
            <w:r w:rsidRPr="004C5BE6">
              <w:rPr>
                <w:rFonts w:ascii="Eras Demi ITC" w:eastAsia="Times New Roman" w:hAnsi="Eras Demi ITC" w:cs="Tahoma"/>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Schedule</w:t>
            </w:r>
            <w:r w:rsidRPr="004C5BE6">
              <w:rPr>
                <w:rFonts w:ascii="Eras Demi ITC" w:eastAsiaTheme="majorEastAsia" w:hAnsi="Eras Demi ITC" w:cstheme="majorBidi"/>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1</w:t>
            </w:r>
            <w:r w:rsidRPr="004C5BE6">
              <w:rPr>
                <w:rFonts w:asciiTheme="majorHAnsi" w:eastAsiaTheme="majorEastAsia" w:hAnsiTheme="majorHAnsi" w:cstheme="majorBidi"/>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hyperlink r:id="rId124" w:history="1">
              <w:r w:rsidRPr="004C5BE6">
                <w:rPr>
                  <w:rFonts w:ascii="Arial" w:eastAsiaTheme="majorEastAsia" w:hAnsi="Arial" w:cs="Arial"/>
                  <w:color w:val="0000FF"/>
                  <w:kern w:val="0"/>
                  <w:sz w:val="20"/>
                  <w:szCs w:val="20"/>
                  <w:u w:val="single"/>
                  <w14:ligatures w14:val="none"/>
                </w:rPr>
                <w:t>https://everybrainmatters.org/2023/09/07/call-to-action-keep-marijuana-classified-as-schedule-1/</w:t>
              </w:r>
            </w:hyperlink>
          </w:p>
          <w:p w14:paraId="3C8FEE81" w14:textId="77777777" w:rsidR="00155042" w:rsidRPr="004C5BE6" w:rsidRDefault="00155042" w:rsidP="00CE23C8">
            <w:pPr>
              <w:keepNext/>
              <w:keepLines/>
              <w:spacing w:after="0" w:line="276" w:lineRule="auto"/>
              <w:ind w:hanging="600"/>
              <w:outlineLvl w:val="0"/>
              <w:rPr>
                <w:rFonts w:ascii="Arial" w:eastAsia="Times New Roman" w:hAnsi="Arial" w:cs="Arial"/>
                <w:color w:val="000000"/>
                <w:kern w:val="0"/>
                <w14:ligatures w14:val="none"/>
              </w:rPr>
            </w:pPr>
            <w:r w:rsidRPr="004C5BE6">
              <w:rPr>
                <w:rFonts w:ascii="Arial" w:eastAsiaTheme="majorEastAsia" w:hAnsi="Arial" w:cs="Arial"/>
                <w:b/>
                <w:bCs/>
                <w:color w:val="061A36"/>
                <w:kern w:val="0"/>
                <w:shd w:val="clear" w:color="auto" w:fill="FFFFFF"/>
                <w14:ligatures w14:val="none"/>
              </w:rPr>
              <w:t>Posted on September 7, 2023</w:t>
            </w:r>
          </w:p>
          <w:p w14:paraId="78BD9C9B" w14:textId="77777777" w:rsidR="00155042" w:rsidRPr="004C5BE6" w:rsidRDefault="00155042" w:rsidP="00CE23C8">
            <w:pPr>
              <w:spacing w:before="100" w:beforeAutospacing="1" w:after="150" w:line="276" w:lineRule="auto"/>
              <w:rPr>
                <w:kern w:val="0"/>
                <w14:ligatures w14:val="none"/>
              </w:rPr>
            </w:pPr>
          </w:p>
        </w:tc>
      </w:tr>
    </w:tbl>
    <w:p w14:paraId="05EB162A" w14:textId="77777777" w:rsidR="00155042" w:rsidRPr="004C5BE6" w:rsidRDefault="00155042" w:rsidP="00155042">
      <w:pPr>
        <w:spacing w:before="100" w:beforeAutospacing="1" w:after="100" w:afterAutospacing="1" w:line="276"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r w:rsidRPr="004C5BE6">
        <w:rPr>
          <w:rFonts w:ascii="Arial" w:hAnsi="Arial" w:cs="Arial"/>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What I wouldn’t do is commercialize it, legalize it on the Federal level, and open this up to institutional investors and Big Tobacco. That’s my worry.</w:t>
      </w: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26BDFCF6" w14:textId="77777777" w:rsidR="00155042" w:rsidRPr="004C5BE6" w:rsidRDefault="00155042" w:rsidP="00155042">
      <w:pPr>
        <w:spacing w:before="100" w:beforeAutospacing="1" w:after="100" w:afterAutospacing="1" w:line="276"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Kevin Sabet, Former three-time White House Office of National Drug Control Policy advisor and Founder of Smart Approaches to Marijuana</w:t>
      </w:r>
    </w:p>
    <w:p w14:paraId="619E2994" w14:textId="77777777" w:rsidR="00155042" w:rsidRPr="004C5BE6" w:rsidRDefault="00155042" w:rsidP="00155042">
      <w:pPr>
        <w:spacing w:before="100" w:beforeAutospacing="1" w:after="100" w:afterAutospacing="1" w:line="276"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Responding to a directive from President Joe Biden, the Federal Health and Human Services Department has recommended easing restrictions on marijuana by changing its drug classification. If the HHS recommendation is followed, marijuana would be a “Schedule III” drug instead of its current “Schedule I” status.</w:t>
      </w:r>
    </w:p>
    <w:p w14:paraId="0BAE0629" w14:textId="77777777" w:rsidR="00155042" w:rsidRPr="004C5BE6" w:rsidRDefault="00155042" w:rsidP="00155042">
      <w:pPr>
        <w:spacing w:before="100" w:beforeAutospacing="1" w:after="100" w:afterAutospacing="1" w:line="276"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Pro-cannabis supporters see that possibility as a major victory, because it would be a huge step that would pave the way for expanded legalization. Opponents who don’t want more drugs in their communities are worried about what would come next, for the same reason.</w:t>
      </w:r>
    </w:p>
    <w:p w14:paraId="2E2EFBE2" w14:textId="77777777" w:rsidR="00155042" w:rsidRDefault="00155042" w:rsidP="00155042">
      <w:pPr>
        <w:spacing w:before="100" w:beforeAutospacing="1" w:after="100" w:afterAutospacing="1" w:line="276"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Let’s take a closer look at what to expect if marijuana is rescheduled, why you should care, and what you can do about it.</w:t>
      </w:r>
    </w:p>
    <w:tbl>
      <w:tblPr>
        <w:tblW w:w="4904" w:type="pct"/>
        <w:jc w:val="center"/>
        <w:tblCellSpacing w:w="0" w:type="dxa"/>
        <w:tblCellMar>
          <w:left w:w="0" w:type="dxa"/>
          <w:right w:w="0" w:type="dxa"/>
        </w:tblCellMar>
        <w:tblLook w:val="04A0" w:firstRow="1" w:lastRow="0" w:firstColumn="1" w:lastColumn="0" w:noHBand="0" w:noVBand="1"/>
      </w:tblPr>
      <w:tblGrid>
        <w:gridCol w:w="9180"/>
      </w:tblGrid>
      <w:tr w:rsidR="004C5BE6" w:rsidRPr="004C5BE6" w14:paraId="13A65547" w14:textId="77777777" w:rsidTr="00C758F8">
        <w:trPr>
          <w:tblCellSpacing w:w="0" w:type="dxa"/>
          <w:jc w:val="center"/>
        </w:trPr>
        <w:tc>
          <w:tcPr>
            <w:tcW w:w="5000" w:type="pct"/>
            <w:hideMark/>
          </w:tcPr>
          <w:p w14:paraId="76494680" w14:textId="50CEC2EB" w:rsidR="00155042" w:rsidRPr="004C5BE6" w:rsidRDefault="00155042" w:rsidP="00155042">
            <w:pPr>
              <w:spacing w:before="100" w:beforeAutospacing="1" w:after="100" w:afterAutospacing="1" w:line="240" w:lineRule="auto"/>
              <w:ind w:left="90"/>
              <w:rPr>
                <w:rFonts w:ascii="Arial" w:hAnsi="Arial" w:cs="Arial"/>
                <w:b/>
                <w:bCs/>
                <w:color w:val="000000"/>
                <w:kern w:val="0"/>
                <w:sz w:val="28"/>
                <w:szCs w:val="28"/>
                <w14:ligatures w14:val="none"/>
              </w:rPr>
            </w:pPr>
            <w:r w:rsidRPr="004C5BE6">
              <w:rPr>
                <w:rFonts w:ascii="Arial" w:hAnsi="Arial" w:cs="Arial"/>
                <w:b/>
                <w:bCs/>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North Carolina Department of Health and Human Services – Division of Health Benefits  </w:t>
            </w:r>
            <w:r w:rsidRPr="004C5BE6">
              <w:rPr>
                <w:rFonts w:ascii="Arial" w:hAnsi="Arial" w:cs="Arial"/>
                <w:b/>
                <w:bCs/>
                <w:color w:val="000000"/>
                <w:kern w:val="0"/>
                <w:sz w:val="28"/>
                <w:szCs w:val="28"/>
                <w14:ligatures w14:val="none"/>
              </w:rPr>
              <w:t>FACT SHEET</w:t>
            </w:r>
          </w:p>
          <w:p w14:paraId="74229FB2" w14:textId="77777777" w:rsidR="00155042" w:rsidRPr="004C5BE6" w:rsidRDefault="00155042" w:rsidP="00155042">
            <w:pPr>
              <w:autoSpaceDE w:val="0"/>
              <w:autoSpaceDN w:val="0"/>
              <w:adjustRightInd w:val="0"/>
              <w:spacing w:after="0" w:line="240" w:lineRule="auto"/>
              <w:rPr>
                <w:rFonts w:ascii="Eras Demi ITC" w:hAnsi="Eras Demi ITC" w:cs="Arial"/>
                <w:color w:val="000000"/>
                <w:kern w:val="0"/>
                <w:sz w:val="36"/>
                <w:szCs w:val="36"/>
                <w14:ligatures w14:val="none"/>
              </w:rPr>
            </w:pPr>
            <w:r w:rsidRPr="004C5BE6">
              <w:rPr>
                <w:rFonts w:ascii="Eras Demi ITC" w:hAnsi="Eras Demi ITC" w:cs="Arial"/>
                <w:b/>
                <w:bCs/>
                <w:color w:val="000000"/>
                <w:kern w:val="0"/>
                <w:sz w:val="36"/>
                <w:szCs w:val="36"/>
                <w14:ligatures w14:val="none"/>
              </w:rPr>
              <w:t xml:space="preserve">North Carolina Medicaid Reform: Justice-Involved Reentry Initiative </w:t>
            </w:r>
          </w:p>
          <w:p w14:paraId="6F5571F6" w14:textId="77777777" w:rsidR="00155042" w:rsidRPr="004C5BE6" w:rsidRDefault="00155042" w:rsidP="00155042">
            <w:pPr>
              <w:autoSpaceDE w:val="0"/>
              <w:autoSpaceDN w:val="0"/>
              <w:adjustRightInd w:val="0"/>
              <w:spacing w:after="0" w:line="240" w:lineRule="auto"/>
              <w:ind w:left="-90"/>
              <w:rPr>
                <w:rFonts w:ascii="Arial" w:hAnsi="Arial" w:cs="Arial"/>
                <w:color w:val="000000"/>
                <w:kern w:val="0"/>
                <w:sz w:val="23"/>
                <w:szCs w:val="23"/>
                <w14:ligatures w14:val="none"/>
              </w:rPr>
            </w:pPr>
            <w:r w:rsidRPr="004C5BE6">
              <w:rPr>
                <w:rFonts w:ascii="Arial" w:hAnsi="Arial" w:cs="Arial"/>
                <w:i/>
                <w:iCs/>
                <w:color w:val="000000"/>
                <w:kern w:val="0"/>
                <w:sz w:val="23"/>
                <w:szCs w:val="23"/>
                <w14:ligatures w14:val="none"/>
              </w:rPr>
              <w:t xml:space="preserve">August 2023 </w:t>
            </w:r>
          </w:p>
          <w:p w14:paraId="3C01E5C6" w14:textId="77777777" w:rsidR="00155042" w:rsidRPr="004C5BE6" w:rsidRDefault="00155042" w:rsidP="00155042">
            <w:pPr>
              <w:autoSpaceDE w:val="0"/>
              <w:autoSpaceDN w:val="0"/>
              <w:adjustRightInd w:val="0"/>
              <w:spacing w:after="0" w:line="240" w:lineRule="auto"/>
              <w:ind w:left="-600" w:firstLine="510"/>
              <w:rPr>
                <w:rFonts w:ascii="Arial" w:hAnsi="Arial" w:cs="Arial"/>
                <w:color w:val="000000"/>
                <w:kern w:val="0"/>
                <w14:ligatures w14:val="none"/>
              </w:rPr>
            </w:pPr>
          </w:p>
          <w:p w14:paraId="17FB02C7" w14:textId="428708C0" w:rsidR="004C5BE6" w:rsidRPr="00950D8B" w:rsidRDefault="00155042" w:rsidP="00155042">
            <w:pPr>
              <w:autoSpaceDE w:val="0"/>
              <w:autoSpaceDN w:val="0"/>
              <w:adjustRightInd w:val="0"/>
              <w:spacing w:after="0" w:line="240" w:lineRule="auto"/>
              <w:ind w:left="-600" w:firstLine="51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kern w:val="0"/>
                <w14:ligatures w14:val="none"/>
              </w:rPr>
              <w:object w:dxaOrig="1520" w:dyaOrig="985" w14:anchorId="6E4C0AD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8pt;height:48pt" o:ole="">
                  <v:imagedata r:id="rId125" o:title=""/>
                </v:shape>
                <o:OLEObject Type="Embed" ProgID="AcroExch.Document.DC" ShapeID="_x0000_i1032" DrawAspect="Icon" ObjectID="_1759055420" r:id="rId126"/>
              </w:object>
            </w:r>
          </w:p>
        </w:tc>
      </w:tr>
    </w:tbl>
    <w:p w14:paraId="6F22351F" w14:textId="77777777" w:rsidR="004C5BE6" w:rsidRPr="004C5BE6" w:rsidRDefault="004C5BE6" w:rsidP="004C5BE6">
      <w:pPr>
        <w:spacing w:before="100" w:beforeAutospacing="1" w:after="150" w:line="276" w:lineRule="auto"/>
        <w:jc w:val="center"/>
        <w:rPr>
          <w:rFonts w:ascii="Calibri" w:eastAsia="Times New Roman" w:hAnsi="Calibri" w:cs="Calibri"/>
          <w:vanish/>
          <w:kern w:val="0"/>
          <w14:ligatures w14:val="none"/>
        </w:rPr>
      </w:pPr>
    </w:p>
    <w:tbl>
      <w:tblPr>
        <w:tblW w:w="5243" w:type="pct"/>
        <w:jc w:val="center"/>
        <w:tblCellSpacing w:w="0" w:type="dxa"/>
        <w:tblCellMar>
          <w:left w:w="0" w:type="dxa"/>
          <w:right w:w="0" w:type="dxa"/>
        </w:tblCellMar>
        <w:tblLook w:val="04A0" w:firstRow="1" w:lastRow="0" w:firstColumn="1" w:lastColumn="0" w:noHBand="0" w:noVBand="1"/>
      </w:tblPr>
      <w:tblGrid>
        <w:gridCol w:w="9815"/>
      </w:tblGrid>
      <w:tr w:rsidR="004C5BE6" w:rsidRPr="004C5BE6" w14:paraId="31816796"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815"/>
            </w:tblGrid>
            <w:tr w:rsidR="004C5BE6" w:rsidRPr="004C5BE6" w14:paraId="3291E8CD" w14:textId="77777777" w:rsidTr="00CF186D">
              <w:trPr>
                <w:trHeight w:val="13710"/>
                <w:tblCellSpacing w:w="0" w:type="dxa"/>
                <w:jc w:val="center"/>
              </w:trPr>
              <w:tc>
                <w:tcPr>
                  <w:tcW w:w="0" w:type="auto"/>
                  <w:tcMar>
                    <w:top w:w="150" w:type="dxa"/>
                    <w:left w:w="600" w:type="dxa"/>
                    <w:bottom w:w="150" w:type="dxa"/>
                    <w:right w:w="600" w:type="dxa"/>
                  </w:tcMar>
                </w:tcPr>
                <w:p w14:paraId="7951DFCE" w14:textId="77777777" w:rsidR="004C5BE6" w:rsidRPr="004C5BE6" w:rsidRDefault="004C5BE6" w:rsidP="00F91680">
                  <w:pPr>
                    <w:autoSpaceDE w:val="0"/>
                    <w:autoSpaceDN w:val="0"/>
                    <w:adjustRightInd w:val="0"/>
                    <w:spacing w:after="0" w:line="276" w:lineRule="auto"/>
                    <w:ind w:left="-330"/>
                    <w:rPr>
                      <w:rFonts w:ascii="Arial" w:hAnsi="Arial" w:cs="Arial"/>
                      <w:color w:val="000000"/>
                      <w:kern w:val="0"/>
                      <w14:ligatures w14:val="none"/>
                    </w:rPr>
                  </w:pPr>
                  <w:r w:rsidRPr="004C5BE6">
                    <w:rPr>
                      <w:rFonts w:ascii="Arial" w:hAnsi="Arial" w:cs="Arial"/>
                      <w:color w:val="000000"/>
                      <w:kern w:val="0"/>
                      <w14:ligatures w14:val="none"/>
                    </w:rPr>
                    <w:lastRenderedPageBreak/>
                    <w:t xml:space="preserve">In October 2018, North Carolina received federal approval to significantly transform its Medicaid program through the Medicaid Reform Section 1115 Demonstration. </w:t>
                  </w:r>
                </w:p>
                <w:p w14:paraId="5503D4A0" w14:textId="77777777" w:rsidR="004C5BE6" w:rsidRPr="004C5BE6" w:rsidRDefault="004C5BE6" w:rsidP="00F91680">
                  <w:pPr>
                    <w:autoSpaceDE w:val="0"/>
                    <w:autoSpaceDN w:val="0"/>
                    <w:adjustRightInd w:val="0"/>
                    <w:spacing w:after="0" w:line="276" w:lineRule="auto"/>
                    <w:ind w:left="-330"/>
                    <w:rPr>
                      <w:rFonts w:ascii="Arial" w:hAnsi="Arial" w:cs="Arial"/>
                      <w:color w:val="000000"/>
                      <w:kern w:val="0"/>
                      <w14:ligatures w14:val="none"/>
                    </w:rPr>
                  </w:pPr>
                  <w:r w:rsidRPr="004C5BE6">
                    <w:rPr>
                      <w:rFonts w:ascii="Arial" w:hAnsi="Arial" w:cs="Arial"/>
                      <w:color w:val="000000"/>
                      <w:kern w:val="0"/>
                      <w14:ligatures w14:val="none"/>
                    </w:rPr>
                    <w:t xml:space="preserve">North Carolina is seeking to renew its Medicaid Reform Demonstration for another five-year period to improve health and well-being for all North Carolinians through a whole-person, well-coordinated system of care that addresses both medical and non-medical drivers of health and advances health access by reducing disparities for historically marginalized populations. In line with this overarching goal, and in line with recent federal guidance, North Carolina is seeking federal authority through the demonstration renewal to support reentry into the community for justice-involved individuals. </w:t>
                  </w:r>
                </w:p>
                <w:p w14:paraId="0F00E275" w14:textId="77777777" w:rsidR="004C5BE6" w:rsidRPr="004C5BE6" w:rsidRDefault="004C5BE6" w:rsidP="00F91680">
                  <w:pPr>
                    <w:autoSpaceDE w:val="0"/>
                    <w:autoSpaceDN w:val="0"/>
                    <w:adjustRightInd w:val="0"/>
                    <w:spacing w:after="0" w:line="276" w:lineRule="auto"/>
                    <w:ind w:left="-240"/>
                    <w:rPr>
                      <w:rFonts w:ascii="Arial" w:hAnsi="Arial" w:cs="Arial"/>
                      <w:i/>
                      <w:iCs/>
                      <w:color w:val="000000"/>
                      <w:kern w:val="0"/>
                      <w14:ligatures w14:val="none"/>
                    </w:rPr>
                  </w:pPr>
                </w:p>
                <w:p w14:paraId="2FFC5E4C" w14:textId="77777777" w:rsidR="004C5BE6" w:rsidRPr="004C5BE6" w:rsidRDefault="004C5BE6" w:rsidP="00F91680">
                  <w:pPr>
                    <w:autoSpaceDE w:val="0"/>
                    <w:autoSpaceDN w:val="0"/>
                    <w:adjustRightInd w:val="0"/>
                    <w:spacing w:after="0" w:line="240" w:lineRule="auto"/>
                    <w:ind w:left="-240"/>
                    <w:rPr>
                      <w:rFonts w:ascii="Arial" w:hAnsi="Arial" w:cs="Arial"/>
                      <w:i/>
                      <w:iCs/>
                      <w:color w:val="000000"/>
                      <w:kern w:val="0"/>
                      <w14:ligatures w14:val="none"/>
                    </w:rPr>
                  </w:pPr>
                  <w:r w:rsidRPr="004C5BE6">
                    <w:rPr>
                      <w:rFonts w:ascii="Arial" w:hAnsi="Arial" w:cs="Arial"/>
                      <w:i/>
                      <w:iCs/>
                      <w:color w:val="000000"/>
                      <w:kern w:val="0"/>
                      <w14:ligatures w14:val="none"/>
                    </w:rPr>
                    <w:t>For additional information on the other initiatives in the demonstration request, see the “North Carolina Medicaid Reform: Section 1115 Demonstration Renewal Request” fact sheet.</w:t>
                  </w:r>
                </w:p>
                <w:p w14:paraId="7FBA617F" w14:textId="77777777" w:rsidR="004C5BE6" w:rsidRPr="004C5BE6" w:rsidRDefault="004C5BE6" w:rsidP="00F91680">
                  <w:pPr>
                    <w:autoSpaceDE w:val="0"/>
                    <w:autoSpaceDN w:val="0"/>
                    <w:adjustRightInd w:val="0"/>
                    <w:spacing w:after="0" w:line="240" w:lineRule="auto"/>
                    <w:ind w:left="-600"/>
                    <w:rPr>
                      <w:rFonts w:ascii="Arial" w:hAnsi="Arial" w:cs="Arial"/>
                      <w:i/>
                      <w:iCs/>
                      <w:color w:val="000000"/>
                      <w:kern w:val="0"/>
                      <w14:ligatures w14:val="none"/>
                    </w:rPr>
                  </w:pPr>
                </w:p>
                <w:p w14:paraId="2C3B47D0" w14:textId="77777777" w:rsidR="004C5BE6" w:rsidRPr="004C5BE6" w:rsidRDefault="004C5BE6" w:rsidP="00F91680">
                  <w:pPr>
                    <w:spacing w:before="100" w:beforeAutospacing="1" w:after="150" w:line="276" w:lineRule="auto"/>
                    <w:ind w:left="-600"/>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615"/>
                  </w:tblGrid>
                  <w:tr w:rsidR="004C5BE6" w:rsidRPr="004C5BE6" w14:paraId="6EBF6EB7"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8615"/>
                        </w:tblGrid>
                        <w:tr w:rsidR="004C5BE6" w:rsidRPr="004C5BE6" w14:paraId="788BDF92" w14:textId="77777777" w:rsidTr="00CF186D">
                          <w:trPr>
                            <w:tblCellSpacing w:w="0" w:type="dxa"/>
                            <w:jc w:val="center"/>
                          </w:trPr>
                          <w:tc>
                            <w:tcPr>
                              <w:tcW w:w="0" w:type="auto"/>
                              <w:tcMar>
                                <w:top w:w="150" w:type="dxa"/>
                                <w:left w:w="600" w:type="dxa"/>
                                <w:bottom w:w="150" w:type="dxa"/>
                                <w:right w:w="600" w:type="dxa"/>
                              </w:tcMar>
                              <w:hideMark/>
                            </w:tcPr>
                            <w:p w14:paraId="793EC802" w14:textId="6DBBEB8F" w:rsidR="004C5BE6" w:rsidRPr="004C5BE6" w:rsidRDefault="004C5BE6" w:rsidP="00F91680">
                              <w:pPr>
                                <w:shd w:val="clear" w:color="auto" w:fill="FFFFFF"/>
                                <w:spacing w:before="100" w:beforeAutospacing="1" w:after="150" w:line="276" w:lineRule="auto"/>
                                <w:ind w:left="-390"/>
                                <w:jc w:val="both"/>
                                <w:rPr>
                                  <w:rFonts w:ascii="Arial" w:eastAsia="Times New Roman" w:hAnsi="Arial" w:cs="Arial"/>
                                  <w:kern w:val="0"/>
                                  <w:sz w:val="24"/>
                                  <w:szCs w:val="24"/>
                                  <w14:ligatures w14:val="none"/>
                                </w:rPr>
                              </w:pPr>
                              <w:r w:rsidRPr="004C5BE6">
                                <w:rPr>
                                  <w:rFonts w:ascii="Arial" w:eastAsia="Times New Roman" w:hAnsi="Arial" w:cs="Arial"/>
                                  <w:kern w:val="0"/>
                                  <w:sz w:val="24"/>
                                  <w:szCs w:val="24"/>
                                  <w14:ligatures w14:val="none"/>
                                </w:rPr>
                                <w:t xml:space="preserve">From </w:t>
                              </w:r>
                              <w:r w:rsidRPr="004C5BE6">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Tricia Christensen,  </w:t>
                              </w: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Director of Policy, Community Education Group,  </w:t>
                              </w:r>
                              <w:hyperlink r:id="rId127" w:history="1">
                                <w:r w:rsidRPr="004C5BE6">
                                  <w:rPr>
                                    <w:rFonts w:ascii="Arial"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tchristensen@communityeducationgroup.org</w:t>
                                </w:r>
                              </w:hyperlink>
                            </w:p>
                          </w:tc>
                        </w:tr>
                      </w:tbl>
                      <w:p w14:paraId="290CE524" w14:textId="77777777" w:rsidR="004C5BE6" w:rsidRPr="004C5BE6" w:rsidRDefault="004C5BE6" w:rsidP="00F91680">
                        <w:pPr>
                          <w:spacing w:before="100" w:beforeAutospacing="1" w:after="150" w:line="276" w:lineRule="auto"/>
                          <w:ind w:left="-600"/>
                          <w:jc w:val="center"/>
                          <w:rPr>
                            <w:rFonts w:ascii="Times New Roman" w:eastAsia="Times New Roman" w:hAnsi="Times New Roman" w:cs="Times New Roman"/>
                            <w:kern w:val="0"/>
                            <w:sz w:val="20"/>
                            <w:szCs w:val="20"/>
                            <w14:ligatures w14:val="none"/>
                          </w:rPr>
                        </w:pPr>
                      </w:p>
                    </w:tc>
                  </w:tr>
                </w:tbl>
                <w:p w14:paraId="41075E1D" w14:textId="77777777" w:rsidR="004C5BE6" w:rsidRPr="004C5BE6" w:rsidRDefault="004C5BE6" w:rsidP="00F91680">
                  <w:pPr>
                    <w:spacing w:before="100" w:beforeAutospacing="1" w:after="150" w:line="276" w:lineRule="auto"/>
                    <w:ind w:left="-600"/>
                    <w:jc w:val="center"/>
                    <w:rPr>
                      <w:rFonts w:ascii="Calibri" w:eastAsia="Times New Roman" w:hAnsi="Calibri" w:cs="Calibri"/>
                      <w:vanish/>
                      <w:kern w:val="0"/>
                      <w14:ligatures w14:val="none"/>
                    </w:rPr>
                  </w:pPr>
                </w:p>
                <w:tbl>
                  <w:tblPr>
                    <w:tblW w:w="5000" w:type="pct"/>
                    <w:jc w:val="center"/>
                    <w:tblCellSpacing w:w="0" w:type="dxa"/>
                    <w:shd w:val="clear" w:color="auto" w:fill="F2E9E1"/>
                    <w:tblCellMar>
                      <w:left w:w="0" w:type="dxa"/>
                      <w:right w:w="0" w:type="dxa"/>
                    </w:tblCellMar>
                    <w:tblLook w:val="04A0" w:firstRow="1" w:lastRow="0" w:firstColumn="1" w:lastColumn="0" w:noHBand="0" w:noVBand="1"/>
                  </w:tblPr>
                  <w:tblGrid>
                    <w:gridCol w:w="8615"/>
                  </w:tblGrid>
                  <w:tr w:rsidR="004C5BE6" w:rsidRPr="004C5BE6" w14:paraId="2E735E98" w14:textId="77777777" w:rsidTr="00CF186D">
                    <w:trPr>
                      <w:tblCellSpacing w:w="0" w:type="dxa"/>
                      <w:jc w:val="center"/>
                    </w:trPr>
                    <w:tc>
                      <w:tcPr>
                        <w:tcW w:w="5000" w:type="pct"/>
                        <w:shd w:val="clear" w:color="auto" w:fill="F2E9E1"/>
                        <w:hideMark/>
                      </w:tcPr>
                      <w:tbl>
                        <w:tblPr>
                          <w:tblW w:w="5000" w:type="pct"/>
                          <w:jc w:val="center"/>
                          <w:tblCellSpacing w:w="0" w:type="dxa"/>
                          <w:tblCellMar>
                            <w:left w:w="0" w:type="dxa"/>
                            <w:right w:w="0" w:type="dxa"/>
                          </w:tblCellMar>
                          <w:tblLook w:val="04A0" w:firstRow="1" w:lastRow="0" w:firstColumn="1" w:lastColumn="0" w:noHBand="0" w:noVBand="1"/>
                        </w:tblPr>
                        <w:tblGrid>
                          <w:gridCol w:w="8615"/>
                        </w:tblGrid>
                        <w:tr w:rsidR="004C5BE6" w:rsidRPr="004C5BE6" w14:paraId="68EC92C2" w14:textId="77777777" w:rsidTr="00CF186D">
                          <w:trPr>
                            <w:tblCellSpacing w:w="0" w:type="dxa"/>
                            <w:jc w:val="center"/>
                          </w:trPr>
                          <w:tc>
                            <w:tcPr>
                              <w:tcW w:w="0" w:type="auto"/>
                              <w:tcMar>
                                <w:top w:w="150" w:type="dxa"/>
                                <w:left w:w="600" w:type="dxa"/>
                                <w:bottom w:w="150" w:type="dxa"/>
                                <w:right w:w="600" w:type="dxa"/>
                              </w:tcMar>
                            </w:tcPr>
                            <w:p w14:paraId="52B24D49" w14:textId="77777777" w:rsidR="004C5BE6" w:rsidRPr="004C5BE6" w:rsidRDefault="004C5BE6" w:rsidP="00F91680">
                              <w:pPr>
                                <w:spacing w:before="100" w:beforeAutospacing="1" w:after="100" w:afterAutospacing="1" w:line="240" w:lineRule="auto"/>
                                <w:ind w:left="-600"/>
                                <w:jc w:val="center"/>
                                <w:rPr>
                                  <w:rFonts w:ascii="Tahoma" w:hAnsi="Tahoma" w:cs="Tahoma"/>
                                  <w:color w:val="000000"/>
                                  <w:kern w:val="0"/>
                                  <w:sz w:val="23"/>
                                  <w:szCs w:val="23"/>
                                  <w14:ligatures w14:val="none"/>
                                </w:rPr>
                              </w:pPr>
                              <w:r w:rsidRPr="004C5BE6">
                                <w:rPr>
                                  <w:rFonts w:ascii="Tahoma" w:hAnsi="Tahoma" w:cs="Tahoma"/>
                                  <w:color w:val="242424"/>
                                  <w:kern w:val="0"/>
                                  <w:sz w:val="30"/>
                                  <w:szCs w:val="30"/>
                                  <w14:ligatures w14:val="none"/>
                                </w:rPr>
                                <w:t xml:space="preserve">Check out our brand-new sparkling website at </w:t>
                              </w:r>
                              <w:hyperlink r:id="rId128" w:history="1">
                                <w:r w:rsidRPr="004C5BE6">
                                  <w:rPr>
                                    <w:rFonts w:ascii="Tahoma" w:hAnsi="Tahoma" w:cs="Tahoma"/>
                                    <w:b/>
                                    <w:bCs/>
                                    <w:color w:val="1A6319"/>
                                    <w:kern w:val="0"/>
                                    <w:sz w:val="30"/>
                                    <w:szCs w:val="30"/>
                                    <w:u w:val="single"/>
                                    <w14:ligatures w14:val="none"/>
                                  </w:rPr>
                                  <w:t>AppalachiaOpioidRemediation.org</w:t>
                                </w:r>
                              </w:hyperlink>
                            </w:p>
                            <w:p w14:paraId="1D4BBFB1"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color w:val="242424"/>
                                  <w:kern w:val="0"/>
                                  <w:sz w:val="23"/>
                                  <w:szCs w:val="23"/>
                                  <w14:ligatures w14:val="none"/>
                                </w:rPr>
                                <w:t xml:space="preserve">The AOR database is intended to be a resource for community members throughout Appalachia, so please don't hesitate to send us ideas for improvements or to inform us of an error, broken link, or something we've missed. We have a shared email address now (which is also where you'll be receiving all future weekly update emails from): </w:t>
                              </w:r>
                              <w:hyperlink r:id="rId129" w:history="1">
                                <w:r w:rsidRPr="004C5BE6">
                                  <w:rPr>
                                    <w:rFonts w:ascii="Tahoma" w:hAnsi="Tahoma" w:cs="Tahoma"/>
                                    <w:color w:val="0000FF"/>
                                    <w:kern w:val="0"/>
                                    <w:sz w:val="23"/>
                                    <w:szCs w:val="23"/>
                                    <w:u w:val="single"/>
                                    <w14:ligatures w14:val="none"/>
                                  </w:rPr>
                                  <w:t>AOR@CommunityEducationGroup.org</w:t>
                                </w:r>
                              </w:hyperlink>
                              <w:r w:rsidRPr="004C5BE6">
                                <w:rPr>
                                  <w:rFonts w:ascii="Tahoma" w:hAnsi="Tahoma" w:cs="Tahoma"/>
                                  <w:color w:val="242424"/>
                                  <w:kern w:val="0"/>
                                  <w:sz w:val="23"/>
                                  <w:szCs w:val="23"/>
                                  <w14:ligatures w14:val="none"/>
                                </w:rPr>
                                <w:t xml:space="preserve"> </w:t>
                              </w:r>
                            </w:p>
                            <w:p w14:paraId="7E05986D"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b/>
                                  <w:bCs/>
                                  <w:color w:val="242424"/>
                                  <w:kern w:val="0"/>
                                  <w:sz w:val="23"/>
                                  <w:szCs w:val="23"/>
                                  <w14:ligatures w14:val="none"/>
                                </w:rPr>
                                <w:t xml:space="preserve">Please make sure to check your spam/junk folder and mark emails from us as 'safe' if they are getting filtered there. </w:t>
                              </w:r>
                            </w:p>
                            <w:p w14:paraId="37B59777"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color w:val="242424"/>
                                  <w:kern w:val="0"/>
                                  <w:sz w:val="23"/>
                                  <w:szCs w:val="23"/>
                                  <w14:ligatures w14:val="none"/>
                                </w:rPr>
                                <w:t xml:space="preserve">And remember that this Google Group is an open </w:t>
                              </w:r>
                              <w:proofErr w:type="spellStart"/>
                              <w:r w:rsidRPr="004C5BE6">
                                <w:rPr>
                                  <w:rFonts w:ascii="Tahoma" w:hAnsi="Tahoma" w:cs="Tahoma"/>
                                  <w:color w:val="242424"/>
                                  <w:kern w:val="0"/>
                                  <w:sz w:val="23"/>
                                  <w:szCs w:val="23"/>
                                  <w14:ligatures w14:val="none"/>
                                </w:rPr>
                                <w:t>listserve</w:t>
                              </w:r>
                              <w:proofErr w:type="spellEnd"/>
                              <w:r w:rsidRPr="004C5BE6">
                                <w:rPr>
                                  <w:rFonts w:ascii="Tahoma" w:hAnsi="Tahoma" w:cs="Tahoma"/>
                                  <w:color w:val="242424"/>
                                  <w:kern w:val="0"/>
                                  <w:sz w:val="23"/>
                                  <w:szCs w:val="23"/>
                                  <w14:ligatures w14:val="none"/>
                                </w:rPr>
                                <w:t xml:space="preserve"> which you are welcome to email (</w:t>
                              </w:r>
                              <w:hyperlink r:id="rId130" w:history="1">
                                <w:r w:rsidRPr="004C5BE6">
                                  <w:rPr>
                                    <w:rFonts w:ascii="Tahoma" w:hAnsi="Tahoma" w:cs="Tahoma"/>
                                    <w:color w:val="0000FF"/>
                                    <w:kern w:val="0"/>
                                    <w:sz w:val="23"/>
                                    <w:szCs w:val="23"/>
                                    <w:u w:val="single"/>
                                    <w14:ligatures w14:val="none"/>
                                  </w:rPr>
                                  <w:t>appalachia-opioid-remediation@googlegroups.com</w:t>
                                </w:r>
                              </w:hyperlink>
                              <w:r w:rsidRPr="004C5BE6">
                                <w:rPr>
                                  <w:rFonts w:ascii="Tahoma" w:hAnsi="Tahoma" w:cs="Tahoma"/>
                                  <w:color w:val="242424"/>
                                  <w:kern w:val="0"/>
                                  <w:sz w:val="23"/>
                                  <w:szCs w:val="23"/>
                                  <w14:ligatures w14:val="none"/>
                                </w:rPr>
                                <w:t xml:space="preserve">) or reply-all with relevant discussion. We only ask that you not use this space to sell products or publicly air personal grievances. </w:t>
                              </w:r>
                            </w:p>
                            <w:p w14:paraId="4C809276"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b/>
                                  <w:bCs/>
                                  <w:color w:val="242424"/>
                                  <w:kern w:val="0"/>
                                  <w:sz w:val="21"/>
                                  <w:szCs w:val="21"/>
                                  <w14:ligatures w14:val="none"/>
                                </w:rPr>
                                <w:t xml:space="preserve">If someone forwarded you this email and you'd like to join the </w:t>
                              </w:r>
                              <w:proofErr w:type="spellStart"/>
                              <w:r w:rsidRPr="004C5BE6">
                                <w:rPr>
                                  <w:rFonts w:ascii="Tahoma" w:hAnsi="Tahoma" w:cs="Tahoma"/>
                                  <w:b/>
                                  <w:bCs/>
                                  <w:color w:val="242424"/>
                                  <w:kern w:val="0"/>
                                  <w:sz w:val="21"/>
                                  <w:szCs w:val="21"/>
                                  <w14:ligatures w14:val="none"/>
                                </w:rPr>
                                <w:t>listserve</w:t>
                              </w:r>
                              <w:proofErr w:type="spellEnd"/>
                              <w:r w:rsidRPr="004C5BE6">
                                <w:rPr>
                                  <w:rFonts w:ascii="Tahoma" w:hAnsi="Tahoma" w:cs="Tahoma"/>
                                  <w:b/>
                                  <w:bCs/>
                                  <w:color w:val="242424"/>
                                  <w:kern w:val="0"/>
                                  <w:sz w:val="21"/>
                                  <w:szCs w:val="21"/>
                                  <w14:ligatures w14:val="none"/>
                                </w:rPr>
                                <w:t xml:space="preserve">, </w:t>
                              </w:r>
                              <w:hyperlink r:id="rId131" w:history="1">
                                <w:r w:rsidRPr="004C5BE6">
                                  <w:rPr>
                                    <w:rFonts w:ascii="Tahoma" w:hAnsi="Tahoma" w:cs="Tahoma"/>
                                    <w:b/>
                                    <w:bCs/>
                                    <w:color w:val="242424"/>
                                    <w:kern w:val="0"/>
                                    <w:sz w:val="21"/>
                                    <w:szCs w:val="21"/>
                                    <w:u w:val="single"/>
                                    <w14:ligatures w14:val="none"/>
                                  </w:rPr>
                                  <w:t>﻿</w:t>
                                </w:r>
                              </w:hyperlink>
                              <w:hyperlink r:id="rId132" w:history="1">
                                <w:r w:rsidRPr="004C5BE6">
                                  <w:rPr>
                                    <w:rFonts w:ascii="Tahoma" w:hAnsi="Tahoma" w:cs="Tahoma"/>
                                    <w:b/>
                                    <w:bCs/>
                                    <w:color w:val="1A6319"/>
                                    <w:kern w:val="0"/>
                                    <w:sz w:val="21"/>
                                    <w:szCs w:val="21"/>
                                    <w:u w:val="single"/>
                                    <w14:ligatures w14:val="none"/>
                                  </w:rPr>
                                  <w:t>please sign up here</w:t>
                                </w:r>
                              </w:hyperlink>
                              <w:r w:rsidRPr="004C5BE6">
                                <w:rPr>
                                  <w:rFonts w:ascii="Tahoma" w:hAnsi="Tahoma" w:cs="Tahoma"/>
                                  <w:b/>
                                  <w:bCs/>
                                  <w:color w:val="242424"/>
                                  <w:kern w:val="0"/>
                                  <w:sz w:val="21"/>
                                  <w:szCs w:val="21"/>
                                  <w14:ligatures w14:val="none"/>
                                </w:rPr>
                                <w:t>.</w:t>
                              </w:r>
                            </w:p>
                            <w:p w14:paraId="7B7F97B9"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color w:val="242424"/>
                                  <w:kern w:val="0"/>
                                  <w:sz w:val="23"/>
                                  <w:szCs w:val="23"/>
                                  <w14:ligatures w14:val="none"/>
                                </w:rPr>
                                <w:t> It's been a busy news week, so without further ado, let's jump into some updates. </w:t>
                              </w:r>
                            </w:p>
                          </w:tc>
                        </w:tr>
                      </w:tbl>
                      <w:p w14:paraId="56C714BC" w14:textId="77777777" w:rsidR="004C5BE6" w:rsidRPr="004C5BE6" w:rsidRDefault="004C5BE6" w:rsidP="00F91680">
                        <w:pPr>
                          <w:spacing w:before="100" w:beforeAutospacing="1" w:after="150" w:line="276" w:lineRule="auto"/>
                          <w:ind w:left="-600"/>
                          <w:jc w:val="center"/>
                          <w:rPr>
                            <w:rFonts w:ascii="Times New Roman" w:eastAsia="Times New Roman" w:hAnsi="Times New Roman" w:cs="Times New Roman"/>
                            <w:kern w:val="0"/>
                            <w:sz w:val="20"/>
                            <w:szCs w:val="20"/>
                            <w14:ligatures w14:val="none"/>
                          </w:rPr>
                        </w:pPr>
                      </w:p>
                    </w:tc>
                  </w:tr>
                </w:tbl>
                <w:p w14:paraId="1B00AF15" w14:textId="77777777" w:rsidR="004C5BE6" w:rsidRPr="004C5BE6" w:rsidRDefault="004C5BE6" w:rsidP="00F91680">
                  <w:pPr>
                    <w:spacing w:before="100" w:beforeAutospacing="1" w:after="100" w:afterAutospacing="1" w:line="240" w:lineRule="auto"/>
                    <w:ind w:left="-600"/>
                    <w:jc w:val="center"/>
                    <w:rPr>
                      <w:rFonts w:ascii="Arial" w:hAnsi="Arial" w:cs="Arial"/>
                      <w:color w:val="000000"/>
                      <w:kern w:val="0"/>
                      <w:sz w:val="24"/>
                      <w:szCs w:val="24"/>
                      <w14:ligatures w14:val="none"/>
                    </w:rPr>
                  </w:pPr>
                </w:p>
                <w:p w14:paraId="04498582" w14:textId="77777777" w:rsidR="004C5BE6" w:rsidRPr="004C5BE6" w:rsidRDefault="004C5BE6" w:rsidP="00F91680">
                  <w:pPr>
                    <w:spacing w:before="100" w:beforeAutospacing="1" w:after="100" w:afterAutospacing="1" w:line="240" w:lineRule="auto"/>
                    <w:ind w:left="-600"/>
                    <w:rPr>
                      <w:rFonts w:ascii="Eras Demi ITC" w:hAnsi="Eras Demi ITC" w:cs="Arial"/>
                      <w:b/>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Eras Demi ITC" w:hAnsi="Eras Demi ITC" w:cs="Arial"/>
                      <w:b/>
                      <w:color w:val="000000" w:themeColor="text1"/>
                      <w:kern w:val="0"/>
                      <w:sz w:val="36"/>
                      <w:szCs w:val="36"/>
                      <w:shd w:val="clear" w:color="auto" w:fill="FFFFFF"/>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Best Practices for Recovery Housing</w:t>
                  </w:r>
                </w:p>
                <w:p w14:paraId="13938DA4" w14:textId="77777777" w:rsidR="004C5BE6" w:rsidRPr="004C5BE6" w:rsidRDefault="004C5BE6" w:rsidP="00F91680">
                  <w:pPr>
                    <w:shd w:val="clear" w:color="auto" w:fill="FFFFFF"/>
                    <w:spacing w:before="100" w:beforeAutospacing="1" w:after="100" w:afterAutospacing="1" w:line="240" w:lineRule="auto"/>
                    <w:ind w:left="-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This document updates SAMHSA’s 2018 document and outlines best practices for the implementation and operation of recovery housing. These best practices are intended to serve as a tool for states, governing bodies, providers, recovery house operators, and other interested stakeholders to improve the health of their citizens, reduce incidence of overdose, and promote recovery housing as a key support strategy in achieving and sustaining recovery.</w:t>
                  </w:r>
                </w:p>
                <w:p w14:paraId="1EAD9603" w14:textId="77777777" w:rsidR="004C5BE6" w:rsidRPr="004C5BE6" w:rsidRDefault="004C5BE6" w:rsidP="00F91680">
                  <w:pPr>
                    <w:shd w:val="clear" w:color="auto" w:fill="FFFFFF"/>
                    <w:spacing w:after="0" w:line="240" w:lineRule="auto"/>
                    <w:ind w:left="-600"/>
                    <w:rPr>
                      <w:rFonts w:ascii="Arial" w:eastAsia="Times New Roman" w:hAnsi="Arial" w:cs="Arial"/>
                      <w:color w:val="4A4A4A"/>
                      <w:kern w:val="0"/>
                      <w14:ligatures w14:val="none"/>
                    </w:rPr>
                  </w:pPr>
                  <w:r w:rsidRPr="004C5BE6">
                    <w:rPr>
                      <w:rFonts w:ascii="Arial" w:eastAsia="Times New Roman" w:hAnsi="Arial" w:cs="Arial"/>
                      <w:b/>
                      <w:bCs/>
                      <w:color w:val="4A4A4A"/>
                      <w:kern w:val="0"/>
                      <w14:ligatures w14:val="none"/>
                    </w:rPr>
                    <w:t xml:space="preserve">Resource URL    </w:t>
                  </w:r>
                  <w:hyperlink r:id="rId133" w:history="1">
                    <w:r w:rsidRPr="004C5BE6">
                      <w:rPr>
                        <w:rFonts w:ascii="Arial" w:eastAsia="Times New Roman" w:hAnsi="Arial" w:cs="Arial"/>
                        <w:color w:val="FFFFFF"/>
                        <w:kern w:val="0"/>
                        <w:u w:val="single"/>
                        <w:bdr w:val="none" w:sz="0" w:space="0" w:color="auto" w:frame="1"/>
                        <w:shd w:val="clear" w:color="auto" w:fill="1A6986"/>
                        <w14:ligatures w14:val="none"/>
                      </w:rPr>
                      <w:t>View Resource</w:t>
                    </w:r>
                  </w:hyperlink>
                </w:p>
                <w:p w14:paraId="0460A4DF" w14:textId="77777777" w:rsidR="004C5BE6" w:rsidRPr="004C5BE6" w:rsidRDefault="004C5BE6" w:rsidP="00F91680">
                  <w:pPr>
                    <w:spacing w:before="100" w:beforeAutospacing="1" w:after="100" w:afterAutospacing="1" w:line="240" w:lineRule="auto"/>
                    <w:ind w:left="-600"/>
                    <w:rPr>
                      <w:rFonts w:ascii="Eras Demi ITC" w:hAnsi="Eras Demi ITC" w:cs="Arial"/>
                      <w:b/>
                      <w:bCs/>
                      <w:i/>
                      <w:iCs/>
                      <w:color w:val="000000"/>
                      <w:kern w:val="0"/>
                      <w:sz w:val="32"/>
                      <w:szCs w:val="32"/>
                      <w14:ligatures w14:val="none"/>
                    </w:rPr>
                  </w:pPr>
                  <w:r w:rsidRPr="004C5BE6">
                    <w:rPr>
                      <w:rFonts w:ascii="Eras Demi ITC" w:hAnsi="Eras Demi ITC" w:cs="Arial"/>
                      <w:b/>
                      <w:bCs/>
                      <w:i/>
                      <w:iCs/>
                      <w:color w:val="000000"/>
                      <w:kern w:val="0"/>
                      <w:sz w:val="32"/>
                      <w:szCs w:val="32"/>
                      <w14:ligatures w14:val="none"/>
                    </w:rPr>
                    <w:t>NC  Opioid Plan Allocation Updates 9.20.23</w:t>
                  </w:r>
                </w:p>
                <w:tbl>
                  <w:tblPr>
                    <w:tblW w:w="5372" w:type="pct"/>
                    <w:jc w:val="center"/>
                    <w:tblCellSpacing w:w="0" w:type="dxa"/>
                    <w:tblCellMar>
                      <w:left w:w="0" w:type="dxa"/>
                      <w:right w:w="0" w:type="dxa"/>
                    </w:tblCellMar>
                    <w:tblLook w:val="04A0" w:firstRow="1" w:lastRow="0" w:firstColumn="1" w:lastColumn="0" w:noHBand="0" w:noVBand="1"/>
                  </w:tblPr>
                  <w:tblGrid>
                    <w:gridCol w:w="640"/>
                    <w:gridCol w:w="7975"/>
                    <w:gridCol w:w="641"/>
                  </w:tblGrid>
                  <w:tr w:rsidR="004C5BE6" w:rsidRPr="004C5BE6" w14:paraId="5E61D155" w14:textId="77777777" w:rsidTr="00CF186D">
                    <w:trPr>
                      <w:gridAfter w:val="1"/>
                      <w:wAfter w:w="346" w:type="pct"/>
                      <w:tblCellSpacing w:w="0" w:type="dxa"/>
                      <w:jc w:val="center"/>
                      <w:hidden/>
                    </w:trPr>
                    <w:tc>
                      <w:tcPr>
                        <w:tcW w:w="4654" w:type="pct"/>
                        <w:gridSpan w:val="2"/>
                      </w:tcPr>
                      <w:p w14:paraId="0AA19FD5" w14:textId="77777777" w:rsidR="004C5BE6" w:rsidRPr="004C5BE6" w:rsidRDefault="004C5BE6" w:rsidP="00F91680">
                        <w:pPr>
                          <w:spacing w:before="100" w:beforeAutospacing="1" w:after="150" w:line="276" w:lineRule="auto"/>
                          <w:ind w:left="-600"/>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615"/>
                        </w:tblGrid>
                        <w:tr w:rsidR="004C5BE6" w:rsidRPr="004C5BE6" w14:paraId="608932CE" w14:textId="77777777" w:rsidTr="00CF186D">
                          <w:trPr>
                            <w:tblCellSpacing w:w="0" w:type="dxa"/>
                            <w:jc w:val="center"/>
                          </w:trPr>
                          <w:tc>
                            <w:tcPr>
                              <w:tcW w:w="0" w:type="auto"/>
                              <w:tcMar>
                                <w:top w:w="150" w:type="dxa"/>
                                <w:left w:w="600" w:type="dxa"/>
                                <w:bottom w:w="150" w:type="dxa"/>
                                <w:right w:w="600" w:type="dxa"/>
                              </w:tcMar>
                            </w:tcPr>
                            <w:p w14:paraId="757D7748"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color w:val="242424"/>
                                  <w:kern w:val="0"/>
                                  <w:sz w:val="23"/>
                                  <w:szCs w:val="23"/>
                                  <w14:ligatures w14:val="none"/>
                                </w:rPr>
                                <w:t xml:space="preserve">The </w:t>
                              </w:r>
                              <w:r w:rsidRPr="004C5BE6">
                                <w:rPr>
                                  <w:rFonts w:ascii="Tahoma" w:hAnsi="Tahoma" w:cs="Tahoma"/>
                                  <w:b/>
                                  <w:bCs/>
                                  <w:color w:val="242424"/>
                                  <w:kern w:val="0"/>
                                  <w:sz w:val="23"/>
                                  <w:szCs w:val="23"/>
                                  <w14:ligatures w14:val="none"/>
                                </w:rPr>
                                <w:t>NC legislature</w:t>
                              </w:r>
                              <w:r w:rsidRPr="004C5BE6">
                                <w:rPr>
                                  <w:rFonts w:ascii="Tahoma" w:hAnsi="Tahoma" w:cs="Tahoma"/>
                                  <w:color w:val="242424"/>
                                  <w:kern w:val="0"/>
                                  <w:sz w:val="23"/>
                                  <w:szCs w:val="23"/>
                                  <w14:ligatures w14:val="none"/>
                                </w:rPr>
                                <w:t xml:space="preserve"> passed their 2023-2024 budget bill which included </w:t>
                              </w:r>
                              <w:proofErr w:type="spellStart"/>
                              <w:r w:rsidRPr="004C5BE6">
                                <w:rPr>
                                  <w:rFonts w:ascii="Tahoma" w:hAnsi="Tahoma" w:cs="Tahoma"/>
                                  <w:color w:val="242424"/>
                                  <w:kern w:val="0"/>
                                  <w:sz w:val="23"/>
                                  <w:szCs w:val="23"/>
                                  <w14:ligatures w14:val="none"/>
                                </w:rPr>
                                <w:t>llocation</w:t>
                              </w:r>
                              <w:proofErr w:type="spellEnd"/>
                              <w:r w:rsidRPr="004C5BE6">
                                <w:rPr>
                                  <w:rFonts w:ascii="Tahoma" w:hAnsi="Tahoma" w:cs="Tahoma"/>
                                  <w:color w:val="242424"/>
                                  <w:kern w:val="0"/>
                                  <w:sz w:val="23"/>
                                  <w:szCs w:val="23"/>
                                  <w14:ligatures w14:val="none"/>
                                </w:rPr>
                                <w:t xml:space="preserve"> of opioid settlement funds (see </w:t>
                              </w:r>
                              <w:hyperlink r:id="rId134" w:history="1">
                                <w:r w:rsidRPr="004C5BE6">
                                  <w:rPr>
                                    <w:rFonts w:ascii="Tahoma" w:hAnsi="Tahoma" w:cs="Tahoma"/>
                                    <w:color w:val="1A6319"/>
                                    <w:kern w:val="0"/>
                                    <w:sz w:val="23"/>
                                    <w:szCs w:val="23"/>
                                    <w:u w:val="single"/>
                                    <w14:ligatures w14:val="none"/>
                                  </w:rPr>
                                  <w:t>HB259</w:t>
                                </w:r>
                              </w:hyperlink>
                              <w:r w:rsidRPr="004C5BE6">
                                <w:rPr>
                                  <w:rFonts w:ascii="Tahoma" w:hAnsi="Tahoma" w:cs="Tahoma"/>
                                  <w:color w:val="242424"/>
                                  <w:kern w:val="0"/>
                                  <w:sz w:val="23"/>
                                  <w:szCs w:val="23"/>
                                  <w14:ligatures w14:val="none"/>
                                </w:rPr>
                                <w:t xml:space="preserve"> pages 272-273):</w:t>
                              </w:r>
                            </w:p>
                            <w:p w14:paraId="6955FB3E" w14:textId="77777777" w:rsidR="004C5BE6" w:rsidRPr="004C5BE6" w:rsidRDefault="004C5BE6" w:rsidP="00F91680">
                              <w:pPr>
                                <w:numPr>
                                  <w:ilvl w:val="0"/>
                                  <w:numId w:val="5"/>
                                </w:numPr>
                                <w:spacing w:before="100" w:beforeAutospacing="1" w:after="0" w:line="240" w:lineRule="auto"/>
                                <w:ind w:left="-600" w:firstLine="0"/>
                                <w:rPr>
                                  <w:rFonts w:ascii="Tahoma" w:eastAsia="Times New Roman" w:hAnsi="Tahoma" w:cs="Tahoma"/>
                                  <w:color w:val="242424"/>
                                  <w:kern w:val="0"/>
                                  <w:sz w:val="23"/>
                                  <w:szCs w:val="23"/>
                                  <w14:ligatures w14:val="none"/>
                                </w:rPr>
                              </w:pPr>
                              <w:r w:rsidRPr="004C5BE6">
                                <w:rPr>
                                  <w:rFonts w:ascii="Tahoma" w:eastAsia="Times New Roman" w:hAnsi="Tahoma" w:cs="Tahoma"/>
                                  <w:color w:val="242424"/>
                                  <w:kern w:val="0"/>
                                  <w:sz w:val="23"/>
                                  <w:szCs w:val="23"/>
                                  <w14:ligatures w14:val="none"/>
                                </w:rPr>
                                <w:t xml:space="preserve">$5.5 million to the </w:t>
                              </w:r>
                              <w:hyperlink r:id="rId135" w:history="1">
                                <w:r w:rsidRPr="004C5BE6">
                                  <w:rPr>
                                    <w:rFonts w:ascii="Tahoma" w:eastAsia="Times New Roman" w:hAnsi="Tahoma" w:cs="Tahoma"/>
                                    <w:color w:val="1A6319"/>
                                    <w:kern w:val="0"/>
                                    <w:sz w:val="23"/>
                                    <w:szCs w:val="23"/>
                                    <w:u w:val="single"/>
                                    <w14:ligatures w14:val="none"/>
                                  </w:rPr>
                                  <w:t>University of North Carolina Collaboratory</w:t>
                                </w:r>
                              </w:hyperlink>
                              <w:r w:rsidRPr="004C5BE6">
                                <w:rPr>
                                  <w:rFonts w:ascii="Tahoma" w:eastAsia="Times New Roman" w:hAnsi="Tahoma" w:cs="Tahoma"/>
                                  <w:color w:val="242424"/>
                                  <w:kern w:val="0"/>
                                  <w:sz w:val="23"/>
                                  <w:szCs w:val="23"/>
                                  <w14:ligatures w14:val="none"/>
                                </w:rPr>
                                <w:t xml:space="preserve"> which will use $300,000 to fund a study of "judicially managed accountability and recovery courts," and will allocate the remaining funds through competitive grants over two years to each UNC campus for "opioid abatement research and development projects."  </w:t>
                              </w:r>
                            </w:p>
                            <w:p w14:paraId="22945D8E" w14:textId="77777777" w:rsidR="004C5BE6" w:rsidRPr="004C5BE6" w:rsidRDefault="004C5BE6" w:rsidP="00F91680">
                              <w:pPr>
                                <w:spacing w:after="0" w:line="240" w:lineRule="auto"/>
                                <w:ind w:left="-600"/>
                                <w:rPr>
                                  <w:rFonts w:ascii="Tahoma" w:eastAsia="Times New Roman" w:hAnsi="Tahoma" w:cs="Tahoma"/>
                                  <w:color w:val="242424"/>
                                  <w:kern w:val="0"/>
                                  <w:sz w:val="23"/>
                                  <w:szCs w:val="23"/>
                                  <w14:ligatures w14:val="none"/>
                                </w:rPr>
                              </w:pPr>
                            </w:p>
                            <w:p w14:paraId="30D5D6DF" w14:textId="77777777" w:rsidR="004C5BE6" w:rsidRPr="004C5BE6" w:rsidRDefault="004C5BE6" w:rsidP="00F91680">
                              <w:pPr>
                                <w:numPr>
                                  <w:ilvl w:val="0"/>
                                  <w:numId w:val="6"/>
                                </w:numPr>
                                <w:spacing w:before="100" w:beforeAutospacing="1" w:after="0" w:line="240" w:lineRule="auto"/>
                                <w:ind w:left="-600" w:firstLine="0"/>
                                <w:rPr>
                                  <w:rFonts w:ascii="Tahoma" w:eastAsia="Times New Roman" w:hAnsi="Tahoma" w:cs="Tahoma"/>
                                  <w:color w:val="242424"/>
                                  <w:kern w:val="0"/>
                                  <w:sz w:val="23"/>
                                  <w:szCs w:val="23"/>
                                  <w14:ligatures w14:val="none"/>
                                </w:rPr>
                              </w:pPr>
                              <w:r w:rsidRPr="004C5BE6">
                                <w:rPr>
                                  <w:rFonts w:ascii="Tahoma" w:eastAsia="Times New Roman" w:hAnsi="Tahoma" w:cs="Tahoma"/>
                                  <w:color w:val="242424"/>
                                  <w:kern w:val="0"/>
                                  <w:sz w:val="23"/>
                                  <w:szCs w:val="23"/>
                                  <w14:ligatures w14:val="none"/>
                                </w:rPr>
                                <w:t>$8 million to be allocated as grants over two years to a specific list of recipients for "opioid remediation programs, services, and activities". You can see the recipients in the bill, but there is no additional information about planned spending. Recipients must report back to the Department of Health and Human Services about how funds were spent.</w:t>
                              </w:r>
                            </w:p>
                            <w:p w14:paraId="16A0EB07" w14:textId="77777777" w:rsidR="004C5BE6" w:rsidRPr="004C5BE6" w:rsidRDefault="004C5BE6" w:rsidP="00F91680">
                              <w:pPr>
                                <w:spacing w:before="100" w:beforeAutospacing="1" w:after="100" w:afterAutospacing="1" w:line="240" w:lineRule="auto"/>
                                <w:ind w:left="-600"/>
                                <w:rPr>
                                  <w:rFonts w:ascii="Tahoma" w:hAnsi="Tahoma" w:cs="Tahoma"/>
                                  <w:color w:val="000000"/>
                                  <w:kern w:val="0"/>
                                  <w:sz w:val="23"/>
                                  <w:szCs w:val="23"/>
                                  <w14:ligatures w14:val="none"/>
                                </w:rPr>
                              </w:pPr>
                              <w:r w:rsidRPr="004C5BE6">
                                <w:rPr>
                                  <w:rFonts w:ascii="Tahoma" w:hAnsi="Tahoma" w:cs="Tahoma"/>
                                  <w:b/>
                                  <w:bCs/>
                                  <w:color w:val="242424"/>
                                  <w:kern w:val="0"/>
                                  <w:sz w:val="23"/>
                                  <w:szCs w:val="23"/>
                                  <w14:ligatures w14:val="none"/>
                                </w:rPr>
                                <w:t>Pender County</w:t>
                              </w:r>
                              <w:r w:rsidRPr="004C5BE6">
                                <w:rPr>
                                  <w:rFonts w:ascii="Tahoma" w:hAnsi="Tahoma" w:cs="Tahoma"/>
                                  <w:color w:val="242424"/>
                                  <w:kern w:val="0"/>
                                  <w:sz w:val="23"/>
                                  <w:szCs w:val="23"/>
                                  <w14:ligatures w14:val="none"/>
                                </w:rPr>
                                <w:t xml:space="preserve"> Substance Abuse Prevention Team </w:t>
                              </w:r>
                              <w:hyperlink r:id="rId136" w:history="1">
                                <w:r w:rsidRPr="004C5BE6">
                                  <w:rPr>
                                    <w:rFonts w:ascii="Tahoma" w:hAnsi="Tahoma" w:cs="Tahoma"/>
                                    <w:color w:val="1A6319"/>
                                    <w:kern w:val="0"/>
                                    <w:sz w:val="23"/>
                                    <w:szCs w:val="23"/>
                                    <w:u w:val="single"/>
                                    <w14:ligatures w14:val="none"/>
                                  </w:rPr>
                                  <w:t>recommends that the county spend its settlement funds</w:t>
                                </w:r>
                              </w:hyperlink>
                              <w:r w:rsidRPr="004C5BE6">
                                <w:rPr>
                                  <w:rFonts w:ascii="Tahoma" w:hAnsi="Tahoma" w:cs="Tahoma"/>
                                  <w:color w:val="242424"/>
                                  <w:kern w:val="0"/>
                                  <w:sz w:val="23"/>
                                  <w:szCs w:val="23"/>
                                  <w14:ligatures w14:val="none"/>
                                </w:rPr>
                                <w:t xml:space="preserve"> on early intervention, including substance abuse training of adolescents and parents, recovery support services for individuals in recovery, treatment, or remission, and evidence-based addiction treatment, focused on medication-assisted treatment. The county plans to implement an RFA process to solicit proposals but does not have a projected date yet. ﻿Pender County Chair, Jackie Newton, expressed urgency: “One of the guiding principles that I believe ought to be our mainstay is spending this money to save lives… It is not a slush fund, it is not a </w:t>
                              </w:r>
                              <w:proofErr w:type="gramStart"/>
                              <w:r w:rsidRPr="004C5BE6">
                                <w:rPr>
                                  <w:rFonts w:ascii="Tahoma" w:hAnsi="Tahoma" w:cs="Tahoma"/>
                                  <w:color w:val="242424"/>
                                  <w:kern w:val="0"/>
                                  <w:sz w:val="23"/>
                                  <w:szCs w:val="23"/>
                                  <w14:ligatures w14:val="none"/>
                                </w:rPr>
                                <w:t>rainy day</w:t>
                              </w:r>
                              <w:proofErr w:type="gramEnd"/>
                              <w:r w:rsidRPr="004C5BE6">
                                <w:rPr>
                                  <w:rFonts w:ascii="Tahoma" w:hAnsi="Tahoma" w:cs="Tahoma"/>
                                  <w:color w:val="242424"/>
                                  <w:kern w:val="0"/>
                                  <w:sz w:val="23"/>
                                  <w:szCs w:val="23"/>
                                  <w14:ligatures w14:val="none"/>
                                </w:rPr>
                                <w:t xml:space="preserve"> fund, it is not a reimbursement fund, it is a fund to save the lives of people who live in Pender County. We need to spend the money. I’m not a fan nor a proponent of waiting to see and group-thinking this thing to death.” </w:t>
                              </w:r>
                            </w:p>
                            <w:p w14:paraId="36651FFE" w14:textId="77777777" w:rsidR="004C5BE6" w:rsidRPr="004C5BE6" w:rsidRDefault="004C5BE6" w:rsidP="00F91680">
                              <w:pPr>
                                <w:spacing w:before="100" w:beforeAutospacing="1" w:after="100" w:afterAutospacing="1" w:line="240" w:lineRule="auto"/>
                                <w:ind w:left="-600"/>
                                <w:rPr>
                                  <w:rFonts w:ascii="Tahoma" w:hAnsi="Tahoma" w:cs="Tahoma"/>
                                  <w:color w:val="242424"/>
                                  <w:kern w:val="0"/>
                                  <w:sz w:val="23"/>
                                  <w:szCs w:val="23"/>
                                  <w14:ligatures w14:val="none"/>
                                </w:rPr>
                              </w:pPr>
                              <w:r w:rsidRPr="004C5BE6">
                                <w:rPr>
                                  <w:rFonts w:ascii="Tahoma" w:hAnsi="Tahoma" w:cs="Tahoma"/>
                                  <w:b/>
                                  <w:bCs/>
                                  <w:color w:val="242424"/>
                                  <w:kern w:val="0"/>
                                  <w:sz w:val="23"/>
                                  <w:szCs w:val="23"/>
                                  <w14:ligatures w14:val="none"/>
                                </w:rPr>
                                <w:t xml:space="preserve">Stanly County </w:t>
                              </w:r>
                              <w:hyperlink r:id="rId137" w:history="1">
                                <w:r w:rsidRPr="004C5BE6">
                                  <w:rPr>
                                    <w:rFonts w:ascii="Tahoma" w:hAnsi="Tahoma" w:cs="Tahoma"/>
                                    <w:color w:val="1A6319"/>
                                    <w:kern w:val="0"/>
                                    <w:sz w:val="23"/>
                                    <w:szCs w:val="23"/>
                                    <w:u w:val="single"/>
                                    <w14:ligatures w14:val="none"/>
                                  </w:rPr>
                                  <w:t>Consolidated Health Services (CHS) board discussed frustrations</w:t>
                                </w:r>
                              </w:hyperlink>
                              <w:r w:rsidRPr="004C5BE6">
                                <w:rPr>
                                  <w:rFonts w:ascii="Tahoma" w:hAnsi="Tahoma" w:cs="Tahoma"/>
                                  <w:color w:val="242424"/>
                                  <w:kern w:val="0"/>
                                  <w:sz w:val="23"/>
                                  <w:szCs w:val="23"/>
                                  <w14:ligatures w14:val="none"/>
                                </w:rPr>
                                <w:t xml:space="preserve"> about who is deciding how to spend the county's opioid settlement funds after a debacle regarding funding for Gateway of Hope, an opioid </w:t>
                              </w:r>
                              <w:r w:rsidRPr="004C5BE6">
                                <w:rPr>
                                  <w:rFonts w:ascii="Tahoma" w:hAnsi="Tahoma" w:cs="Tahoma"/>
                                  <w:color w:val="242424"/>
                                  <w:kern w:val="0"/>
                                  <w:sz w:val="23"/>
                                  <w:szCs w:val="23"/>
                                  <w14:ligatures w14:val="none"/>
                                </w:rPr>
                                <w:lastRenderedPageBreak/>
                                <w:t xml:space="preserve">addiction recovery facility. (We previously reported on how the County </w:t>
                              </w:r>
                              <w:hyperlink r:id="rId138" w:history="1">
                                <w:r w:rsidRPr="004C5BE6">
                                  <w:rPr>
                                    <w:rFonts w:ascii="Tahoma" w:hAnsi="Tahoma" w:cs="Tahoma"/>
                                    <w:color w:val="1A6319"/>
                                    <w:kern w:val="0"/>
                                    <w:sz w:val="23"/>
                                    <w:szCs w:val="23"/>
                                    <w:u w:val="single"/>
                                    <w14:ligatures w14:val="none"/>
                                  </w:rPr>
                                  <w:t>delayed deciding on renewing a contract</w:t>
                                </w:r>
                              </w:hyperlink>
                              <w:r w:rsidRPr="004C5BE6">
                                <w:rPr>
                                  <w:rFonts w:ascii="Tahoma" w:hAnsi="Tahoma" w:cs="Tahoma"/>
                                  <w:color w:val="242424"/>
                                  <w:kern w:val="0"/>
                                  <w:sz w:val="23"/>
                                  <w:szCs w:val="23"/>
                                  <w14:ligatures w14:val="none"/>
                                </w:rPr>
                                <w:t xml:space="preserve"> due to concerns about changes in leadership and what services are offered.) The facility was scheduled to receive funds in August after the County Manager made the recommendation to approve the funds. Health department staff had concerns about recommending the funding, but felt they were put in a bad position to speak up against the County Manager. The board eventually passed a motion to have the county get a contract in place for a third-party evaluator for future requests. </w:t>
                              </w:r>
                            </w:p>
                          </w:tc>
                        </w:tr>
                      </w:tbl>
                      <w:p w14:paraId="0A6EF962" w14:textId="77777777" w:rsidR="004C5BE6" w:rsidRPr="004C5BE6" w:rsidRDefault="004C5BE6" w:rsidP="00F91680">
                        <w:pPr>
                          <w:spacing w:before="100" w:beforeAutospacing="1" w:after="150" w:line="276" w:lineRule="auto"/>
                          <w:ind w:left="-600"/>
                          <w:jc w:val="center"/>
                          <w:rPr>
                            <w:rFonts w:ascii="Times New Roman" w:eastAsia="Times New Roman" w:hAnsi="Times New Roman" w:cs="Times New Roman"/>
                            <w:kern w:val="0"/>
                            <w:sz w:val="20"/>
                            <w:szCs w:val="20"/>
                            <w14:ligatures w14:val="none"/>
                          </w:rPr>
                        </w:pPr>
                      </w:p>
                    </w:tc>
                  </w:tr>
                  <w:tr w:rsidR="004C5BE6" w:rsidRPr="004C5BE6" w14:paraId="06F03080" w14:textId="77777777" w:rsidTr="00CF186D">
                    <w:trPr>
                      <w:gridBefore w:val="1"/>
                      <w:wBefore w:w="346" w:type="pct"/>
                      <w:tblCellSpacing w:w="0" w:type="dxa"/>
                      <w:jc w:val="center"/>
                      <w:hidden/>
                    </w:trPr>
                    <w:tc>
                      <w:tcPr>
                        <w:tcW w:w="4654" w:type="pct"/>
                        <w:gridSpan w:val="2"/>
                      </w:tcPr>
                      <w:p w14:paraId="69A89493" w14:textId="77777777" w:rsidR="004C5BE6" w:rsidRPr="004C5BE6" w:rsidRDefault="004C5BE6" w:rsidP="00F91680">
                        <w:pPr>
                          <w:spacing w:before="100" w:beforeAutospacing="1" w:after="150" w:line="276" w:lineRule="auto"/>
                          <w:ind w:left="-600"/>
                          <w:jc w:val="center"/>
                          <w:rPr>
                            <w:rFonts w:ascii="Calibri" w:eastAsia="Times New Roman" w:hAnsi="Calibri" w:cs="Calibri"/>
                            <w:vanish/>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8616"/>
                        </w:tblGrid>
                        <w:tr w:rsidR="004C5BE6" w:rsidRPr="004C5BE6" w14:paraId="369B646F" w14:textId="77777777" w:rsidTr="00CF186D">
                          <w:trPr>
                            <w:tblCellSpacing w:w="0" w:type="dxa"/>
                            <w:jc w:val="center"/>
                          </w:trPr>
                          <w:tc>
                            <w:tcPr>
                              <w:tcW w:w="0" w:type="auto"/>
                              <w:tcMar>
                                <w:top w:w="150" w:type="dxa"/>
                                <w:left w:w="600" w:type="dxa"/>
                                <w:bottom w:w="150" w:type="dxa"/>
                                <w:right w:w="600" w:type="dxa"/>
                              </w:tcMar>
                            </w:tcPr>
                            <w:p w14:paraId="0358BE6C" w14:textId="77777777" w:rsidR="004C5BE6" w:rsidRPr="004C5BE6" w:rsidRDefault="004C5BE6" w:rsidP="00F91680">
                              <w:pPr>
                                <w:spacing w:before="100" w:beforeAutospacing="1" w:after="100" w:afterAutospacing="1" w:line="240" w:lineRule="auto"/>
                                <w:ind w:left="-1422" w:right="-978"/>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roofErr w:type="spellStart"/>
                              <w:r w:rsidRPr="004C5BE6">
                                <w:rPr>
                                  <w:rFonts w:ascii="Tahoma" w:hAnsi="Tahoma" w:cs="Tahoma"/>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CumCumberland</w:t>
                              </w:r>
                              <w:proofErr w:type="spellEnd"/>
                              <w:r w:rsidRPr="004C5BE6">
                                <w:rPr>
                                  <w:rFonts w:ascii="Tahoma" w:hAnsi="Tahoma" w:cs="Tahoma"/>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County </w:t>
                              </w:r>
                              <w:hyperlink r:id="rId139" w:history="1">
                                <w:r w:rsidRPr="004C5BE6">
                                  <w:rPr>
                                    <w:rFonts w:ascii="Tahoma" w:hAnsi="Tahoma" w:cs="Tahoma"/>
                                    <w:color w:val="000000" w:themeColor="text1"/>
                                    <w:kern w:val="0"/>
                                    <w:sz w:val="23"/>
                                    <w:szCs w:val="23"/>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approved allocating settlement funds to 4 agencies</w:t>
                                </w:r>
                              </w:hyperlink>
                              <w:r w:rsidRPr="004C5BE6">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
                            <w:p w14:paraId="7E8DE1BD" w14:textId="77777777" w:rsidR="004C5BE6" w:rsidRPr="004C5BE6" w:rsidRDefault="004C5BE6" w:rsidP="00F91680">
                              <w:pPr>
                                <w:numPr>
                                  <w:ilvl w:val="0"/>
                                  <w:numId w:val="3"/>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ATS of North Carolina (Carolina Treatment Center): $200,000</w:t>
                              </w:r>
                            </w:p>
                            <w:p w14:paraId="241A0BD2" w14:textId="77777777" w:rsidR="004C5BE6" w:rsidRPr="004C5BE6" w:rsidRDefault="004C5BE6" w:rsidP="00F91680">
                              <w:pPr>
                                <w:numPr>
                                  <w:ilvl w:val="0"/>
                                  <w:numId w:val="3"/>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roofErr w:type="spell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Myrover</w:t>
                              </w:r>
                              <w:proofErr w:type="spellEnd"/>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-Reese Fellowship Homes, Inc: $200,000</w:t>
                              </w:r>
                            </w:p>
                            <w:p w14:paraId="16442A05" w14:textId="77777777" w:rsidR="004C5BE6" w:rsidRPr="004C5BE6" w:rsidRDefault="004C5BE6" w:rsidP="00F91680">
                              <w:pPr>
                                <w:numPr>
                                  <w:ilvl w:val="0"/>
                                  <w:numId w:val="3"/>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North Carolina Harm Reduction: $199,990</w:t>
                              </w:r>
                            </w:p>
                            <w:p w14:paraId="500CB42B" w14:textId="77777777" w:rsidR="004C5BE6" w:rsidRPr="004C5BE6" w:rsidRDefault="004C5BE6" w:rsidP="00F91680">
                              <w:pPr>
                                <w:numPr>
                                  <w:ilvl w:val="0"/>
                                  <w:numId w:val="3"/>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Cumberland Fayetteville Family Drug Treatment Court: $200,000</w:t>
                              </w:r>
                            </w:p>
                            <w:p w14:paraId="1268B1DC" w14:textId="77777777" w:rsidR="004C5BE6" w:rsidRPr="004C5BE6" w:rsidRDefault="004C5BE6" w:rsidP="00F91680">
                              <w:pPr>
                                <w:spacing w:before="100" w:beforeAutospacing="1" w:after="100" w:afterAutospacing="1" w:line="240" w:lineRule="auto"/>
                                <w:ind w:left="-600"/>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plan passed with a 6-1 vote, with </w:t>
                              </w:r>
                              <w:hyperlink r:id="rId140" w:history="1">
                                <w:r w:rsidRPr="004C5BE6">
                                  <w:rPr>
                                    <w:rFonts w:ascii="Tahoma" w:hAnsi="Tahoma" w:cs="Tahoma"/>
                                    <w:color w:val="000000" w:themeColor="text1"/>
                                    <w:kern w:val="0"/>
                                    <w:sz w:val="23"/>
                                    <w:szCs w:val="23"/>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Commissioner Jimmy Keefe voting against it</w:t>
                                </w:r>
                              </w:hyperlink>
                              <w:r w:rsidRPr="004C5BE6">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Keefe said he wanted more early intervention and education programs for teenagers. </w:t>
                              </w:r>
                            </w:p>
                            <w:p w14:paraId="557C0F66" w14:textId="77777777" w:rsidR="004C5BE6" w:rsidRPr="004C5BE6" w:rsidRDefault="004C5BE6" w:rsidP="00F91680">
                              <w:pPr>
                                <w:spacing w:before="100" w:beforeAutospacing="1" w:after="100" w:afterAutospacing="1" w:line="240" w:lineRule="auto"/>
                                <w:ind w:left="-600"/>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hAnsi="Tahoma" w:cs="Tahoma"/>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Wilson County</w:t>
                              </w:r>
                              <w:r w:rsidRPr="004C5BE6">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has allocated </w:t>
                              </w:r>
                              <w:hyperlink r:id="rId141" w:history="1">
                                <w:r w:rsidRPr="004C5BE6">
                                  <w:rPr>
                                    <w:rFonts w:ascii="Tahoma" w:hAnsi="Tahoma" w:cs="Tahoma"/>
                                    <w:color w:val="000000" w:themeColor="text1"/>
                                    <w:kern w:val="0"/>
                                    <w:sz w:val="23"/>
                                    <w:szCs w:val="23"/>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$575,000 of their settlement funds to support eight strategies</w:t>
                                </w:r>
                              </w:hyperlink>
                              <w:r w:rsidRPr="004C5BE6">
                                <w:rPr>
                                  <w:rFonts w:ascii="Tahoma"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in 2023-2024: </w:t>
                              </w:r>
                            </w:p>
                            <w:p w14:paraId="1367AB07"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Expand equitable treatment for </w:t>
                              </w:r>
                              <w:proofErr w:type="gram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SUD</w:t>
                              </w:r>
                              <w:proofErr w:type="gramEnd"/>
                            </w:p>
                            <w:p w14:paraId="0B18DF66"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Expand the availability of </w:t>
                              </w:r>
                              <w:proofErr w:type="gram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naloxone</w:t>
                              </w:r>
                              <w:proofErr w:type="gramEnd"/>
                            </w:p>
                            <w:p w14:paraId="543EF3D7"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Expand MAT</w:t>
                              </w:r>
                            </w:p>
                            <w:p w14:paraId="0E1D6A42"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Expand trauma-informed programming in the public school </w:t>
                              </w:r>
                              <w:proofErr w:type="gram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system</w:t>
                              </w:r>
                              <w:proofErr w:type="gramEnd"/>
                            </w:p>
                            <w:p w14:paraId="19820FB7"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Sustain localized syringe services </w:t>
                              </w:r>
                              <w:proofErr w:type="gram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programming</w:t>
                              </w:r>
                              <w:proofErr w:type="gramEnd"/>
                            </w:p>
                            <w:p w14:paraId="2DA199A0"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Provide stipends to expand housing access for people in </w:t>
                              </w:r>
                              <w:proofErr w:type="gram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recovery</w:t>
                              </w:r>
                              <w:proofErr w:type="gramEnd"/>
                            </w:p>
                            <w:p w14:paraId="2B8F672B"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Create and sustain an OUD data </w:t>
                              </w:r>
                              <w:proofErr w:type="gramStart"/>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dashboard</w:t>
                              </w:r>
                              <w:proofErr w:type="gramEnd"/>
                            </w:p>
                            <w:p w14:paraId="3775A082" w14:textId="77777777" w:rsidR="004C5BE6" w:rsidRPr="004C5BE6" w:rsidRDefault="004C5BE6" w:rsidP="00F91680">
                              <w:pPr>
                                <w:numPr>
                                  <w:ilvl w:val="0"/>
                                  <w:numId w:val="4"/>
                                </w:numPr>
                                <w:spacing w:before="100" w:beforeAutospacing="1" w:after="0" w:line="240" w:lineRule="auto"/>
                                <w:ind w:left="-600" w:firstLine="0"/>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Tahoma" w:eastAsia="Times New Roman" w:hAnsi="Tahoma" w:cs="Tahoma"/>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﻿Supplement local non-profits, faith organizations, and other organizations actively involved in OUD prevention, treatment, harm reduction, and recovery.</w:t>
                              </w:r>
                            </w:p>
                          </w:tc>
                        </w:tr>
                      </w:tbl>
                      <w:p w14:paraId="0268BB90" w14:textId="77777777" w:rsidR="004C5BE6" w:rsidRPr="004C5BE6" w:rsidRDefault="004C5BE6" w:rsidP="00F91680">
                        <w:pPr>
                          <w:spacing w:before="100" w:beforeAutospacing="1" w:after="150" w:line="276" w:lineRule="auto"/>
                          <w:ind w:left="-600"/>
                          <w:jc w:val="center"/>
                          <w:rPr>
                            <w:rFonts w:ascii="Times New Roman" w:eastAsia="Times New Roman" w:hAnsi="Times New Roman" w:cs="Times New Roman"/>
                            <w:color w:val="000000" w:themeColor="text1"/>
                            <w:kern w:val="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tc>
                  </w:tr>
                </w:tbl>
                <w:p w14:paraId="109ECAA1" w14:textId="77777777" w:rsidR="004C5BE6" w:rsidRDefault="004C5BE6" w:rsidP="00F91680">
                  <w:pPr>
                    <w:spacing w:before="100" w:beforeAutospacing="1" w:after="100" w:afterAutospacing="1" w:line="240" w:lineRule="auto"/>
                    <w:ind w:left="-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4C5BE6">
                    <w:rPr>
                      <w:rFonts w:ascii="Eras Demi ITC" w:eastAsia="Times New Roman" w:hAnsi="Eras Demi ITC" w:cs="Arial"/>
                      <w:bCs/>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NCCARE360 K-12 School District COVID-19 Resources and Referral Coordination and Recovery Plan</w:t>
                  </w:r>
                  <w:r w:rsidRPr="004C5BE6">
                    <w:rPr>
                      <w:rFonts w:ascii="Eras Demi ITC" w:eastAsia="Times New Roman" w:hAnsi="Eras Demi ITC" w:cs="Arial"/>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4C5BE6">
                    <w:rPr>
                      <w:rFonts w:ascii="Roboto" w:eastAsia="Times New Roman" w:hAnsi="Roboto" w:cs="Helvetica"/>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During the summer months, our teams worked with the Department of Child and Family Well-Being (DCFW) at NC DHHS to put together a pilot project to onboard public schools across </w:t>
                  </w:r>
                  <w:r w:rsidRPr="004C5BE6">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the state onto the NCCARE360 platform to link students and their families to community resources that address unmet social needs. The NCCARE360 K-12 School System/District COVID-19 Resources and Referral Coordination and Recovery Plan supplemented the school-based testing for COVID-19 provided by DCFW as an important layer of protection to keep children safe in the classroom. To further support students and families from the impact of the COVID-19 pandemic, NCCARE360 helps to identify additional drivers of health and connect students to services and resources that will impact students’ physical, behavioral, and social wellness. This project will allow K-12 school systems and their staff to use NCCARE360 to link students and their families to community resources that address critical services like food, housing, utilities assistance, educational support services, and more.</w:t>
                  </w:r>
                </w:p>
                <w:p w14:paraId="6EC6DE79" w14:textId="77777777" w:rsidR="00F91680" w:rsidRDefault="00F91680" w:rsidP="00F91680">
                  <w:pPr>
                    <w:spacing w:before="100" w:beforeAutospacing="1" w:after="100" w:afterAutospacing="1" w:line="240" w:lineRule="auto"/>
                    <w:ind w:left="-600"/>
                    <w:rPr>
                      <w:rFonts w:ascii="Arial" w:hAnsi="Arial" w:cs="Arial"/>
                      <w:color w:val="3E3E3E"/>
                      <w:kern w:val="0"/>
                      <w:sz w:val="21"/>
                      <w:szCs w:val="21"/>
                      <w14:ligatures w14:val="none"/>
                    </w:rPr>
                  </w:pPr>
                </w:p>
                <w:p w14:paraId="447E0BA7" w14:textId="69D2490B" w:rsidR="00F91680" w:rsidRPr="004C5BE6" w:rsidRDefault="00F91680" w:rsidP="00F91680">
                  <w:pPr>
                    <w:spacing w:before="100" w:beforeAutospacing="1" w:after="100" w:afterAutospacing="1" w:line="240" w:lineRule="auto"/>
                    <w:ind w:left="-600"/>
                    <w:rPr>
                      <w:rFonts w:ascii="Arial" w:hAnsi="Arial" w:cs="Arial"/>
                      <w:color w:val="3E3E3E"/>
                      <w:kern w:val="0"/>
                      <w:sz w:val="21"/>
                      <w:szCs w:val="21"/>
                      <w14:ligatures w14:val="none"/>
                    </w:rPr>
                  </w:pPr>
                </w:p>
              </w:tc>
            </w:tr>
            <w:tr w:rsidR="004C5BE6" w:rsidRPr="004C5BE6" w14:paraId="72794E62" w14:textId="77777777" w:rsidTr="00CF186D">
              <w:trPr>
                <w:tblCellSpacing w:w="0" w:type="dxa"/>
                <w:jc w:val="center"/>
              </w:trPr>
              <w:tc>
                <w:tcPr>
                  <w:tcW w:w="0" w:type="auto"/>
                  <w:tcMar>
                    <w:top w:w="150" w:type="dxa"/>
                    <w:left w:w="600" w:type="dxa"/>
                    <w:bottom w:w="150" w:type="dxa"/>
                    <w:right w:w="600" w:type="dxa"/>
                  </w:tcMar>
                </w:tcPr>
                <w:p w14:paraId="229CBFDD" w14:textId="77777777" w:rsidR="004C5BE6" w:rsidRPr="004C5BE6" w:rsidRDefault="004C5BE6" w:rsidP="00F91680">
                  <w:pPr>
                    <w:spacing w:before="100" w:beforeAutospacing="1" w:after="100" w:afterAutospacing="1" w:line="276" w:lineRule="auto"/>
                    <w:ind w:left="-600"/>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tc>
            </w:tr>
          </w:tbl>
          <w:p w14:paraId="32C10249" w14:textId="77777777" w:rsidR="004C5BE6" w:rsidRPr="004C5BE6" w:rsidRDefault="004C5BE6" w:rsidP="004C5BE6">
            <w:pPr>
              <w:spacing w:before="100" w:beforeAutospacing="1" w:after="150" w:line="276" w:lineRule="auto"/>
              <w:ind w:firstLine="510"/>
              <w:jc w:val="center"/>
              <w:rPr>
                <w:rFonts w:ascii="Times New Roman" w:eastAsia="Times New Roman" w:hAnsi="Times New Roman" w:cs="Times New Roman"/>
                <w:kern w:val="0"/>
                <w:sz w:val="20"/>
                <w:szCs w:val="20"/>
                <w14:ligatures w14:val="none"/>
              </w:rPr>
            </w:pPr>
          </w:p>
        </w:tc>
      </w:tr>
    </w:tbl>
    <w:p w14:paraId="4C6FC0C1" w14:textId="77777777" w:rsidR="004C5BE6" w:rsidRPr="004C5BE6" w:rsidRDefault="004C5BE6" w:rsidP="004C5BE6">
      <w:pPr>
        <w:spacing w:before="100" w:beforeAutospacing="1" w:after="150" w:line="276" w:lineRule="auto"/>
        <w:ind w:left="-630"/>
        <w:jc w:val="center"/>
        <w:rPr>
          <w:rFonts w:ascii="Arial" w:hAnsi="Arial" w:cs="Arial"/>
          <w:color w:val="212121"/>
          <w:kern w:val="0"/>
          <w:sz w:val="24"/>
          <w:szCs w:val="24"/>
          <w:shd w:val="clear" w:color="auto" w:fill="FFFFFF"/>
          <w14:ligatures w14:val="none"/>
        </w:rPr>
      </w:pPr>
    </w:p>
    <w:tbl>
      <w:tblPr>
        <w:tblW w:w="5000" w:type="pct"/>
        <w:tblCellMar>
          <w:left w:w="0" w:type="dxa"/>
          <w:right w:w="0" w:type="dxa"/>
        </w:tblCellMar>
        <w:tblLook w:val="04A0" w:firstRow="1" w:lastRow="0" w:firstColumn="1" w:lastColumn="0" w:noHBand="0" w:noVBand="1"/>
      </w:tblPr>
      <w:tblGrid>
        <w:gridCol w:w="9360"/>
      </w:tblGrid>
      <w:tr w:rsidR="004C5BE6" w:rsidRPr="004C5BE6" w14:paraId="222B7460" w14:textId="77777777" w:rsidTr="00CF186D">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4C5BE6" w:rsidRPr="004C5BE6" w14:paraId="089AB22F" w14:textId="77777777" w:rsidTr="00CF186D">
              <w:tc>
                <w:tcPr>
                  <w:tcW w:w="897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4C5BE6" w:rsidRPr="004C5BE6" w14:paraId="72786388" w14:textId="77777777" w:rsidTr="00CF186D">
                    <w:tc>
                      <w:tcPr>
                        <w:tcW w:w="0" w:type="auto"/>
                        <w:tcMar>
                          <w:top w:w="0" w:type="dxa"/>
                          <w:left w:w="270" w:type="dxa"/>
                          <w:bottom w:w="135" w:type="dxa"/>
                          <w:right w:w="270" w:type="dxa"/>
                        </w:tcMar>
                        <w:hideMark/>
                      </w:tcPr>
                      <w:p w14:paraId="76428F17" w14:textId="77777777" w:rsidR="004C5BE6" w:rsidRPr="004C5BE6" w:rsidRDefault="004C5BE6" w:rsidP="004C5BE6">
                        <w:pPr>
                          <w:spacing w:before="100" w:beforeAutospacing="1" w:after="150" w:line="276" w:lineRule="auto"/>
                          <w:rPr>
                            <w:rFonts w:ascii="Helvetica" w:eastAsia="Times New Roman" w:hAnsi="Helvetica" w:cs="Helvetica"/>
                            <w:color w:val="ABB0B3"/>
                            <w:kern w:val="0"/>
                            <w:sz w:val="27"/>
                            <w:szCs w:val="27"/>
                            <w14:ligatures w14:val="none"/>
                          </w:rPr>
                        </w:pPr>
                      </w:p>
                    </w:tc>
                  </w:tr>
                </w:tbl>
                <w:p w14:paraId="0F8F541E" w14:textId="77777777" w:rsidR="004C5BE6" w:rsidRPr="004C5BE6" w:rsidRDefault="004C5BE6" w:rsidP="004C5BE6">
                  <w:pPr>
                    <w:spacing w:before="100" w:beforeAutospacing="1" w:after="150" w:line="276" w:lineRule="auto"/>
                    <w:rPr>
                      <w:rFonts w:ascii="Times New Roman" w:eastAsia="Times New Roman" w:hAnsi="Times New Roman" w:cs="Times New Roman"/>
                      <w:kern w:val="0"/>
                      <w:sz w:val="20"/>
                      <w:szCs w:val="20"/>
                      <w14:ligatures w14:val="none"/>
                    </w:rPr>
                  </w:pPr>
                </w:p>
              </w:tc>
            </w:tr>
          </w:tbl>
          <w:p w14:paraId="31B259CA" w14:textId="77777777" w:rsidR="004C5BE6" w:rsidRPr="004C5BE6" w:rsidRDefault="004C5BE6" w:rsidP="004C5BE6">
            <w:pPr>
              <w:spacing w:before="100" w:beforeAutospacing="1" w:after="150" w:line="276" w:lineRule="auto"/>
              <w:rPr>
                <w:rFonts w:ascii="Times New Roman" w:eastAsia="Times New Roman" w:hAnsi="Times New Roman" w:cs="Times New Roman"/>
                <w:kern w:val="0"/>
                <w:sz w:val="20"/>
                <w:szCs w:val="20"/>
                <w14:ligatures w14:val="none"/>
              </w:rPr>
            </w:pPr>
          </w:p>
        </w:tc>
      </w:tr>
    </w:tbl>
    <w:p w14:paraId="781C401E" w14:textId="77777777" w:rsidR="004C5BE6" w:rsidRPr="004C5BE6" w:rsidRDefault="004C5BE6" w:rsidP="004C5BE6">
      <w:pPr>
        <w:spacing w:before="100" w:beforeAutospacing="1" w:after="150" w:line="276" w:lineRule="auto"/>
        <w:rPr>
          <w:rFonts w:ascii="Calibri" w:eastAsia="Times New Roman" w:hAnsi="Calibri" w:cs="Calibri"/>
          <w:vanish/>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4C5BE6" w:rsidRPr="004C5BE6" w14:paraId="5FC4396C" w14:textId="77777777" w:rsidTr="00CF186D">
        <w:tc>
          <w:tcPr>
            <w:tcW w:w="0" w:type="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90"/>
            </w:tblGrid>
            <w:tr w:rsidR="004C5BE6" w:rsidRPr="004C5BE6" w14:paraId="7166A931" w14:textId="77777777" w:rsidTr="00CF186D">
              <w:tc>
                <w:tcPr>
                  <w:tcW w:w="0" w:type="auto"/>
                  <w:tcMar>
                    <w:top w:w="0" w:type="dxa"/>
                    <w:left w:w="135" w:type="dxa"/>
                    <w:bottom w:w="0" w:type="dxa"/>
                    <w:right w:w="135" w:type="dxa"/>
                  </w:tcMar>
                  <w:hideMark/>
                </w:tcPr>
                <w:p w14:paraId="6ED4B668" w14:textId="77777777" w:rsidR="004C5BE6" w:rsidRPr="004C5BE6" w:rsidRDefault="004C5BE6" w:rsidP="004C5BE6">
                  <w:pPr>
                    <w:spacing w:before="100" w:beforeAutospacing="1" w:after="150" w:line="276" w:lineRule="auto"/>
                    <w:rPr>
                      <w:rFonts w:eastAsia="Times New Roman"/>
                      <w:kern w:val="0"/>
                      <w14:ligatures w14:val="none"/>
                    </w:rPr>
                  </w:pPr>
                  <w:r w:rsidRPr="004C5BE6">
                    <w:rPr>
                      <w:rFonts w:eastAsia="Times New Roman"/>
                      <w:noProof/>
                      <w:kern w:val="0"/>
                      <w14:ligatures w14:val="none"/>
                    </w:rPr>
                    <w:drawing>
                      <wp:anchor distT="0" distB="0" distL="0" distR="0" simplePos="0" relativeHeight="251661312" behindDoc="0" locked="0" layoutInCell="1" allowOverlap="0" wp14:anchorId="75659830" wp14:editId="558C4F57">
                        <wp:simplePos x="0" y="0"/>
                        <wp:positionH relativeFrom="column">
                          <wp:align>left</wp:align>
                        </wp:positionH>
                        <wp:positionV relativeFrom="line">
                          <wp:posOffset>0</wp:posOffset>
                        </wp:positionV>
                        <wp:extent cx="2495550" cy="1143160"/>
                        <wp:effectExtent l="0" t="0" r="0" b="0"/>
                        <wp:wrapSquare wrapText="bothSides"/>
                        <wp:docPr id="70709923" name="Picture 2" descr="A logo with text on i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709923" name="Picture 2" descr="A logo with text on it&#10;&#10;Description automatically generated"/>
                                <pic:cNvPicPr>
                                  <a:picLocks noChangeAspect="1" noChangeArrowheads="1"/>
                                </pic:cNvPicPr>
                              </pic:nvPicPr>
                              <pic:blipFill>
                                <a:blip r:embed="rId142">
                                  <a:extLst>
                                    <a:ext uri="{28A0092B-C50C-407E-A947-70E740481C1C}">
                                      <a14:useLocalDpi xmlns:a14="http://schemas.microsoft.com/office/drawing/2010/main" val="0"/>
                                    </a:ext>
                                  </a:extLst>
                                </a:blip>
                                <a:srcRect/>
                                <a:stretch>
                                  <a:fillRect/>
                                </a:stretch>
                              </pic:blipFill>
                              <pic:spPr bwMode="auto">
                                <a:xfrm>
                                  <a:off x="0" y="0"/>
                                  <a:ext cx="2495550" cy="1143160"/>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14:paraId="0A75AEEC" w14:textId="77777777" w:rsidR="004C5BE6" w:rsidRPr="004C5BE6" w:rsidRDefault="004C5BE6" w:rsidP="004C5BE6">
            <w:pPr>
              <w:spacing w:before="100" w:beforeAutospacing="1" w:after="150" w:line="276" w:lineRule="auto"/>
              <w:rPr>
                <w:rFonts w:ascii="Times New Roman" w:eastAsia="Times New Roman" w:hAnsi="Times New Roman" w:cs="Times New Roman"/>
                <w:kern w:val="0"/>
                <w:sz w:val="20"/>
                <w:szCs w:val="20"/>
                <w14:ligatures w14:val="none"/>
              </w:rPr>
            </w:pPr>
          </w:p>
        </w:tc>
      </w:tr>
    </w:tbl>
    <w:p w14:paraId="05DBCC17" w14:textId="77777777" w:rsidR="004C5BE6" w:rsidRPr="004C5BE6" w:rsidRDefault="004C5BE6" w:rsidP="004C5BE6">
      <w:pPr>
        <w:spacing w:before="100" w:beforeAutospacing="1" w:after="150" w:line="276" w:lineRule="auto"/>
        <w:rPr>
          <w:rFonts w:ascii="Calibri" w:eastAsia="Times New Roman" w:hAnsi="Calibri" w:cs="Calibri"/>
          <w:vanish/>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4C5BE6" w:rsidRPr="004C5BE6" w14:paraId="33143292" w14:textId="77777777" w:rsidTr="00CF186D">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4C5BE6" w:rsidRPr="004C5BE6" w14:paraId="14BF64FD" w14:textId="77777777" w:rsidTr="00CF186D">
              <w:tc>
                <w:tcPr>
                  <w:tcW w:w="897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4C5BE6" w:rsidRPr="004C5BE6" w14:paraId="3D917336" w14:textId="77777777" w:rsidTr="00CF186D">
                    <w:tc>
                      <w:tcPr>
                        <w:tcW w:w="0" w:type="auto"/>
                        <w:tcMar>
                          <w:top w:w="0" w:type="dxa"/>
                          <w:left w:w="270" w:type="dxa"/>
                          <w:bottom w:w="135" w:type="dxa"/>
                          <w:right w:w="270" w:type="dxa"/>
                        </w:tcMar>
                        <w:hideMark/>
                      </w:tcPr>
                      <w:p w14:paraId="5C313864" w14:textId="77777777" w:rsidR="004C5BE6" w:rsidRPr="004C5BE6" w:rsidRDefault="004C5BE6" w:rsidP="004C5BE6">
                        <w:pPr>
                          <w:spacing w:before="100" w:beforeAutospacing="1" w:after="150" w:line="276" w:lineRule="auto"/>
                          <w:rPr>
                            <w:rFonts w:ascii="Roboto" w:eastAsia="Times New Roman" w:hAnsi="Roboto" w:cs="Helvetica"/>
                            <w:b/>
                            <w:bCs/>
                            <w:color w:val="444444"/>
                            <w:kern w:val="0"/>
                            <w:sz w:val="24"/>
                            <w:szCs w:val="24"/>
                            <w:u w:val="singl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Durham Public Schools (DPS) has always been committed to the well-being and success of its students. Now, they're taking this commitment a step further by leveraging technology to strengthen the connection between K-12 students and the social resources they need. DPS is partnering with NCCARE360 to make this vision a reality, with plans to onboard school social workers and members of their student support department in up to 56 schools in the DPS school system. </w:t>
                        </w: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By fostering stronger connections between students and essential social resources, DPS is paving the way for a brighter and more promising future for the entire community. This innovative approach to education and support demonstrates DPS's dedication to nurturing not only academic excellence but also the holistic development of its students. The NCCARE360 team will be using DPS as an example for engaging with additional school districts to reach even more students in need. With NCCARE360, the path to success becomes clearer and the journey becomes a shared one, filled with opportunities for growth and achievement.</w:t>
                        </w: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4C5BE6">
                          <w:rPr>
                            <w:rFonts w:ascii="Roboto" w:eastAsia="Times New Roman" w:hAnsi="Roboto" w:cs="Helvetica"/>
                            <w:b/>
                            <w:bCs/>
                            <w:color w:val="444444"/>
                            <w:kern w:val="0"/>
                            <w:sz w:val="24"/>
                            <w:szCs w:val="24"/>
                            <w14:ligatures w14:val="none"/>
                          </w:rPr>
                          <w:t>Read more about the NCCARE360 K-12 School District COVID-19 Resources and Referral Coordination and Recovery Plan and how it helps students achieve more on our blog at: </w:t>
                        </w:r>
                        <w:hyperlink r:id="rId143" w:tgtFrame="_blank" w:history="1">
                          <w:r w:rsidRPr="004C5BE6">
                            <w:rPr>
                              <w:rFonts w:ascii="Roboto" w:eastAsia="Times New Roman" w:hAnsi="Roboto" w:cs="Helvetica"/>
                              <w:b/>
                              <w:bCs/>
                              <w:color w:val="444444"/>
                              <w:kern w:val="0"/>
                              <w:sz w:val="24"/>
                              <w:szCs w:val="24"/>
                              <w:u w:val="single"/>
                              <w14:ligatures w14:val="none"/>
                            </w:rPr>
                            <w:t>https://nccare360.org/nccare360-kicks-september-off-with-a-k-12-school-district-pilot-project/</w:t>
                          </w:r>
                        </w:hyperlink>
                      </w:p>
                      <w:p w14:paraId="674D2A58" w14:textId="77777777" w:rsidR="004C5BE6" w:rsidRPr="004C5BE6" w:rsidRDefault="004C5BE6" w:rsidP="004C5BE6">
                        <w:pPr>
                          <w:spacing w:before="100" w:beforeAutospacing="1" w:after="150" w:line="276" w:lineRule="auto"/>
                          <w:rPr>
                            <w:rFonts w:ascii="Roboto" w:eastAsia="Times New Roman" w:hAnsi="Roboto" w:cs="Helvetica"/>
                            <w:color w:val="444444"/>
                            <w:kern w:val="0"/>
                            <w:sz w:val="24"/>
                            <w:szCs w:val="24"/>
                            <w:u w:val="single"/>
                            <w14:ligatures w14:val="none"/>
                          </w:rPr>
                        </w:pPr>
                      </w:p>
                      <w:p w14:paraId="165E5FE4" w14:textId="77777777" w:rsidR="004C5BE6" w:rsidRPr="004C5BE6" w:rsidRDefault="004C5BE6" w:rsidP="004C5BE6">
                        <w:pPr>
                          <w:spacing w:before="100" w:beforeAutospacing="1" w:after="150" w:line="276" w:lineRule="auto"/>
                          <w:rPr>
                            <w:rFonts w:ascii="Helvetica" w:eastAsia="Times New Roman" w:hAnsi="Helvetica" w:cs="Helvetica"/>
                            <w:color w:val="ABB0B3"/>
                            <w:kern w:val="0"/>
                            <w:sz w:val="27"/>
                            <w:szCs w:val="27"/>
                            <w14:ligatures w14:val="none"/>
                          </w:rPr>
                        </w:pPr>
                      </w:p>
                    </w:tc>
                  </w:tr>
                </w:tbl>
                <w:p w14:paraId="0FFDC01A" w14:textId="77777777" w:rsidR="004C5BE6" w:rsidRPr="004C5BE6" w:rsidRDefault="004C5BE6" w:rsidP="004C5BE6">
                  <w:pPr>
                    <w:spacing w:before="100" w:beforeAutospacing="1" w:after="150" w:line="276" w:lineRule="auto"/>
                    <w:rPr>
                      <w:rFonts w:ascii="Times New Roman" w:eastAsia="Times New Roman" w:hAnsi="Times New Roman" w:cs="Times New Roman"/>
                      <w:kern w:val="0"/>
                      <w:sz w:val="20"/>
                      <w:szCs w:val="20"/>
                      <w14:ligatures w14:val="none"/>
                    </w:rPr>
                  </w:pPr>
                </w:p>
              </w:tc>
            </w:tr>
          </w:tbl>
          <w:p w14:paraId="0D91F297" w14:textId="77777777" w:rsidR="004C5BE6" w:rsidRPr="004C5BE6" w:rsidRDefault="004C5BE6" w:rsidP="004C5BE6">
            <w:pPr>
              <w:spacing w:before="100" w:beforeAutospacing="1" w:after="150" w:line="276" w:lineRule="auto"/>
              <w:rPr>
                <w:rFonts w:ascii="Times New Roman" w:eastAsia="Times New Roman" w:hAnsi="Times New Roman" w:cs="Times New Roman"/>
                <w:kern w:val="0"/>
                <w:sz w:val="20"/>
                <w:szCs w:val="20"/>
                <w14:ligatures w14:val="none"/>
              </w:rPr>
            </w:pPr>
          </w:p>
        </w:tc>
      </w:tr>
    </w:tbl>
    <w:p w14:paraId="28E4C8DB" w14:textId="77777777" w:rsidR="004C5BE6" w:rsidRPr="004C5BE6" w:rsidRDefault="004C5BE6" w:rsidP="004C5BE6">
      <w:pPr>
        <w:spacing w:before="100" w:beforeAutospacing="1" w:after="150" w:line="276" w:lineRule="auto"/>
        <w:rPr>
          <w:rFonts w:ascii="Calibri" w:eastAsia="Times New Roman" w:hAnsi="Calibri" w:cs="Calibri"/>
          <w:vanish/>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4C5BE6" w:rsidRPr="004C5BE6" w14:paraId="10F1ED55" w14:textId="77777777" w:rsidTr="00CF186D">
        <w:trPr>
          <w:hidden/>
        </w:trPr>
        <w:tc>
          <w:tcPr>
            <w:tcW w:w="0" w:type="auto"/>
            <w:tcMar>
              <w:top w:w="270" w:type="dxa"/>
              <w:left w:w="270" w:type="dxa"/>
              <w:bottom w:w="270" w:type="dxa"/>
              <w:right w:w="270" w:type="dxa"/>
            </w:tcMar>
            <w:vAlign w:val="center"/>
            <w:hideMark/>
          </w:tcPr>
          <w:tbl>
            <w:tblPr>
              <w:tblW w:w="5000" w:type="pct"/>
              <w:tblBorders>
                <w:top w:val="threeDEmboss" w:sz="24" w:space="0" w:color="EAEAEA"/>
              </w:tblBorders>
              <w:tblCellMar>
                <w:left w:w="0" w:type="dxa"/>
                <w:right w:w="0" w:type="dxa"/>
              </w:tblCellMar>
              <w:tblLook w:val="04A0" w:firstRow="1" w:lastRow="0" w:firstColumn="1" w:lastColumn="0" w:noHBand="0" w:noVBand="1"/>
            </w:tblPr>
            <w:tblGrid>
              <w:gridCol w:w="8820"/>
            </w:tblGrid>
            <w:tr w:rsidR="004C5BE6" w:rsidRPr="004C5BE6" w14:paraId="7C86AB6C" w14:textId="77777777" w:rsidTr="00CF186D">
              <w:trPr>
                <w:hidden/>
              </w:trPr>
              <w:tc>
                <w:tcPr>
                  <w:tcW w:w="0" w:type="auto"/>
                  <w:tcBorders>
                    <w:top w:val="threeDEmboss" w:sz="24" w:space="0" w:color="EAEAEA"/>
                    <w:left w:val="nil"/>
                    <w:bottom w:val="nil"/>
                    <w:right w:val="nil"/>
                  </w:tcBorders>
                  <w:vAlign w:val="center"/>
                  <w:hideMark/>
                </w:tcPr>
                <w:p w14:paraId="6BFA4DC7" w14:textId="77777777" w:rsidR="004C5BE6" w:rsidRPr="004C5BE6" w:rsidRDefault="004C5BE6" w:rsidP="004C5BE6">
                  <w:pPr>
                    <w:spacing w:before="100" w:beforeAutospacing="1" w:after="150" w:line="276" w:lineRule="auto"/>
                    <w:rPr>
                      <w:rFonts w:eastAsia="Times New Roman"/>
                      <w:vanish/>
                      <w:kern w:val="0"/>
                      <w14:ligatures w14:val="none"/>
                    </w:rPr>
                  </w:pPr>
                </w:p>
              </w:tc>
            </w:tr>
          </w:tbl>
          <w:p w14:paraId="556B503C" w14:textId="77777777" w:rsidR="004C5BE6" w:rsidRPr="004C5BE6" w:rsidRDefault="004C5BE6" w:rsidP="004C5BE6">
            <w:pPr>
              <w:spacing w:before="100" w:beforeAutospacing="1" w:after="150" w:line="276" w:lineRule="auto"/>
              <w:rPr>
                <w:rFonts w:ascii="Times New Roman" w:eastAsia="Times New Roman" w:hAnsi="Times New Roman" w:cs="Times New Roman"/>
                <w:kern w:val="0"/>
                <w:sz w:val="20"/>
                <w:szCs w:val="20"/>
                <w14:ligatures w14:val="none"/>
              </w:rPr>
            </w:pPr>
          </w:p>
        </w:tc>
      </w:tr>
    </w:tbl>
    <w:p w14:paraId="12381D8F" w14:textId="77777777" w:rsidR="00547DF3" w:rsidRDefault="00547DF3" w:rsidP="00242049">
      <w:pPr>
        <w:shd w:val="clear" w:color="auto" w:fill="FFFFFF"/>
        <w:spacing w:after="0" w:line="240" w:lineRule="auto"/>
        <w:outlineLvl w:val="0"/>
        <w:rPr>
          <w:rFonts w:ascii="Eras Demi ITC" w:eastAsia="Times New Roman" w:hAnsi="Eras Demi ITC" w:cs="Arial"/>
          <w:b/>
          <w:bCs/>
          <w:color w:val="263147"/>
          <w:spacing w:val="2"/>
          <w:kern w:val="36"/>
          <w:sz w:val="36"/>
          <w:szCs w:val="36"/>
          <w14:ligatures w14:val="none"/>
        </w:rPr>
      </w:pPr>
    </w:p>
    <w:p w14:paraId="5A19249E" w14:textId="77777777" w:rsidR="007F1AEC" w:rsidRDefault="007F1AEC" w:rsidP="00242049">
      <w:pPr>
        <w:shd w:val="clear" w:color="auto" w:fill="FFFFFF"/>
        <w:spacing w:after="0" w:line="240" w:lineRule="auto"/>
        <w:outlineLvl w:val="0"/>
        <w:rPr>
          <w:rFonts w:ascii="Eras Demi ITC" w:eastAsia="Times New Roman" w:hAnsi="Eras Demi ITC" w:cs="Arial"/>
          <w:b/>
          <w:bCs/>
          <w:color w:val="263147"/>
          <w:spacing w:val="2"/>
          <w:kern w:val="36"/>
          <w:sz w:val="36"/>
          <w:szCs w:val="36"/>
          <w14:ligatures w14:val="none"/>
        </w:rPr>
      </w:pPr>
    </w:p>
    <w:p w14:paraId="5382A4C6" w14:textId="24F72C04" w:rsidR="00655CDD" w:rsidRDefault="00B872FB" w:rsidP="00D0443E">
      <w:pPr>
        <w:shd w:val="clear" w:color="auto" w:fill="FFFFFF"/>
        <w:spacing w:after="0" w:line="240" w:lineRule="auto"/>
        <w:outlineLvl w:val="0"/>
        <w:rPr>
          <w:rFonts w:ascii="Arial" w:hAnsi="Arial" w:cs="Arial"/>
          <w:b/>
          <w:bCs/>
          <w:color w:val="C45911" w:themeColor="accent2" w:themeShade="BF"/>
          <w:kern w:val="0"/>
          <w:sz w:val="40"/>
          <w:szCs w:val="40"/>
          <w14:ligatures w14:val="none"/>
        </w:rPr>
      </w:pPr>
      <w:r>
        <w:rPr>
          <w:rFonts w:ascii="Arial" w:hAnsi="Arial" w:cs="Arial"/>
          <w:b/>
          <w:bCs/>
          <w:color w:val="C45911" w:themeColor="accent2" w:themeShade="BF"/>
          <w:kern w:val="0"/>
          <w:sz w:val="40"/>
          <w:szCs w:val="40"/>
          <w14:ligatures w14:val="none"/>
        </w:rPr>
        <w:lastRenderedPageBreak/>
        <w:t xml:space="preserve">      </w:t>
      </w:r>
      <w:r w:rsidR="00393A31" w:rsidRPr="00393A31">
        <w:rPr>
          <w:rFonts w:ascii="Arial" w:hAnsi="Arial" w:cs="Arial"/>
          <w:b/>
          <w:bCs/>
          <w:color w:val="C45911" w:themeColor="accent2" w:themeShade="BF"/>
          <w:kern w:val="0"/>
          <w:sz w:val="40"/>
          <w:szCs w:val="40"/>
          <w14:ligatures w14:val="none"/>
        </w:rPr>
        <w:t>PREVENTION</w:t>
      </w:r>
      <w:r>
        <w:rPr>
          <w:rFonts w:ascii="Arial" w:hAnsi="Arial" w:cs="Arial"/>
          <w:b/>
          <w:bCs/>
          <w:color w:val="C45911" w:themeColor="accent2" w:themeShade="BF"/>
          <w:kern w:val="0"/>
          <w:sz w:val="40"/>
          <w:szCs w:val="40"/>
          <w14:ligatures w14:val="none"/>
        </w:rPr>
        <w:t xml:space="preserve"> and HARM REDUCTION</w:t>
      </w:r>
    </w:p>
    <w:p w14:paraId="089E6A57" w14:textId="77777777" w:rsidR="004C5BE6" w:rsidRDefault="004C5BE6" w:rsidP="00D0443E">
      <w:pPr>
        <w:shd w:val="clear" w:color="auto" w:fill="FFFFFF"/>
        <w:spacing w:after="0" w:line="240" w:lineRule="auto"/>
        <w:outlineLvl w:val="0"/>
        <w:rPr>
          <w:rFonts w:ascii="Arial" w:hAnsi="Arial" w:cs="Arial"/>
          <w:b/>
          <w:bCs/>
          <w:color w:val="C45911" w:themeColor="accent2" w:themeShade="BF"/>
          <w:kern w:val="0"/>
          <w:sz w:val="40"/>
          <w:szCs w:val="40"/>
          <w14:ligatures w14:val="none"/>
        </w:rPr>
      </w:pPr>
    </w:p>
    <w:p w14:paraId="230E7469" w14:textId="77777777" w:rsidR="00191633" w:rsidRPr="00191633" w:rsidRDefault="00000000" w:rsidP="00191633">
      <w:pPr>
        <w:shd w:val="clear" w:color="auto" w:fill="FFFFFF"/>
        <w:spacing w:after="0" w:line="240" w:lineRule="auto"/>
        <w:rPr>
          <w:rFonts w:ascii="PT Serif" w:eastAsia="Times New Roman" w:hAnsi="PT Serif" w:cs="Times New Roman"/>
          <w:color w:val="333333"/>
          <w:kern w:val="0"/>
          <w:sz w:val="24"/>
          <w:szCs w:val="24"/>
          <w14:ligatures w14:val="none"/>
        </w:rPr>
      </w:pPr>
      <w:hyperlink r:id="rId144" w:history="1">
        <w:r w:rsidR="00191633" w:rsidRPr="00191633">
          <w:rPr>
            <w:rFonts w:ascii="Source Sans Pro" w:eastAsia="Times New Roman" w:hAnsi="Source Sans Pro" w:cs="Times New Roman"/>
            <w:b/>
            <w:bCs/>
            <w:caps/>
            <w:color w:val="000000"/>
            <w:kern w:val="0"/>
            <w:sz w:val="24"/>
            <w:szCs w:val="24"/>
            <w:shd w:val="clear" w:color="auto" w:fill="A6E66D"/>
            <w14:ligatures w14:val="none"/>
          </w:rPr>
          <w:t>PAYBACK: TRACKING OPIOID CASH</w:t>
        </w:r>
      </w:hyperlink>
    </w:p>
    <w:p w14:paraId="7C94AEBE" w14:textId="77777777" w:rsidR="00191633" w:rsidRPr="00191633" w:rsidRDefault="00191633" w:rsidP="00191633">
      <w:pPr>
        <w:shd w:val="clear" w:color="auto" w:fill="FFFFFF"/>
        <w:spacing w:before="100" w:beforeAutospacing="1" w:after="100" w:afterAutospacing="1" w:line="240" w:lineRule="auto"/>
        <w:outlineLvl w:val="0"/>
        <w:rPr>
          <w:rFonts w:ascii="Eras Demi ITC" w:eastAsia="Times New Roman" w:hAnsi="Eras Demi ITC" w:cs="Times New Roman"/>
          <w:b/>
          <w:bCs/>
          <w:color w:val="111111"/>
          <w:kern w:val="36"/>
          <w:sz w:val="36"/>
          <w:szCs w:val="36"/>
          <w14:ligatures w14:val="none"/>
        </w:rPr>
      </w:pPr>
      <w:r w:rsidRPr="00191633">
        <w:rPr>
          <w:rFonts w:ascii="Eras Demi ITC" w:eastAsia="Times New Roman" w:hAnsi="Eras Demi ITC" w:cs="Times New Roman"/>
          <w:b/>
          <w:bCs/>
          <w:color w:val="111111"/>
          <w:kern w:val="36"/>
          <w:sz w:val="36"/>
          <w:szCs w:val="36"/>
          <w14:ligatures w14:val="none"/>
        </w:rPr>
        <w:t>Officials Agree: Use Settlement Funds to Curb Youth Addiction. But the ‘How’ Gets Hairy.</w:t>
      </w:r>
    </w:p>
    <w:p w14:paraId="6F009D9D" w14:textId="77777777" w:rsidR="00191633" w:rsidRPr="00F91680" w:rsidRDefault="00191633" w:rsidP="00191633">
      <w:pPr>
        <w:shd w:val="clear" w:color="auto" w:fill="FFFFFF"/>
        <w:spacing w:after="0" w:line="240" w:lineRule="auto"/>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By </w:t>
      </w:r>
      <w:hyperlink r:id="rId145" w:history="1">
        <w:r w:rsidRPr="00F91680">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Aneri Pattani</w:t>
        </w:r>
      </w:hyperlink>
      <w:r w:rsidRPr="00F91680">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and </w:t>
      </w:r>
      <w:hyperlink r:id="rId146" w:history="1">
        <w:r w:rsidRPr="00F91680">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Emily Featherston, </w:t>
        </w:r>
        <w:proofErr w:type="spellStart"/>
        <w:r w:rsidRPr="00F91680">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InvestigateTV</w:t>
        </w:r>
        <w:proofErr w:type="spellEnd"/>
      </w:hyperlink>
      <w:r w:rsidRPr="00F91680">
        <w:rPr>
          <w:rFonts w:ascii="Source Sans Pro" w:eastAsia="Times New Roman" w:hAnsi="Source Sans Pro" w:cs="Times New Roman"/>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SEPTEMBER 25, 2023</w:t>
      </w:r>
    </w:p>
    <w:p w14:paraId="05AB9423" w14:textId="77777777" w:rsidR="00191633" w:rsidRPr="00F91680" w:rsidRDefault="00000000" w:rsidP="00191633">
      <w:pPr>
        <w:shd w:val="clear" w:color="auto" w:fill="FFFFFF"/>
        <w:spacing w:before="100" w:beforeAutospacing="1" w:after="24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47" w:history="1">
        <w:r w:rsidR="00191633" w:rsidRPr="00F91680">
          <w:rPr>
            <w:rFonts w:ascii="Arial"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Officials Agree: Use Settlement Funds to Curb Youth Addiction. But the ‘How’ Gets Hairy. - KFF Health News</w:t>
        </w:r>
      </w:hyperlink>
    </w:p>
    <w:p w14:paraId="225EBF2F"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Many parents, educators, and elected officials agree that investing in prevention is crucial to address the rising rates of </w:t>
      </w:r>
      <w:hyperlink r:id="rId148"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youth overdoses</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hyperlink r:id="rId149"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depression</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and </w:t>
      </w:r>
      <w:hyperlink r:id="rId150"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suicidal thoughts</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27D937F5"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“We have to look at the root causes,” said </w:t>
      </w:r>
      <w:hyperlink r:id="rId151"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Diana Fishbein</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 senior scientist at the University of North Carolina-Chapel Hill and leading expert on applying prevention science to public policy. Otherwise, “we’re going to be chasing our tails forever.”  But the question of how to do that is fraught and will involve testing the comfort levels of many parents and local officials.</w:t>
      </w:r>
    </w:p>
    <w:p w14:paraId="5344693A"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For generations of Americans, addiction prevention was synonymous with D.A.R.E., a </w:t>
      </w:r>
      <w:hyperlink r:id="rId152"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Drug Abuse Resistance Education</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curriculum developed in the 1980s and taught by police officers in schools. It “dared” kids to resist drugs and was used in concert with other popular campaigns at the time, like “just say no” and a </w:t>
      </w:r>
      <w:hyperlink r:id="rId153"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video of an egg</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in a frying pan with the narration, “This is your brain on drugs.”</w:t>
      </w:r>
    </w:p>
    <w:p w14:paraId="0285AAE5"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But </w:t>
      </w:r>
      <w:hyperlink r:id="rId154"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decades of research</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found those approaches </w:t>
      </w:r>
      <w:hyperlink r:id="rId155"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didn’t work</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In some cases, suburban students </w:t>
      </w:r>
      <w:hyperlink r:id="rId156" w:history="1">
        <w:proofErr w:type="gramStart"/>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actually increased</w:t>
        </w:r>
        <w:proofErr w:type="gramEnd"/>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their drug use after participating in the D.A.R.E. program.</w:t>
      </w:r>
    </w:p>
    <w:p w14:paraId="5CF9B7FB" w14:textId="77777777" w:rsidR="00191633" w:rsidRPr="00F91680" w:rsidRDefault="00191633" w:rsidP="00191633">
      <w:pPr>
        <w:pBdr>
          <w:top w:val="single" w:sz="6" w:space="1" w:color="auto"/>
        </w:pBdr>
        <w:spacing w:after="0" w:line="240" w:lineRule="auto"/>
        <w:rPr>
          <w:rFonts w:ascii="Arial" w:eastAsia="Times New Roman" w:hAnsi="Arial" w:cs="Arial"/>
          <w:vanish/>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vanish/>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Bottom of Form</w:t>
      </w:r>
    </w:p>
    <w:p w14:paraId="7313F924"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 contrast, prevention programs that today’s leading experts say </w:t>
      </w:r>
      <w:hyperlink r:id="rId157"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show the most promise</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teach kids how to manage their emotions, communicate with others, be resilient, and build healthy relationships. They can have </w:t>
      </w:r>
      <w:hyperlink r:id="rId158"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long-term health benefits</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while also saving society $18 for every dollar invested, per a </w:t>
      </w:r>
      <w:hyperlink r:id="rId159"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federal analysis</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But that approach is less intuitive than simply saying “no.”</w:t>
      </w:r>
    </w:p>
    <w:p w14:paraId="6049CC91"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If you tell parents, “‘We’re going to protect your child from dying of a fentanyl poisoning by teaching them social skills in third grade,’ they’re going to be angry at you,” said </w:t>
      </w:r>
      <w:hyperlink r:id="rId160" w:history="1">
        <w:r w:rsidRPr="00F91680">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Linda Richter</w:t>
        </w:r>
      </w:hyperlink>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who leads prevention-oriented research at the nonprofit Partnership to End Addiction. Selling them on the most effective approaches takes time.</w:t>
      </w:r>
    </w:p>
    <w:p w14:paraId="0A39C580" w14:textId="77777777" w:rsidR="00191633" w:rsidRPr="00F91680"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That’s one of the reasons prevention experts worry that familiar programs like D.A.R.E. will be the go-to for elected officials and school administrators deciding how to use opioid settlement funds. When KFF Health News and </w:t>
      </w:r>
      <w:proofErr w:type="spellStart"/>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InvestigateTV</w:t>
      </w:r>
      <w:proofErr w:type="spellEnd"/>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looked for evidence of local spending on </w:t>
      </w: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prevention, even a cursory review found examples across half a dozen states where governments have already allocated $120,000 of settlement cash to D.A.R.E. programs. The curriculum has been revamped since the ’80s, but the effects of those changes are still being studied.</w:t>
      </w:r>
    </w:p>
    <w:p w14:paraId="655A6569" w14:textId="77777777" w:rsidR="00191633" w:rsidRPr="00F91680" w:rsidRDefault="00191633" w:rsidP="00191633">
      <w:pPr>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Natalie Lin, a senior at Fossil Ridge High School in Fort Collins, Colorado, is optimistic that school-based programs on addiction and mental health will combat the stigma she and her peers face. “Having it in school just kind of makes it less taboo,” she says, and prevents people from feeling “called out” for needing help.</w:t>
      </w:r>
    </w:p>
    <w:p w14:paraId="57F169E6" w14:textId="77777777" w:rsidR="00191633" w:rsidRPr="00191633" w:rsidRDefault="00191633" w:rsidP="00191633">
      <w:pPr>
        <w:shd w:val="clear" w:color="auto" w:fill="FFFFFF"/>
        <w:spacing w:after="375" w:line="240" w:lineRule="auto"/>
        <w:rPr>
          <w:rFonts w:ascii="Arial" w:eastAsia="Times New Roman" w:hAnsi="Arial" w:cs="Arial"/>
          <w:bCs/>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37886F3" w14:textId="77777777" w:rsidR="00191633" w:rsidRPr="00191633" w:rsidRDefault="00191633" w:rsidP="00191633">
      <w:pPr>
        <w:shd w:val="clear" w:color="auto" w:fill="FFFFFF"/>
        <w:spacing w:after="375" w:line="240" w:lineRule="auto"/>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bCs/>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Budgeting Choices Reflect Deeper Debate</w:t>
      </w:r>
    </w:p>
    <w:p w14:paraId="21DE15C9"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Researchers say putting money toward programs with uncertain outcomes — when more effective alternatives exist — could cost not only valuable resources but, ultimately, lives. Although $50 billion sounds like a lot, when compared with the toll of the epidemic, each penny must be spent efficiently.</w:t>
      </w:r>
    </w:p>
    <w:p w14:paraId="5FF67D02"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“There’s tremendous potential for these funds to be wasted,” said </w:t>
      </w:r>
      <w:hyperlink r:id="rId161"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Nathaniel Riggs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executive director of the Colorado State University Prevention Research Center.</w:t>
      </w:r>
    </w:p>
    <w:p w14:paraId="0E26B063"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But he has reason to be hopeful. Larimer County officials awarded Riggs’ team $400,000 of opioid settlement funds to build a prevention program based on the latest science.</w:t>
      </w:r>
    </w:p>
    <w:p w14:paraId="7D4986B3"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Riggs and his colleagues are developing training for school staff and helping implement the </w:t>
      </w:r>
      <w:hyperlink r:id="rId162"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Blues Program</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 widely </w:t>
      </w:r>
      <w:hyperlink r:id="rId163"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acclaimed intervention</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for students at risk of depression. The program, which will start in 10 middle and high schools this fall, teaches students about </w:t>
      </w:r>
      <w:proofErr w:type="gram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resilience</w:t>
      </w:r>
      <w:proofErr w:type="gram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builds social support through six small group sessions, each an hour long. It’s been shown in multiple studies to decrease rates of depression and drug use among youth.</w:t>
      </w:r>
    </w:p>
    <w:p w14:paraId="08C17ED6"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Natalie Lin, a 17-year-old senior at Fossil Ridge High School in Fort Collins, Colorado, is optimistic the program will help overcome the stigma her peers face with mental illness and addiction.</w:t>
      </w:r>
    </w:p>
    <w:p w14:paraId="022B8A53"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“Having it in school” prevents people from feeling “called out” for needing help, said Lin, who carries naloxone in her </w:t>
      </w:r>
      <w:proofErr w:type="gram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car</w:t>
      </w:r>
      <w:proofErr w:type="gram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so she’s prepared to reverse someone’s overdose. “It’s just acknowledging that anyone here could be battling” addiction, and “if you are, that’s all right.”</w:t>
      </w:r>
    </w:p>
    <w:p w14:paraId="5B663691"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Across the country, investments in prevention run the gamut. Rhode Island is using about $1.5 million of settlement cash to increase the number of </w:t>
      </w:r>
      <w:hyperlink r:id="rId164"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student assistance counselors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in middle and high schools. Moore County, North Carolina, is </w:t>
      </w:r>
      <w:hyperlink r:id="rId165"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spending $50,000</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on a mentoring program for at-risk youth. Some communities are inviting guest speakers and, of course, many are turning to D.A.R.E.</w:t>
      </w:r>
    </w:p>
    <w:p w14:paraId="7B483D27"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New Hanover County, North Carolina, and the city of Wilmington, which it encompasses, pooled $60,000 of settlement money to train nearly 70 officers in the D.A.R.E. program, which they hope to launch in dozens of schools this fall.</w:t>
      </w:r>
    </w:p>
    <w:p w14:paraId="1D5F0844"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County commissioner Rob </w:t>
      </w:r>
      <w:proofErr w:type="spell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Zapple</w:t>
      </w:r>
      <w:proofErr w:type="spell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said it’s one piece of a “multiprong approach” to show young people they can lead productive lives without drugs. Officials are also putting $25,000 of settlement cash toward public service announcements and $20,000 toward other outreach.</w:t>
      </w:r>
    </w:p>
    <w:p w14:paraId="61CCDF5C"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They acknowledged there’s little research on the updated D.A.R.E. curriculum but said the county views its investment as a pilot, which they will track closely. “Instead of committing everything at once, we’re going to let the spending of the money grow with the success of the program,” </w:t>
      </w:r>
      <w:proofErr w:type="spell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Zapple</w:t>
      </w:r>
      <w:proofErr w:type="spell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said.</w:t>
      </w:r>
    </w:p>
    <w:p w14:paraId="0BA1B147"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Munster, Indiana, also decided to </w:t>
      </w:r>
      <w:hyperlink r:id="rId166"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further its D.A.R.E. effort</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using $6,000 — a small slice of its total settlement funds — annually. Jasper County, Iowa, is </w:t>
      </w:r>
      <w:hyperlink r:id="rId167"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using $3,800</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to cover materials for the program’s graduation ceremonies for several years.</w:t>
      </w:r>
    </w:p>
    <w:p w14:paraId="551AB700" w14:textId="77777777" w:rsidR="00191633" w:rsidRPr="00191633" w:rsidRDefault="00191633" w:rsidP="00191633">
      <w:pPr>
        <w:shd w:val="clear" w:color="auto" w:fill="FFFFFF"/>
        <w:spacing w:after="375" w:line="240" w:lineRule="auto"/>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 some places, officials are frank that they’re </w:t>
      </w:r>
      <w:hyperlink r:id="rId168" w:history="1">
        <w:r w:rsidRPr="00191633">
          <w:rPr>
            <w:rFonts w:ascii="Arial" w:eastAsia="Times New Roman" w:hAnsi="Arial" w:cs="Arial"/>
            <w:i/>
            <w:iCs/>
            <w:color w:val="000000" w:themeColor="text1"/>
            <w:kern w:val="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not getting enough money</w:t>
        </w:r>
      </w:hyperlink>
      <w:r w:rsidRPr="00191633">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to do anything inventive.</w:t>
      </w:r>
    </w:p>
    <w:p w14:paraId="7CEB5C67"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Solon, Ohio, for example, received $9,500 in settlement funds this year and is expecting similar or smaller amounts in the future. “While the funding is welcome,” finance director Matt Rubino wrote in an email, it’s “not material enough to be transformational” to the budget. Putting it all toward the existing D.A.R.E. program made the most sense, he said.</w:t>
      </w:r>
    </w:p>
    <w:p w14:paraId="6C44E0B7" w14:textId="77777777" w:rsidR="00191633" w:rsidRPr="00191633" w:rsidRDefault="00191633" w:rsidP="00191633">
      <w:pPr>
        <w:shd w:val="clear" w:color="auto" w:fill="FFFFFF"/>
        <w:spacing w:after="375" w:line="240" w:lineRule="auto"/>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bCs/>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Out With the Scare Tactics</w:t>
      </w:r>
    </w:p>
    <w:p w14:paraId="296DABB7" w14:textId="77777777" w:rsidR="00191633" w:rsidRPr="00191633" w:rsidRDefault="00000000"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69" w:history="1">
        <w:r w:rsidR="00191633"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Francisco Pegueros</w:t>
        </w:r>
      </w:hyperlink>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CEO and president of D.A.R.E., said though the program has been in place since the ’80s, “it’s really significantly different” today. The curriculum was redone in 2009 to move away from scare tactics and lectures on specific drugs to focus instead on decision-making skills. Officers undergo intensive training, which includes understanding how children’s brains develop.</w:t>
      </w:r>
    </w:p>
    <w:p w14:paraId="6F616039"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“Telling somebody a drug is harmful isn’t going to change their behaviors,” Pegueros said. “You really need to deliver a curriculum that’s going to build those skills to help them change behaviors.”</w:t>
      </w:r>
    </w:p>
    <w:p w14:paraId="05B55542"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With the rise of fentanyl and some </w:t>
      </w:r>
      <w:hyperlink r:id="rId170" w:anchor="vote101"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state legislatures mandating</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hyperlink r:id="rId171"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education on drugs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interest in D.A.R.E. has grown in recent years, Pegueros said. He believes it can be effective as part of a comprehensive, community approach to prevention.</w:t>
      </w:r>
    </w:p>
    <w:p w14:paraId="189483D8"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“You’re not going to find one curriculum, one program, one action that’s going to achieve the results you want,” he said.</w:t>
      </w:r>
    </w:p>
    <w:p w14:paraId="1492B828"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Still, D.A.R.E. can play an important role, he said, pointing to a </w:t>
      </w:r>
      <w:hyperlink r:id="rId172"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recent study</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that found the new curriculum had a “positive effect in terms of deterring the onset of alcohol use and vaping” among fifth graders.</w:t>
      </w:r>
    </w:p>
    <w:p w14:paraId="5BAFA355" w14:textId="77777777" w:rsidR="00191633" w:rsidRPr="00191633" w:rsidRDefault="00191633" w:rsidP="00191633">
      <w:pPr>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Kelli Caseman is the executive director of Think Kids, a nonprofit that advocates for children’s health and well-being in West Virginia. Caseman says scare tactics don’t protect kids from addiction because many of them already see the effects of drug abuse at home. “We need stronger communities that are willing to just give those kids more guidance and support than fear,” she says.</w:t>
      </w:r>
    </w:p>
    <w:p w14:paraId="7C19D4AF"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601317E"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But many public health experts remain skeptical. They worry the changes are superficial. The few studies of D.A.R.E.’s new curriculum have been short-term, yielded </w:t>
      </w:r>
      <w:hyperlink r:id="rId173"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mixed results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and in some cases had high dropout rates due to the covid-19 pandemic, which raises questions about how applicable the findings are for schools nationwide. According to some law enforcement officials and advocates, even the revamped program is often taught alongside campaigns like “</w:t>
      </w:r>
      <w:hyperlink r:id="rId174"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One Pill Can Kill</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which warns youth that trying drugs can be fatal the first time.</w:t>
      </w:r>
    </w:p>
    <w:p w14:paraId="76D4623F"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That type of scare tactic seems futile to </w:t>
      </w:r>
      <w:hyperlink r:id="rId175"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Kelli Caseman</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executive director of Think Kids, a nonprofit that advocates for children’s health and well-being in West Virginia. “It’s not as if these kids are unsuspecting and have never seen the consequences of drug use before,” she said.  In 2017, West Virginia </w:t>
      </w:r>
      <w:hyperlink r:id="rId176" w:anchor="page=9"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reported the highest rate</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in the nation of children living with their own or a parent’s opioid addiction. “We need stronger communities that are willing to just give those kids more guidance and support than fear,” Caseman said. “They’ve already got enough fear as it is.”</w:t>
      </w:r>
    </w:p>
    <w:p w14:paraId="4CCA02EC" w14:textId="77777777" w:rsidR="00191633" w:rsidRPr="00191633" w:rsidRDefault="00191633" w:rsidP="00191633">
      <w:pPr>
        <w:shd w:val="clear" w:color="auto" w:fill="FFFFFF"/>
        <w:spacing w:after="375" w:line="240" w:lineRule="auto"/>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i/>
          <w:i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Some local governments are trying to straddle both paths.</w:t>
      </w:r>
    </w:p>
    <w:p w14:paraId="7CDEF145"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Take Chautauqua County in western New York. Last September, the county and a local child-development collaborative spent $26,000 — including </w:t>
      </w:r>
      <w:hyperlink r:id="rId177"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$5,000 of opioid settlement cash</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 to bring former NBA player Chris Herren to </w:t>
      </w:r>
      <w:hyperlink r:id="rId178"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speak at several assemblies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about his past addictions to alcohol, heroin, and cocaine. Herren recounted to more than 1,500 students the first day he had a beer, at age 14; how addiction ended his career; and how he landed on the streets before entering recovery.</w:t>
      </w:r>
    </w:p>
    <w:p w14:paraId="0FDAE698" w14:textId="77777777" w:rsidR="00191633" w:rsidRPr="00191633" w:rsidRDefault="00000000"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79" w:history="1">
        <w:r w:rsidR="00191633"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Patrick </w:t>
        </w:r>
        <w:proofErr w:type="spellStart"/>
        <w:r w:rsidR="00191633"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Smeraldo</w:t>
        </w:r>
        <w:proofErr w:type="spellEnd"/>
      </w:hyperlink>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 physical education teacher and the head of the </w:t>
      </w:r>
      <w:hyperlink r:id="rId180" w:history="1">
        <w:r w:rsidR="00191633"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local collaborative</w:t>
        </w:r>
      </w:hyperlink>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that organized </w:t>
      </w:r>
      <w:proofErr w:type="spellStart"/>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Herren’s</w:t>
      </w:r>
      <w:proofErr w:type="spellEnd"/>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visit, said the basketball player’s story resonated with students, many of whom have parents with addiction. “When he talks about selling his kid’s Xbox to get drugs, I think he’s touching on facts that they’ve had to go through,” </w:t>
      </w:r>
      <w:proofErr w:type="spellStart"/>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Smeraldo</w:t>
      </w:r>
      <w:proofErr w:type="spellEnd"/>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said.</w:t>
      </w:r>
    </w:p>
    <w:p w14:paraId="5BCD18E1"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But a one-time speaker event has </w:t>
      </w:r>
      <w:hyperlink r:id="rId181"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little lasting impact</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researchers and public health experts say.</w:t>
      </w:r>
    </w:p>
    <w:p w14:paraId="66404A66"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That’s why the county is also investing opioid settlement funds in several other initiatives, said Steve Kilburn, who oversees addiction-related grants for Chautauqua County. A likely six-figure sum will go to </w:t>
      </w:r>
      <w:hyperlink r:id="rId182"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Prevention Works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 local nonprofit that teaches a nationally acclaimed “</w:t>
      </w:r>
      <w:hyperlink r:id="rId183"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Too Good for Drugs</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curriculum in 23 schools and runs a “</w:t>
      </w:r>
      <w:hyperlink r:id="rId184" w:history="1">
        <w:r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Teen Intervene</w:t>
        </w:r>
      </w:hyperlink>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program that provides one-on-one coaching and support for students found using drugs or carrying drug paraphernalia in school.</w:t>
      </w:r>
    </w:p>
    <w:p w14:paraId="4B732304" w14:textId="77777777" w:rsidR="00191633" w:rsidRPr="00191633" w:rsidRDefault="00000000"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85" w:history="1">
        <w:r w:rsidR="00191633" w:rsidRPr="00191633">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Melanie Witkowski</w:t>
        </w:r>
      </w:hyperlink>
      <w:r w:rsidR="00191633"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executive director of Prevention Works, said some students are scared to come to school because their parents might overdose without someone at home to revive them.</w:t>
      </w:r>
    </w:p>
    <w:p w14:paraId="1B1322E0"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roofErr w:type="spell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Smeraldo</w:t>
      </w:r>
      <w:proofErr w:type="spell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physical education teacher, is planning to build on </w:t>
      </w:r>
      <w:proofErr w:type="spell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Herren’s</w:t>
      </w:r>
      <w:proofErr w:type="spell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talk with an after-school program, in which students will be able to discuss their mental health and transform interests like cooking into internships to help break the cycle of poverty that often contributes to addiction.</w:t>
      </w:r>
    </w:p>
    <w:p w14:paraId="482DBDB9" w14:textId="77777777" w:rsidR="00191633" w:rsidRPr="00191633" w:rsidRDefault="00191633" w:rsidP="00191633">
      <w:pPr>
        <w:shd w:val="clear" w:color="auto" w:fill="FFFFFF"/>
        <w:spacing w:after="375"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Herren is “the catalyst to get the kid to services that exist in the county,” </w:t>
      </w:r>
      <w:proofErr w:type="spellStart"/>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Smeraldo</w:t>
      </w:r>
      <w:proofErr w:type="spellEnd"/>
      <w:r w:rsidRPr="0019163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said. It’s a starting point, not the end.</w:t>
      </w:r>
    </w:p>
    <w:p w14:paraId="1DD42D96" w14:textId="77777777" w:rsidR="00191633" w:rsidRPr="00191633" w:rsidRDefault="00191633" w:rsidP="00191633">
      <w:pPr>
        <w:shd w:val="clear" w:color="auto" w:fill="FFFFFF"/>
        <w:spacing w:before="100" w:beforeAutospacing="1" w:after="24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Sampson County, NC has announced an initiative to dispense Naloxone and COVID-19 tests in healthcare vending kiosks by LTS Health. (You can view the press article/pics here: ( https://rb.gy/iguon ).  testandgo.com</w:t>
      </w:r>
    </w:p>
    <w:p w14:paraId="6FE5A2FD" w14:textId="77777777" w:rsidR="00191633" w:rsidRPr="00191633" w:rsidRDefault="00000000" w:rsidP="00191633">
      <w:pPr>
        <w:shd w:val="clear" w:color="auto" w:fill="FFFFFF"/>
        <w:spacing w:before="100" w:beforeAutospacing="1" w:after="240" w:line="240" w:lineRule="auto"/>
        <w:rPr>
          <w:rFonts w:ascii="Arial" w:hAnsi="Arial" w:cs="Arial"/>
          <w:kern w:val="0"/>
          <w14:ligatures w14:val="none"/>
        </w:rPr>
      </w:pPr>
      <w:hyperlink r:id="rId186" w:tgtFrame="_blank" w:history="1">
        <w:r w:rsidR="00191633" w:rsidRPr="00191633">
          <w:rPr>
            <w:rFonts w:ascii="Eras Demi ITC" w:hAnsi="Eras Demi ITC" w:cs="Arial"/>
            <w:bCs/>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Los Angeles Times: Here's How To Start The Conversation About Fentanyl </w:t>
        </w:r>
      </w:hyperlink>
      <w:r w:rsidR="00191633" w:rsidRPr="00191633">
        <w:rPr>
          <w:rFonts w:ascii="Eras Demi ITC" w:hAnsi="Eras Demi ITC" w:cs="Arial"/>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00191633" w:rsidRPr="00191633">
        <w:rPr>
          <w:rFonts w:ascii="Arial" w:hAnsi="Arial" w:cs="Arial"/>
          <w:kern w:val="0"/>
          <w14:ligatures w14:val="none"/>
        </w:rPr>
        <w:t>Song for Charlie, a nonprofit that raises awareness of counterfeit pills laced with fentanyl, in partnership with the California Department of Health Care Services, commissioned a survey of 1,574 California residents, which included parents, young adults and teens, in May and June of this year. Four in 10 young adults and half of teens surveyed said they aren’t knowledgeable about the issues surrounding fentanyl. Parents reported “lack of knowledge” as a key barrier that keeps them from talking about the issue with their children. (Garcia, 9/14)</w:t>
      </w:r>
    </w:p>
    <w:p w14:paraId="57AAB966" w14:textId="77777777" w:rsidR="00191633" w:rsidRPr="00191633" w:rsidRDefault="00191633" w:rsidP="00191633">
      <w:pPr>
        <w:shd w:val="clear" w:color="auto" w:fill="FFFFFF"/>
        <w:spacing w:after="100" w:afterAutospacing="1" w:line="240" w:lineRule="auto"/>
        <w:outlineLvl w:val="0"/>
        <w:rPr>
          <w:rFonts w:ascii="Eras Demi ITC" w:eastAsia="Times New Roman" w:hAnsi="Eras Demi ITC" w:cs="Times New Roman"/>
          <w:b/>
          <w:bCs/>
          <w:spacing w:val="-8"/>
          <w:kern w:val="36"/>
          <w:sz w:val="36"/>
          <w:szCs w:val="36"/>
          <w14:ligatures w14:val="none"/>
        </w:rPr>
      </w:pPr>
      <w:r w:rsidRPr="00191633">
        <w:rPr>
          <w:rFonts w:ascii="Eras Demi ITC" w:eastAsia="Times New Roman" w:hAnsi="Eras Demi ITC" w:cs="Times New Roman"/>
          <w:b/>
          <w:bCs/>
          <w:spacing w:val="-8"/>
          <w:kern w:val="36"/>
          <w:sz w:val="36"/>
          <w:szCs w:val="36"/>
          <w14:ligatures w14:val="none"/>
        </w:rPr>
        <w:t>Lifesaving fentanyl test strips still illegal in some states under ‘70s-era war on drugs law</w:t>
      </w:r>
    </w:p>
    <w:p w14:paraId="4B9750B3" w14:textId="77777777" w:rsidR="00191633" w:rsidRPr="00191633" w:rsidRDefault="00191633" w:rsidP="00191633">
      <w:pPr>
        <w:shd w:val="clear" w:color="auto" w:fill="FFFFFF"/>
        <w:spacing w:after="75" w:line="240" w:lineRule="auto"/>
        <w:rPr>
          <w:rFonts w:ascii="AP" w:eastAsia="Times New Roman" w:hAnsi="AP" w:cs="Times New Roman"/>
          <w:color w:val="000000"/>
          <w:kern w:val="0"/>
          <w:sz w:val="24"/>
          <w:szCs w:val="24"/>
          <w14:ligatures w14:val="none"/>
        </w:rPr>
      </w:pPr>
      <w:r w:rsidRPr="00191633">
        <w:rPr>
          <w:rFonts w:ascii="AP" w:eastAsia="Times New Roman" w:hAnsi="AP" w:cs="Times New Roman"/>
          <w:caps/>
          <w:color w:val="000000"/>
          <w:kern w:val="0"/>
          <w:sz w:val="24"/>
          <w:szCs w:val="24"/>
          <w14:ligatures w14:val="none"/>
        </w:rPr>
        <w:t xml:space="preserve">BY SAMANTHA HENDRICKSON, </w:t>
      </w:r>
      <w:r w:rsidRPr="00191633">
        <w:rPr>
          <w:rFonts w:ascii="AP" w:eastAsia="Times New Roman" w:hAnsi="AP" w:cs="Times New Roman"/>
          <w:color w:val="000000"/>
          <w:kern w:val="0"/>
          <w:sz w:val="24"/>
          <w:szCs w:val="24"/>
          <w14:ligatures w14:val="none"/>
        </w:rPr>
        <w:t>Published  June 8, 2023</w:t>
      </w:r>
    </w:p>
    <w:p w14:paraId="06FFCA48" w14:textId="77777777" w:rsidR="00191633" w:rsidRPr="00191633" w:rsidRDefault="00000000" w:rsidP="00191633">
      <w:pPr>
        <w:spacing w:after="255" w:line="264" w:lineRule="auto"/>
        <w:outlineLvl w:val="2"/>
        <w:rPr>
          <w:rFonts w:ascii="Eras Demi ITC" w:hAnsi="Eras Demi ITC" w:cs="Arial"/>
          <w:color w:val="072C55"/>
          <w:kern w:val="0"/>
          <w:sz w:val="30"/>
          <w:szCs w:val="30"/>
          <w14:ligatures w14:val="none"/>
        </w:rPr>
      </w:pPr>
      <w:hyperlink r:id="rId187" w:history="1">
        <w:r w:rsidR="00191633" w:rsidRPr="00191633">
          <w:rPr>
            <w:color w:val="0000FF"/>
            <w:kern w:val="0"/>
            <w:u w:val="single"/>
            <w14:ligatures w14:val="none"/>
          </w:rPr>
          <w:t>Lifesaving fentanyl test strips still illegal in some states under '70s-era war on drugs law | AP News</w:t>
        </w:r>
      </w:hyperlink>
    </w:p>
    <w:p w14:paraId="5C4A0D30" w14:textId="77777777" w:rsidR="00F91680" w:rsidRDefault="00F91680" w:rsidP="00191633">
      <w:pPr>
        <w:spacing w:after="255" w:line="264" w:lineRule="auto"/>
        <w:outlineLvl w:val="2"/>
      </w:pPr>
    </w:p>
    <w:p w14:paraId="41A7537B" w14:textId="77777777" w:rsidR="00F91680" w:rsidRDefault="00F91680" w:rsidP="00191633">
      <w:pPr>
        <w:spacing w:after="255" w:line="264" w:lineRule="auto"/>
        <w:outlineLvl w:val="2"/>
      </w:pPr>
    </w:p>
    <w:p w14:paraId="1DFFEB2C" w14:textId="1FE8D104" w:rsidR="00191633" w:rsidRPr="00191633" w:rsidRDefault="00000000" w:rsidP="00191633">
      <w:pPr>
        <w:spacing w:after="255" w:line="264" w:lineRule="auto"/>
        <w:outlineLvl w:val="2"/>
        <w:rPr>
          <w:rFonts w:ascii="Eras Demi ITC" w:eastAsia="Times New Roman" w:hAnsi="Eras Demi ITC" w:cs="Arial"/>
          <w:color w:val="000000" w:themeColor="text1"/>
          <w:kern w:val="0"/>
          <w:sz w:val="30"/>
          <w:szCs w:val="3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88" w:tgtFrame="_blank" w:history="1">
        <w:r w:rsidR="00191633" w:rsidRPr="00191633">
          <w:rPr>
            <w:rFonts w:ascii="Eras Demi ITC" w:eastAsia="Times New Roman" w:hAnsi="Eras Demi ITC" w:cs="Arial"/>
            <w:color w:val="000000" w:themeColor="text1"/>
            <w:kern w:val="0"/>
            <w:sz w:val="30"/>
            <w:szCs w:val="3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Video: Timely Data Directs Providers to Communities in Need</w:t>
        </w:r>
      </w:hyperlink>
    </w:p>
    <w:tbl>
      <w:tblPr>
        <w:tblW w:w="5000" w:type="pct"/>
        <w:tblCellMar>
          <w:left w:w="0" w:type="dxa"/>
          <w:right w:w="0" w:type="dxa"/>
        </w:tblCellMar>
        <w:tblLook w:val="04A0" w:firstRow="1" w:lastRow="0" w:firstColumn="1" w:lastColumn="0" w:noHBand="0" w:noVBand="1"/>
      </w:tblPr>
      <w:tblGrid>
        <w:gridCol w:w="9360"/>
      </w:tblGrid>
      <w:tr w:rsidR="00191633" w:rsidRPr="00191633" w14:paraId="260F703C" w14:textId="77777777" w:rsidTr="00CF186D">
        <w:tc>
          <w:tcPr>
            <w:tcW w:w="0" w:type="auto"/>
            <w:hideMark/>
          </w:tcPr>
          <w:p w14:paraId="7DEDC79B" w14:textId="77777777" w:rsidR="00191633" w:rsidRPr="00191633" w:rsidRDefault="00191633" w:rsidP="00191633">
            <w:pPr>
              <w:spacing w:after="225" w:line="240" w:lineRule="auto"/>
              <w:rPr>
                <w:rFonts w:ascii="Arial" w:hAnsi="Arial" w:cs="Arial"/>
                <w:kern w:val="0"/>
                <w:sz w:val="21"/>
                <w:szCs w:val="21"/>
                <w14:ligatures w14:val="none"/>
              </w:rPr>
            </w:pPr>
            <w:r w:rsidRPr="00191633">
              <w:rPr>
                <w:rFonts w:ascii="Calibri" w:hAnsi="Calibri" w:cs="Calibri"/>
                <w:noProof/>
                <w:kern w:val="0"/>
                <w14:ligatures w14:val="none"/>
              </w:rPr>
              <w:drawing>
                <wp:anchor distT="0" distB="0" distL="53340" distR="53340" simplePos="0" relativeHeight="251663360" behindDoc="0" locked="0" layoutInCell="1" allowOverlap="0" wp14:anchorId="213CC441" wp14:editId="3341C6F5">
                  <wp:simplePos x="0" y="0"/>
                  <wp:positionH relativeFrom="column">
                    <wp:align>left</wp:align>
                  </wp:positionH>
                  <wp:positionV relativeFrom="line">
                    <wp:posOffset>0</wp:posOffset>
                  </wp:positionV>
                  <wp:extent cx="1743075" cy="981075"/>
                  <wp:effectExtent l="0" t="0" r="9525" b="9525"/>
                  <wp:wrapSquare wrapText="bothSides"/>
                  <wp:docPr id="847152389" name="Picture 1" descr="Chelsea Shov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helsea Shover"/>
                          <pic:cNvPicPr>
                            <a:picLocks noChangeAspect="1" noChangeArrowheads="1"/>
                          </pic:cNvPicPr>
                        </pic:nvPicPr>
                        <pic:blipFill>
                          <a:blip r:link="rId189">
                            <a:extLst>
                              <a:ext uri="{28A0092B-C50C-407E-A947-70E740481C1C}">
                                <a14:useLocalDpi xmlns:a14="http://schemas.microsoft.com/office/drawing/2010/main" val="0"/>
                              </a:ext>
                            </a:extLst>
                          </a:blip>
                          <a:srcRect/>
                          <a:stretch>
                            <a:fillRect/>
                          </a:stretch>
                        </pic:blipFill>
                        <pic:spPr bwMode="auto">
                          <a:xfrm>
                            <a:off x="0" y="0"/>
                            <a:ext cx="1743075" cy="981075"/>
                          </a:xfrm>
                          <a:prstGeom prst="rect">
                            <a:avLst/>
                          </a:prstGeom>
                          <a:noFill/>
                        </pic:spPr>
                      </pic:pic>
                    </a:graphicData>
                  </a:graphic>
                  <wp14:sizeRelH relativeFrom="page">
                    <wp14:pctWidth>0</wp14:pctWidth>
                  </wp14:sizeRelH>
                  <wp14:sizeRelV relativeFrom="page">
                    <wp14:pctHeight>0</wp14:pctHeight>
                  </wp14:sizeRelV>
                </wp:anchor>
              </w:drawing>
            </w:r>
            <w:r w:rsidRPr="00191633">
              <w:rPr>
                <w:rFonts w:ascii="Arial" w:hAnsi="Arial" w:cs="Arial"/>
                <w:kern w:val="0"/>
                <w:sz w:val="21"/>
                <w:szCs w:val="21"/>
                <w14:ligatures w14:val="none"/>
              </w:rPr>
              <w:t xml:space="preserve">Access to real-time data helps treatment providers and harm reduction organizations identify overdose hotspots. HEAL-funded researchers created a dashboard that collects and displays data from medical examiners, first responders, safety net hospitals, and syringe services programs to identify these hotspots. Hear more from </w:t>
            </w:r>
            <w:hyperlink r:id="rId190" w:tgtFrame="_blank" w:history="1">
              <w:r w:rsidRPr="00191633">
                <w:rPr>
                  <w:rFonts w:ascii="Arial" w:hAnsi="Arial" w:cs="Arial"/>
                  <w:color w:val="0044B4"/>
                  <w:kern w:val="0"/>
                  <w:sz w:val="21"/>
                  <w:szCs w:val="21"/>
                  <w:u w:val="single"/>
                  <w14:ligatures w14:val="none"/>
                </w:rPr>
                <w:t>Dr. Chelsea Shover in this video</w:t>
              </w:r>
            </w:hyperlink>
            <w:r w:rsidRPr="00191633">
              <w:rPr>
                <w:rFonts w:ascii="Arial" w:hAnsi="Arial" w:cs="Arial"/>
                <w:kern w:val="0"/>
                <w:sz w:val="21"/>
                <w:szCs w:val="21"/>
                <w14:ligatures w14:val="none"/>
              </w:rPr>
              <w:t>.</w:t>
            </w:r>
          </w:p>
        </w:tc>
      </w:tr>
    </w:tbl>
    <w:p w14:paraId="39516911" w14:textId="77777777" w:rsidR="00191633" w:rsidRPr="00191633" w:rsidRDefault="00191633" w:rsidP="00191633">
      <w:pPr>
        <w:spacing w:before="100" w:beforeAutospacing="1" w:after="100" w:afterAutospacing="1" w:line="276" w:lineRule="auto"/>
        <w:ind w:left="-90"/>
        <w:outlineLvl w:val="0"/>
        <w:rPr>
          <w:rFonts w:ascii="Eras Demi ITC" w:hAnsi="Eras Demi ITC" w:cs="Arial"/>
          <w:b/>
          <w:bCs/>
          <w:color w:val="000000" w:themeColor="text1"/>
          <w:kern w:val="0"/>
          <w:sz w:val="32"/>
          <w:szCs w:val="32"/>
          <w14:ligatures w14:val="none"/>
        </w:rPr>
      </w:pPr>
      <w:r w:rsidRPr="00191633">
        <w:rPr>
          <w:rFonts w:ascii="Eras Demi ITC" w:hAnsi="Eras Demi ITC" w:cs="Arial"/>
          <w:b/>
          <w:bCs/>
          <w:color w:val="000000" w:themeColor="text1"/>
          <w:kern w:val="0"/>
          <w:sz w:val="32"/>
          <w:szCs w:val="32"/>
          <w14:ligatures w14:val="none"/>
        </w:rPr>
        <w:t xml:space="preserve">Innovative projects answer NIDA’s challenge to implement substance use prevention in primary </w:t>
      </w:r>
      <w:proofErr w:type="gramStart"/>
      <w:r w:rsidRPr="00191633">
        <w:rPr>
          <w:rFonts w:ascii="Eras Demi ITC" w:hAnsi="Eras Demi ITC" w:cs="Arial"/>
          <w:b/>
          <w:bCs/>
          <w:color w:val="000000" w:themeColor="text1"/>
          <w:kern w:val="0"/>
          <w:sz w:val="32"/>
          <w:szCs w:val="32"/>
          <w14:ligatures w14:val="none"/>
        </w:rPr>
        <w:t>care</w:t>
      </w:r>
      <w:proofErr w:type="gramEnd"/>
    </w:p>
    <w:p w14:paraId="03387EA8" w14:textId="77777777" w:rsidR="00191633" w:rsidRPr="00191633" w:rsidRDefault="00191633" w:rsidP="00191633">
      <w:pPr>
        <w:spacing w:before="100" w:beforeAutospacing="1" w:after="100" w:afterAutospacing="1" w:line="276" w:lineRule="auto"/>
        <w:ind w:left="-90"/>
        <w:outlineLvl w:val="0"/>
        <w:rPr>
          <w:rFonts w:ascii="Arial" w:hAnsi="Arial" w:cs="Arial"/>
          <w:b/>
          <w:bCs/>
          <w:color w:val="000000" w:themeColor="text1"/>
          <w:kern w:val="0"/>
          <w14:ligatures w14:val="none"/>
        </w:rPr>
      </w:pPr>
      <w:r w:rsidRPr="00191633">
        <w:rPr>
          <w:rFonts w:ascii="Arial" w:hAnsi="Arial" w:cs="Arial"/>
          <w:b/>
          <w:bCs/>
          <w:color w:val="000000" w:themeColor="text1"/>
          <w:kern w:val="0"/>
          <w14:ligatures w14:val="none"/>
        </w:rPr>
        <w:t>Dr. Nora Volkow, August 22, 2023, National Institute on Drug Abuse</w:t>
      </w:r>
    </w:p>
    <w:p w14:paraId="295F9F77" w14:textId="77777777" w:rsidR="00191633" w:rsidRPr="00191633" w:rsidRDefault="00000000" w:rsidP="00191633">
      <w:pPr>
        <w:spacing w:before="100" w:beforeAutospacing="1" w:after="100" w:afterAutospacing="1" w:line="276" w:lineRule="auto"/>
        <w:ind w:left="-90"/>
        <w:outlineLvl w:val="0"/>
        <w:rPr>
          <w:color w:val="0000FF"/>
          <w:kern w:val="0"/>
          <w:u w:val="single"/>
          <w14:ligatures w14:val="none"/>
        </w:rPr>
      </w:pPr>
      <w:hyperlink r:id="rId191" w:history="1">
        <w:r w:rsidR="00191633" w:rsidRPr="00191633">
          <w:rPr>
            <w:color w:val="0000FF"/>
            <w:kern w:val="0"/>
            <w:u w:val="single"/>
            <w14:ligatures w14:val="none"/>
          </w:rPr>
          <w:t>Innovative projects answer NIDA’s challenge to implement substance use prevention in primary care | National Institute on Drug Abuse (NIDA) (nih.gov)</w:t>
        </w:r>
      </w:hyperlink>
    </w:p>
    <w:p w14:paraId="5475670E" w14:textId="77777777" w:rsidR="00191633" w:rsidRPr="00191633" w:rsidRDefault="00191633" w:rsidP="00191633">
      <w:pPr>
        <w:shd w:val="clear" w:color="auto" w:fill="FFFFFF"/>
        <w:spacing w:before="100" w:beforeAutospacing="1" w:after="100" w:afterAutospacing="1" w:line="240" w:lineRule="auto"/>
        <w:outlineLvl w:val="0"/>
        <w:rPr>
          <w:rFonts w:ascii="Eras Demi ITC" w:eastAsia="Times New Roman" w:hAnsi="Eras Demi ITC" w:cs="Open Sans"/>
          <w:b/>
          <w:bCs/>
          <w:color w:val="222222"/>
          <w:kern w:val="36"/>
          <w:sz w:val="32"/>
          <w:szCs w:val="32"/>
          <w14:ligatures w14:val="none"/>
        </w:rPr>
      </w:pPr>
      <w:r w:rsidRPr="00191633">
        <w:rPr>
          <w:rFonts w:ascii="Eras Demi ITC" w:eastAsia="Times New Roman" w:hAnsi="Eras Demi ITC" w:cs="Open Sans"/>
          <w:b/>
          <w:bCs/>
          <w:color w:val="222222"/>
          <w:kern w:val="36"/>
          <w:sz w:val="32"/>
          <w:szCs w:val="32"/>
          <w14:ligatures w14:val="none"/>
        </w:rPr>
        <w:t>What You Can Do to Protect Youth From the Harms of Vaping</w:t>
      </w:r>
    </w:p>
    <w:p w14:paraId="36FF783A" w14:textId="77777777" w:rsidR="00191633" w:rsidRPr="00191633" w:rsidRDefault="00191633" w:rsidP="00191633">
      <w:pPr>
        <w:keepNext/>
        <w:keepLines/>
        <w:spacing w:before="40" w:beforeAutospacing="1" w:after="0" w:line="276" w:lineRule="auto"/>
        <w:outlineLvl w:val="1"/>
        <w:rPr>
          <w:rFonts w:asciiTheme="majorHAnsi" w:eastAsia="Times New Roman" w:hAnsiTheme="majorHAnsi" w:cstheme="majorBidi"/>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Theme="majorHAnsi" w:eastAsia="Times New Roman" w:hAnsiTheme="majorHAnsi" w:cstheme="majorBidi"/>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Centers for Disease Control</w:t>
      </w:r>
    </w:p>
    <w:p w14:paraId="01B41161" w14:textId="77777777" w:rsidR="00191633" w:rsidRPr="00191633" w:rsidRDefault="00000000" w:rsidP="00191633">
      <w:pPr>
        <w:spacing w:before="100" w:beforeAutospacing="1" w:after="100" w:afterAutospacing="1" w:line="276" w:lineRule="auto"/>
        <w:ind w:left="-90"/>
        <w:outlineLvl w:val="0"/>
        <w:rPr>
          <w:kern w:val="0"/>
          <w14:ligatures w14:val="none"/>
        </w:rPr>
      </w:pPr>
      <w:hyperlink r:id="rId192" w:history="1">
        <w:r w:rsidR="00191633" w:rsidRPr="00191633">
          <w:rPr>
            <w:color w:val="0000FF"/>
            <w:kern w:val="0"/>
            <w:u w:val="single"/>
            <w14:ligatures w14:val="none"/>
          </w:rPr>
          <w:t>What You Can Do to Protect Youth From the Harms of Vaping (cdc.gov)</w:t>
        </w:r>
      </w:hyperlink>
    </w:p>
    <w:p w14:paraId="740B7493" w14:textId="77777777" w:rsidR="00191633" w:rsidRPr="00191633" w:rsidRDefault="00191633" w:rsidP="00191633">
      <w:pPr>
        <w:spacing w:before="100" w:beforeAutospacing="1" w:after="100" w:afterAutospacing="1" w:line="276" w:lineRule="auto"/>
        <w:ind w:left="-90"/>
        <w:outlineLvl w:val="0"/>
        <w:rPr>
          <w:rFonts w:ascii="Arial" w:hAnsi="Arial" w:cs="Arial"/>
          <w:b/>
          <w:bCs/>
          <w:kern w:val="0"/>
          <w:sz w:val="24"/>
          <w:szCs w:val="24"/>
          <w14:ligatures w14:val="none"/>
        </w:rPr>
      </w:pPr>
      <w:r w:rsidRPr="00191633">
        <w:rPr>
          <w:rFonts w:ascii="Arial" w:hAnsi="Arial" w:cs="Arial"/>
          <w:b/>
          <w:bCs/>
          <w:kern w:val="0"/>
          <w:sz w:val="24"/>
          <w:szCs w:val="24"/>
          <w14:ligatures w14:val="none"/>
        </w:rPr>
        <w:t>The National Council for Mental Well Being:</w:t>
      </w:r>
    </w:p>
    <w:p w14:paraId="76843066" w14:textId="77777777" w:rsidR="00191633" w:rsidRPr="00191633" w:rsidRDefault="00000000" w:rsidP="00191633">
      <w:pPr>
        <w:spacing w:before="100" w:beforeAutospacing="1" w:after="100" w:afterAutospacing="1" w:line="300" w:lineRule="exact"/>
        <w:rPr>
          <w:rFonts w:ascii="Arial" w:eastAsia="Times New Roman" w:hAnsi="Arial" w:cs="Arial"/>
          <w:color w:val="000000"/>
          <w:kern w:val="0"/>
          <w14:ligatures w14:val="none"/>
        </w:rPr>
      </w:pPr>
      <w:hyperlink r:id="rId193" w:history="1">
        <w:r w:rsidR="00191633" w:rsidRPr="00191633">
          <w:rPr>
            <w:rFonts w:ascii="Arial" w:eastAsia="Times New Roman" w:hAnsi="Arial" w:cs="Arial"/>
            <w:color w:val="0000FF"/>
            <w:kern w:val="0"/>
            <w:u w:val="single"/>
            <w14:ligatures w14:val="none"/>
          </w:rPr>
          <w:t>Overdose Education and Naloxone Distribution Program Design Informed By People Who Use Drugs and Naloxone Distributors</w:t>
        </w:r>
      </w:hyperlink>
      <w:r w:rsidR="00191633" w:rsidRPr="00191633">
        <w:rPr>
          <w:rFonts w:ascii="Arial" w:eastAsia="Times New Roman" w:hAnsi="Arial" w:cs="Arial"/>
          <w:color w:val="000000"/>
          <w:kern w:val="0"/>
          <w14:ligatures w14:val="none"/>
        </w:rPr>
        <w:t xml:space="preserve"> (Preventive Medicine Reports): This report gives the perspectives of people who use drugs (PWUD) and community naloxone distributors on opioid overdose education and naloxone distribution (OEND) program design. They report that PWUD and community naloxone distributors support </w:t>
      </w:r>
      <w:r w:rsidR="00191633" w:rsidRPr="00191633">
        <w:rPr>
          <w:rFonts w:ascii="Arial" w:eastAsia="Times New Roman" w:hAnsi="Arial" w:cs="Arial"/>
          <w:i/>
          <w:iCs/>
          <w:color w:val="000000"/>
          <w:kern w:val="0"/>
          <w14:ligatures w14:val="none"/>
        </w:rPr>
        <w:t>peer-led</w:t>
      </w:r>
      <w:r w:rsidR="00191633" w:rsidRPr="00191633">
        <w:rPr>
          <w:rFonts w:ascii="Arial" w:eastAsia="Times New Roman" w:hAnsi="Arial" w:cs="Arial"/>
          <w:color w:val="000000"/>
          <w:kern w:val="0"/>
          <w14:ligatures w14:val="none"/>
        </w:rPr>
        <w:t xml:space="preserve"> community naloxone distribution that prioritized novel ways for PWUD to access naloxone.</w:t>
      </w:r>
    </w:p>
    <w:p w14:paraId="4841B9B5" w14:textId="77777777" w:rsidR="00191633" w:rsidRPr="00191633" w:rsidRDefault="00191633" w:rsidP="00191633">
      <w:pPr>
        <w:spacing w:before="100" w:beforeAutospacing="1" w:after="100" w:afterAutospacing="1" w:line="276" w:lineRule="auto"/>
        <w:ind w:left="-90"/>
        <w:outlineLvl w:val="0"/>
        <w:rPr>
          <w:b/>
          <w:bCs/>
          <w:kern w:val="0"/>
          <w:sz w:val="24"/>
          <w:szCs w:val="24"/>
          <w14:ligatures w14:val="none"/>
        </w:rPr>
      </w:pPr>
      <w:r w:rsidRPr="00191633">
        <w:rPr>
          <w:b/>
          <w:bCs/>
          <w:kern w:val="0"/>
          <w:sz w:val="24"/>
          <w:szCs w:val="24"/>
          <w14:ligatures w14:val="none"/>
        </w:rPr>
        <w:t xml:space="preserve">TIP:  Planning a community drug take-back event? Advertise taking back vape </w:t>
      </w:r>
      <w:proofErr w:type="gramStart"/>
      <w:r w:rsidRPr="00191633">
        <w:rPr>
          <w:b/>
          <w:bCs/>
          <w:kern w:val="0"/>
          <w:sz w:val="24"/>
          <w:szCs w:val="24"/>
          <w14:ligatures w14:val="none"/>
        </w:rPr>
        <w:t>cartridges</w:t>
      </w:r>
      <w:proofErr w:type="gramEnd"/>
    </w:p>
    <w:p w14:paraId="1C7E29F3" w14:textId="77777777" w:rsidR="00191633" w:rsidRPr="00191633" w:rsidRDefault="00191633" w:rsidP="00191633">
      <w:pPr>
        <w:spacing w:before="100" w:beforeAutospacing="1" w:after="100" w:afterAutospacing="1" w:line="276" w:lineRule="auto"/>
        <w:ind w:left="-90"/>
        <w:outlineLvl w:val="0"/>
        <w:rPr>
          <w:b/>
          <w:bCs/>
          <w:color w:val="FF0000"/>
          <w:kern w:val="0"/>
          <w:sz w:val="24"/>
          <w:szCs w:val="24"/>
          <w14:ligatures w14:val="none"/>
        </w:rPr>
      </w:pPr>
      <w:r w:rsidRPr="00191633">
        <w:rPr>
          <w:b/>
          <w:bCs/>
          <w:color w:val="FF0000"/>
          <w:kern w:val="0"/>
          <w:sz w:val="24"/>
          <w:szCs w:val="24"/>
          <w14:ligatures w14:val="none"/>
        </w:rPr>
        <w:t>THANKS Jessica Zucchino!</w:t>
      </w:r>
    </w:p>
    <w:p w14:paraId="2F1C16E9" w14:textId="77777777" w:rsidR="00191633" w:rsidRPr="00191633" w:rsidRDefault="00191633" w:rsidP="00191633">
      <w:pPr>
        <w:spacing w:before="100" w:beforeAutospacing="1" w:after="150" w:line="276" w:lineRule="auto"/>
        <w:rPr>
          <w:rFonts w:ascii="Arial" w:hAnsi="Arial" w:cs="Arial"/>
          <w:b/>
          <w:bCs/>
          <w:kern w:val="0"/>
          <w:sz w:val="24"/>
          <w:szCs w:val="24"/>
          <w14:ligatures w14:val="none"/>
        </w:rPr>
      </w:pPr>
      <w:r w:rsidRPr="00191633">
        <w:rPr>
          <w:rFonts w:ascii="Arial" w:hAnsi="Arial" w:cs="Arial"/>
          <w:b/>
          <w:bCs/>
          <w:kern w:val="0"/>
          <w:sz w:val="24"/>
          <w:szCs w:val="24"/>
          <w14:ligatures w14:val="none"/>
        </w:rPr>
        <w:t xml:space="preserve">National Council for Mental Wellbeing </w:t>
      </w:r>
      <w:hyperlink r:id="rId194" w:history="1">
        <w:r w:rsidRPr="00191633">
          <w:rPr>
            <w:rFonts w:ascii="Arial" w:hAnsi="Arial" w:cs="Arial"/>
            <w:b/>
            <w:bCs/>
            <w:color w:val="0000FF"/>
            <w:kern w:val="0"/>
            <w:sz w:val="24"/>
            <w:szCs w:val="24"/>
            <w:u w:val="single"/>
            <w14:ligatures w14:val="none"/>
          </w:rPr>
          <w:t>Communications@TheNationalCouncil.org</w:t>
        </w:r>
      </w:hyperlink>
    </w:p>
    <w:p w14:paraId="63A7B4FF" w14:textId="77777777" w:rsidR="00191633" w:rsidRPr="00191633" w:rsidRDefault="00000000" w:rsidP="00191633">
      <w:pPr>
        <w:spacing w:before="100" w:beforeAutospacing="1" w:after="150" w:line="276" w:lineRule="auto"/>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195" w:history="1">
        <w:r w:rsidR="00191633" w:rsidRPr="00191633">
          <w:rPr>
            <w:rFonts w:ascii="Eras Demi ITC" w:hAnsi="Eras Demi ITC" w:cs="Arial"/>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Supporting People Who Use Methamphetamine</w:t>
        </w:r>
      </w:hyperlink>
      <w:r w:rsidR="00191633" w:rsidRPr="00191633">
        <w:rPr>
          <w:rFonts w:ascii="Eras Demi ITC" w:hAnsi="Eras Demi ITC" w:cs="Arial"/>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(Homeless and Housing Resource Center):</w:t>
      </w:r>
      <w:r w:rsidR="00191633" w:rsidRPr="00191633">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This free, self-paced virtual course describes three drivers of methamphetamine use. Course participants will learn about the important role of </w:t>
      </w:r>
      <w:r w:rsidR="00191633" w:rsidRPr="00191633">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harm reduction strategies in working with individuals who use methamphetamine, explore two practices that reduce risks associated with methamphetamine use and learn to understand and apply strategies to support people who use methamphetamine with housing entry and the maintenance of stable housing.</w:t>
      </w:r>
    </w:p>
    <w:tbl>
      <w:tblPr>
        <w:tblW w:w="5000" w:type="pct"/>
        <w:jc w:val="center"/>
        <w:tblCellSpacing w:w="0" w:type="dxa"/>
        <w:tblCellMar>
          <w:left w:w="0" w:type="dxa"/>
          <w:right w:w="0" w:type="dxa"/>
        </w:tblCellMar>
        <w:tblLook w:val="04A0" w:firstRow="1" w:lastRow="0" w:firstColumn="1" w:lastColumn="0" w:noHBand="0" w:noVBand="1"/>
      </w:tblPr>
      <w:tblGrid>
        <w:gridCol w:w="2340"/>
        <w:gridCol w:w="7020"/>
      </w:tblGrid>
      <w:tr w:rsidR="00191633" w:rsidRPr="00191633" w14:paraId="16DF06A5" w14:textId="77777777" w:rsidTr="00CF186D">
        <w:trPr>
          <w:tblCellSpacing w:w="0" w:type="dxa"/>
          <w:jc w:val="center"/>
        </w:trPr>
        <w:tc>
          <w:tcPr>
            <w:tcW w:w="1250" w:type="pct"/>
            <w:hideMark/>
          </w:tcPr>
          <w:p w14:paraId="1A42CB76" w14:textId="77777777" w:rsidR="00F91680" w:rsidRDefault="00F91680" w:rsidP="00191633">
            <w:pPr>
              <w:spacing w:before="100" w:beforeAutospacing="1" w:after="150" w:line="276" w:lineRule="auto"/>
              <w:rPr>
                <w:rFonts w:ascii="Arial" w:eastAsia="Times New Roman" w:hAnsi="Arial" w:cs="Arial"/>
                <w:kern w:val="0"/>
                <w14:ligatures w14:val="none"/>
              </w:rPr>
            </w:pPr>
          </w:p>
          <w:p w14:paraId="6C2357E9" w14:textId="4B3A6508" w:rsidR="00191633" w:rsidRPr="00191633" w:rsidRDefault="00191633" w:rsidP="00191633">
            <w:pPr>
              <w:spacing w:before="100" w:beforeAutospacing="1" w:after="150" w:line="276" w:lineRule="auto"/>
              <w:rPr>
                <w:rFonts w:ascii="Arial" w:eastAsia="Times New Roman" w:hAnsi="Arial" w:cs="Arial"/>
                <w:kern w:val="0"/>
                <w14:ligatures w14:val="none"/>
              </w:rPr>
            </w:pPr>
            <w:r w:rsidRPr="00191633">
              <w:rPr>
                <w:rFonts w:ascii="Arial" w:eastAsia="Times New Roman" w:hAnsi="Arial" w:cs="Arial"/>
                <w:noProof/>
                <w:color w:val="0000FF"/>
                <w:kern w:val="0"/>
                <w14:ligatures w14:val="none"/>
              </w:rPr>
              <w:drawing>
                <wp:inline distT="0" distB="0" distL="0" distR="0" wp14:anchorId="7D7A7A92" wp14:editId="5EBD1D83">
                  <wp:extent cx="1432560" cy="1790700"/>
                  <wp:effectExtent l="0" t="0" r="0" b="0"/>
                  <wp:docPr id="1319629944" name="Picture 1" descr="Partnering with Schools to Improve Youth Mental Health: A Route for Community Mental Health and Substance Use Care Organizati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rtnering with Schools to Improve Youth Mental Health: A Route for Community Mental Health and Substance Use Care Organizations"/>
                          <pic:cNvPicPr>
                            <a:picLocks noChangeAspect="1" noChangeArrowheads="1"/>
                          </pic:cNvPicPr>
                        </pic:nvPicPr>
                        <pic:blipFill>
                          <a:blip r:embed="rId196" cstate="print">
                            <a:extLst>
                              <a:ext uri="{28A0092B-C50C-407E-A947-70E740481C1C}">
                                <a14:useLocalDpi xmlns:a14="http://schemas.microsoft.com/office/drawing/2010/main" val="0"/>
                              </a:ext>
                            </a:extLst>
                          </a:blip>
                          <a:srcRect/>
                          <a:stretch>
                            <a:fillRect/>
                          </a:stretch>
                        </pic:blipFill>
                        <pic:spPr bwMode="auto">
                          <a:xfrm>
                            <a:off x="0" y="0"/>
                            <a:ext cx="1432560" cy="1790700"/>
                          </a:xfrm>
                          <a:prstGeom prst="rect">
                            <a:avLst/>
                          </a:prstGeom>
                          <a:noFill/>
                          <a:ln>
                            <a:noFill/>
                          </a:ln>
                        </pic:spPr>
                      </pic:pic>
                    </a:graphicData>
                  </a:graphic>
                </wp:inline>
              </w:drawing>
            </w:r>
          </w:p>
        </w:tc>
        <w:tc>
          <w:tcPr>
            <w:tcW w:w="0" w:type="auto"/>
            <w:tcMar>
              <w:top w:w="0" w:type="dxa"/>
              <w:left w:w="225" w:type="dxa"/>
              <w:bottom w:w="0" w:type="dxa"/>
              <w:right w:w="0" w:type="dxa"/>
            </w:tcMar>
            <w:hideMark/>
          </w:tcPr>
          <w:p w14:paraId="5B283CD4" w14:textId="77777777" w:rsidR="00F91680" w:rsidRDefault="00F91680" w:rsidP="00191633">
            <w:pPr>
              <w:spacing w:before="100" w:beforeAutospacing="1" w:after="100" w:afterAutospacing="1" w:line="300" w:lineRule="exact"/>
              <w:rPr>
                <w:rFonts w:ascii="Arial" w:hAnsi="Arial" w:cs="Arial"/>
                <w:b/>
                <w:bCs/>
                <w:color w:val="000000"/>
                <w:kern w:val="0"/>
                <w14:ligatures w14:val="none"/>
              </w:rPr>
            </w:pPr>
          </w:p>
          <w:p w14:paraId="22F08387" w14:textId="0F842265" w:rsidR="00191633" w:rsidRPr="00191633" w:rsidRDefault="00191633" w:rsidP="00191633">
            <w:pPr>
              <w:spacing w:before="100" w:beforeAutospacing="1" w:after="100" w:afterAutospacing="1" w:line="300" w:lineRule="exact"/>
              <w:rPr>
                <w:rFonts w:ascii="Arial" w:hAnsi="Arial" w:cs="Arial"/>
                <w:color w:val="000000"/>
                <w:kern w:val="0"/>
                <w:sz w:val="21"/>
                <w:szCs w:val="21"/>
                <w14:ligatures w14:val="none"/>
              </w:rPr>
            </w:pPr>
            <w:r w:rsidRPr="00191633">
              <w:rPr>
                <w:rFonts w:ascii="Arial" w:hAnsi="Arial" w:cs="Arial"/>
                <w:b/>
                <w:bCs/>
                <w:color w:val="000000"/>
                <w:kern w:val="0"/>
                <w14:ligatures w14:val="none"/>
              </w:rPr>
              <w:t>Partnering with Schools to Improve Youth Mental Health</w:t>
            </w:r>
          </w:p>
          <w:p w14:paraId="7FF28B82" w14:textId="77777777" w:rsidR="00191633" w:rsidRPr="00191633" w:rsidRDefault="00191633" w:rsidP="00191633">
            <w:pPr>
              <w:spacing w:before="100" w:beforeAutospacing="1" w:after="100" w:afterAutospacing="1" w:line="300" w:lineRule="exact"/>
              <w:rPr>
                <w:rFonts w:ascii="Arial" w:hAnsi="Arial" w:cs="Arial"/>
                <w:color w:val="000000"/>
                <w:kern w:val="0"/>
                <w:sz w:val="21"/>
                <w:szCs w:val="21"/>
                <w14:ligatures w14:val="none"/>
              </w:rPr>
            </w:pPr>
            <w:r w:rsidRPr="00191633">
              <w:rPr>
                <w:rFonts w:ascii="Arial" w:hAnsi="Arial" w:cs="Arial"/>
                <w:color w:val="000000"/>
                <w:kern w:val="0"/>
                <w:sz w:val="21"/>
                <w:szCs w:val="21"/>
                <w14:ligatures w14:val="none"/>
              </w:rPr>
              <w:t xml:space="preserve">To help health provider organizations build successful partnerships with schools and school-based health centers, the </w:t>
            </w:r>
            <w:proofErr w:type="spellStart"/>
            <w:r w:rsidRPr="00191633">
              <w:rPr>
                <w:rFonts w:ascii="Arial" w:hAnsi="Arial" w:cs="Arial"/>
                <w:color w:val="000000"/>
                <w:kern w:val="0"/>
                <w:sz w:val="21"/>
                <w:szCs w:val="21"/>
                <w14:ligatures w14:val="none"/>
              </w:rPr>
              <w:t>CoE</w:t>
            </w:r>
            <w:proofErr w:type="spellEnd"/>
            <w:r w:rsidRPr="00191633">
              <w:rPr>
                <w:rFonts w:ascii="Arial" w:hAnsi="Arial" w:cs="Arial"/>
                <w:color w:val="000000"/>
                <w:kern w:val="0"/>
                <w:sz w:val="21"/>
                <w:szCs w:val="21"/>
                <w14:ligatures w14:val="none"/>
              </w:rPr>
              <w:t xml:space="preserve">-IHS and School-Based Health Alliance developed </w:t>
            </w:r>
            <w:hyperlink r:id="rId197" w:history="1">
              <w:r w:rsidRPr="00191633">
                <w:rPr>
                  <w:rFonts w:ascii="Arial" w:hAnsi="Arial" w:cs="Arial"/>
                  <w:color w:val="0000FF"/>
                  <w:kern w:val="0"/>
                  <w:sz w:val="21"/>
                  <w:szCs w:val="21"/>
                  <w:u w:val="single"/>
                  <w14:ligatures w14:val="none"/>
                </w:rPr>
                <w:t>Partnering with Schools to Improve Youth Mental Health: A Resource for Community Mental Health and Substance Use Care Organizations</w:t>
              </w:r>
            </w:hyperlink>
            <w:r w:rsidRPr="00191633">
              <w:rPr>
                <w:rFonts w:ascii="Arial" w:hAnsi="Arial" w:cs="Arial"/>
                <w:color w:val="000000"/>
                <w:kern w:val="0"/>
                <w:sz w:val="21"/>
                <w:szCs w:val="21"/>
                <w14:ligatures w14:val="none"/>
              </w:rPr>
              <w:t>. Download the guide to learn how your organization can create and expand partnerships with schools to address our nation’s youth mental health crisis.</w:t>
            </w:r>
          </w:p>
        </w:tc>
      </w:tr>
      <w:tr w:rsidR="00191633" w:rsidRPr="00191633" w14:paraId="1EB78F2A" w14:textId="77777777" w:rsidTr="00CF186D">
        <w:trPr>
          <w:trHeight w:val="240"/>
          <w:tblCellSpacing w:w="0" w:type="dxa"/>
          <w:jc w:val="center"/>
        </w:trPr>
        <w:tc>
          <w:tcPr>
            <w:tcW w:w="0" w:type="auto"/>
            <w:gridSpan w:val="2"/>
            <w:vAlign w:val="center"/>
            <w:hideMark/>
          </w:tcPr>
          <w:p w14:paraId="050EAAB5" w14:textId="77777777" w:rsidR="00191633" w:rsidRPr="00191633" w:rsidRDefault="00191633" w:rsidP="00191633">
            <w:pPr>
              <w:spacing w:before="100" w:beforeAutospacing="1" w:after="150" w:line="15" w:lineRule="atLeast"/>
              <w:rPr>
                <w:rFonts w:ascii="Arial" w:eastAsia="Times New Roman" w:hAnsi="Arial" w:cs="Arial"/>
                <w:kern w:val="0"/>
                <w:sz w:val="2"/>
                <w:szCs w:val="2"/>
                <w14:ligatures w14:val="none"/>
              </w:rPr>
            </w:pPr>
            <w:r w:rsidRPr="00191633">
              <w:rPr>
                <w:rFonts w:ascii="Arial" w:eastAsia="Times New Roman" w:hAnsi="Arial" w:cs="Arial"/>
                <w:kern w:val="0"/>
                <w:sz w:val="2"/>
                <w:szCs w:val="2"/>
                <w14:ligatures w14:val="none"/>
              </w:rPr>
              <w:t xml:space="preserve">  </w:t>
            </w:r>
          </w:p>
        </w:tc>
      </w:tr>
    </w:tbl>
    <w:p w14:paraId="02FBF496" w14:textId="77777777" w:rsidR="00191633" w:rsidRPr="00191633" w:rsidRDefault="00191633" w:rsidP="00191633">
      <w:pPr>
        <w:spacing w:before="100" w:beforeAutospacing="1" w:after="100" w:afterAutospacing="1" w:line="276" w:lineRule="auto"/>
        <w:ind w:left="-90"/>
        <w:outlineLvl w:val="0"/>
        <w:rPr>
          <w:rFonts w:ascii="Eras Demi ITC" w:hAnsi="Eras Demi ITC" w:cs="Arial"/>
          <w:b/>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Eras Demi ITC" w:hAnsi="Eras Demi ITC" w:cs="Arial"/>
          <w:b/>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Collegiate Recovery Programs Best Practice Guide</w:t>
      </w:r>
    </w:p>
    <w:p w14:paraId="16E2C60F" w14:textId="77777777" w:rsidR="00191633" w:rsidRPr="00191633" w:rsidRDefault="00191633" w:rsidP="00191633">
      <w:pPr>
        <w:spacing w:before="100" w:beforeAutospacing="1" w:after="100" w:afterAutospacing="1" w:line="276" w:lineRule="auto"/>
        <w:ind w:left="-90"/>
        <w:outlineLvl w:val="0"/>
        <w:rPr>
          <w:rFonts w:ascii="Arial" w:hAnsi="Arial" w:cs="Arial"/>
          <w:b/>
          <w:bCs/>
          <w:color w:val="FF0000"/>
          <w:kern w:val="0"/>
          <w14:ligatures w14:val="none"/>
        </w:rPr>
      </w:pPr>
      <w:proofErr w:type="gramStart"/>
      <w:r w:rsidRPr="00191633">
        <w:rPr>
          <w:rFonts w:ascii="Arial" w:hAnsi="Arial" w:cs="Arial"/>
          <w:b/>
          <w:bCs/>
          <w:color w:val="FF0000"/>
          <w:kern w:val="0"/>
          <w14:ligatures w14:val="none"/>
        </w:rPr>
        <w:t>THANKS</w:t>
      </w:r>
      <w:proofErr w:type="gramEnd"/>
      <w:r w:rsidRPr="00191633">
        <w:rPr>
          <w:rFonts w:ascii="Arial" w:hAnsi="Arial" w:cs="Arial"/>
          <w:b/>
          <w:bCs/>
          <w:color w:val="FF0000"/>
          <w:kern w:val="0"/>
          <w14:ligatures w14:val="none"/>
        </w:rPr>
        <w:t xml:space="preserve"> Jarmichael Harris!</w:t>
      </w:r>
    </w:p>
    <w:p w14:paraId="14D4DD55" w14:textId="77777777" w:rsidR="00191633" w:rsidRPr="00191633" w:rsidRDefault="00000000" w:rsidP="00191633">
      <w:pPr>
        <w:spacing w:before="100" w:beforeAutospacing="1" w:after="100" w:afterAutospacing="1" w:line="276" w:lineRule="auto"/>
        <w:ind w:left="-90"/>
        <w:outlineLvl w:val="0"/>
        <w:rPr>
          <w:rFonts w:ascii="Arial" w:hAnsi="Arial" w:cs="Arial"/>
          <w:b/>
          <w:bCs/>
          <w:color w:val="C45911" w:themeColor="accent2" w:themeShade="BF"/>
          <w:kern w:val="0"/>
          <w14:ligatures w14:val="none"/>
        </w:rPr>
      </w:pPr>
      <w:hyperlink r:id="rId198" w:history="1">
        <w:r w:rsidR="00191633" w:rsidRPr="00191633">
          <w:rPr>
            <w:rFonts w:ascii="Arial" w:hAnsi="Arial" w:cs="Arial"/>
            <w:b/>
            <w:bCs/>
            <w:color w:val="0000FF"/>
            <w:kern w:val="0"/>
            <w:u w:val="single"/>
            <w14:ligatures w14:val="none"/>
          </w:rPr>
          <w:t>https://collegiaterecovery.org/wp-content/uploads/2021/08/Collegiate-Recovery-Best-Practice-Guide.pdf</w:t>
        </w:r>
      </w:hyperlink>
    </w:p>
    <w:p w14:paraId="453BD2FB" w14:textId="77777777" w:rsidR="00191633" w:rsidRPr="00191633" w:rsidRDefault="00191633" w:rsidP="00191633">
      <w:pPr>
        <w:spacing w:before="100" w:beforeAutospacing="1" w:after="100" w:afterAutospacing="1" w:line="276" w:lineRule="auto"/>
        <w:ind w:left="-90"/>
        <w:outlineLvl w:val="0"/>
        <w:rPr>
          <w:rFonts w:ascii="Arial" w:hAnsi="Arial" w:cs="Arial"/>
          <w:b/>
          <w:bCs/>
          <w:color w:val="C45911" w:themeColor="accent2" w:themeShade="BF"/>
          <w:kern w:val="0"/>
          <w14:ligatures w14:val="none"/>
        </w:rPr>
      </w:pPr>
      <w:r w:rsidRPr="00191633">
        <w:rPr>
          <w:rFonts w:ascii="Eras Demi ITC" w:eastAsia="Times New Roman" w:hAnsi="Eras Demi ITC" w:cs="Times New Roman"/>
          <w:b/>
          <w:bCs/>
          <w:caps/>
          <w:color w:val="464646"/>
          <w:kern w:val="0"/>
          <w:sz w:val="32"/>
          <w:szCs w:val="32"/>
          <w14:ligatures w14:val="none"/>
        </w:rPr>
        <w:t>PROFESSIONALLY DELIVERED “PEER NETWORK COUNSELING” AS A BRIEF INTERVENTION FOR YOUTH: BEST FOR THOSE WITH HIGHEST SUBSTANCE USE</w:t>
      </w:r>
    </w:p>
    <w:p w14:paraId="2319BD81" w14:textId="77777777" w:rsidR="00191633" w:rsidRPr="00191633" w:rsidRDefault="00000000" w:rsidP="00191633">
      <w:pPr>
        <w:spacing w:before="100" w:beforeAutospacing="1" w:after="100" w:afterAutospacing="1" w:line="276" w:lineRule="auto"/>
        <w:ind w:left="-90"/>
        <w:outlineLvl w:val="0"/>
        <w:rPr>
          <w:rFonts w:ascii="Arial" w:hAnsi="Arial" w:cs="Arial"/>
          <w:color w:val="757575"/>
          <w:kern w:val="0"/>
          <w14:ligatures w14:val="none"/>
        </w:rPr>
      </w:pPr>
      <w:hyperlink r:id="rId199" w:history="1">
        <w:r w:rsidR="00191633" w:rsidRPr="00191633">
          <w:rPr>
            <w:color w:val="0000FF"/>
            <w:kern w:val="0"/>
            <w:u w:val="single"/>
            <w14:ligatures w14:val="none"/>
          </w:rPr>
          <w:t>Professionally delivered “peer network counseling” as a brief intervention for youth: Best for those with highest substance use – Recovery Research Institute (recoveryanswers.org)</w:t>
        </w:r>
      </w:hyperlink>
    </w:p>
    <w:p w14:paraId="2D87BAEE" w14:textId="77777777" w:rsidR="00191633" w:rsidRPr="00191633" w:rsidRDefault="00191633" w:rsidP="00191633">
      <w:pPr>
        <w:spacing w:before="100" w:beforeAutospacing="1" w:after="100" w:afterAutospacing="1" w:line="276" w:lineRule="auto"/>
        <w:ind w:left="-90"/>
        <w:outlineLvl w:val="0"/>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1633">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Intervening with youth who have started to experiment with alcohol or other drugs is often key to stopping escalations in use and harms. Brief interventions may be a cost-efficient approach, but there is a gap in understanding who responds best to such approaches. This study examined a brief, socially-based intervention, Peer Network Counseling, to answer these questions.</w:t>
      </w:r>
    </w:p>
    <w:p w14:paraId="4B1B17B9" w14:textId="77777777" w:rsidR="00191633" w:rsidRPr="00F91680" w:rsidRDefault="00191633" w:rsidP="00191633">
      <w:pPr>
        <w:shd w:val="clear" w:color="auto" w:fill="F2F2F2"/>
        <w:spacing w:after="0" w:line="240" w:lineRule="auto"/>
        <w:textAlignment w:val="baseline"/>
        <w:outlineLvl w:val="1"/>
        <w:rPr>
          <w:rFonts w:ascii="Eras Demi ITC" w:eastAsia="Times New Roman" w:hAnsi="Eras Demi ITC" w:cs="Times New Roman"/>
          <w:bCs/>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F91680">
        <w:rPr>
          <w:rFonts w:ascii="Eras Demi ITC" w:eastAsia="Times New Roman" w:hAnsi="Eras Demi ITC" w:cs="Times New Roman"/>
          <w:bCs/>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IDENTIFYING HELPFUL TEXT MESSAGE STRATEGIES TO REDUCE ALCOHOL USE AMONG YOUNG ADULTS</w:t>
      </w:r>
    </w:p>
    <w:p w14:paraId="6969F72F" w14:textId="77777777" w:rsidR="00191633" w:rsidRPr="00191633" w:rsidRDefault="00000000" w:rsidP="00191633">
      <w:pPr>
        <w:spacing w:before="100" w:beforeAutospacing="1" w:after="100" w:afterAutospacing="1" w:line="276" w:lineRule="auto"/>
        <w:ind w:left="-90"/>
        <w:outlineLvl w:val="0"/>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00" w:history="1">
        <w:r w:rsidR="00191633" w:rsidRPr="00191633">
          <w:rPr>
            <w:color w:val="0000FF"/>
            <w:kern w:val="0"/>
            <w:u w:val="single"/>
            <w14:ligatures w14:val="none"/>
          </w:rPr>
          <w:t>Identifying helpful text message strategies to reduce alcohol use among young adults – Recovery Research Institute (recoveryanswers.org)</w:t>
        </w:r>
      </w:hyperlink>
    </w:p>
    <w:p w14:paraId="7005D16C" w14:textId="77777777" w:rsidR="009843A2" w:rsidRPr="009843A2" w:rsidRDefault="009843A2" w:rsidP="00CD3263">
      <w:pPr>
        <w:tabs>
          <w:tab w:val="left" w:pos="360"/>
          <w:tab w:val="left" w:pos="10812"/>
        </w:tabs>
        <w:spacing w:line="240" w:lineRule="auto"/>
        <w:ind w:left="360" w:hanging="360"/>
        <w:outlineLvl w:val="0"/>
        <w:rPr>
          <w:rFonts w:ascii="Arial" w:hAnsi="Arial" w:cs="Arial"/>
          <w:b/>
          <w:bCs/>
          <w:color w:val="C45911" w:themeColor="accent2" w:themeShade="BF"/>
          <w:kern w:val="0"/>
          <w:sz w:val="48"/>
          <w:szCs w:val="48"/>
          <w14:ligatures w14:val="none"/>
        </w:rPr>
      </w:pPr>
      <w:r w:rsidRPr="009843A2">
        <w:rPr>
          <w:rFonts w:ascii="Arial" w:hAnsi="Arial" w:cs="Arial"/>
          <w:b/>
          <w:bCs/>
          <w:color w:val="C45911" w:themeColor="accent2" w:themeShade="BF"/>
          <w:kern w:val="0"/>
          <w:sz w:val="48"/>
          <w:szCs w:val="48"/>
          <w14:ligatures w14:val="none"/>
        </w:rPr>
        <w:t xml:space="preserve">  Community Coalition Capacity-Building and Sustainability Practices</w:t>
      </w:r>
    </w:p>
    <w:p w14:paraId="30AC7307" w14:textId="77777777" w:rsidR="009E4D79" w:rsidRPr="009E4D79" w:rsidRDefault="009E4D79" w:rsidP="009E4D79">
      <w:pPr>
        <w:keepNext/>
        <w:keepLines/>
        <w:spacing w:before="240" w:beforeAutospacing="1" w:after="0" w:line="276" w:lineRule="auto"/>
        <w:outlineLvl w:val="0"/>
        <w:rPr>
          <w:rFonts w:ascii="Eras Demi ITC" w:eastAsia="Times New Roman" w:hAnsi="Eras Demi ITC" w:cstheme="majorBidi"/>
          <w:color w:val="2F5496" w:themeColor="accent1" w:themeShade="BF"/>
          <w:kern w:val="0"/>
          <w:sz w:val="36"/>
          <w:szCs w:val="36"/>
          <w14:ligatures w14:val="none"/>
        </w:rPr>
      </w:pPr>
      <w:r w:rsidRPr="009E4D79">
        <w:rPr>
          <w:rFonts w:ascii="Eras Demi ITC" w:eastAsia="Times New Roman" w:hAnsi="Eras Demi ITC" w:cstheme="majorBidi"/>
          <w:b/>
          <w:bCs/>
          <w:i/>
          <w:iCs/>
          <w:color w:val="000000"/>
          <w:kern w:val="0"/>
          <w:sz w:val="36"/>
          <w:szCs w:val="36"/>
          <w14:ligatures w14:val="none"/>
        </w:rPr>
        <w:t>“Be There” Media Toolkit</w:t>
      </w:r>
    </w:p>
    <w:p w14:paraId="62C5ACB5" w14:textId="77777777" w:rsidR="009E4D79" w:rsidRPr="009E4D79" w:rsidRDefault="009E4D79" w:rsidP="009E4D79">
      <w:pPr>
        <w:spacing w:before="100" w:beforeAutospacing="1" w:after="150" w:line="276"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We are thrilled to bring you the “Be There” Media Toolkit.  These materials are designed for use with your local media outlets and can be tailored to the specific needs of your community.  </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t>We understand that the demands of your roles often leave limited time for media-related communication tasks. This toolkit was designed as a resource to support your communication activities.  </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t>The materials can be used comprehensively or only those pieces you need. Feel free to add your organization’s logo and branding information.  </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t>Step-by-step instructions have been provided for each media platform.</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r>
      <w:r w:rsidRPr="009E4D79">
        <w:rPr>
          <w:rFonts w:ascii="Arial" w:eastAsia="Times New Roman" w:hAnsi="Arial" w:cs="Arial"/>
          <w:b/>
          <w:bCs/>
          <w:color w:val="202020"/>
          <w:kern w:val="0"/>
          <w14:ligatures w14:val="none"/>
        </w:rPr>
        <w:t>What's Inside?</w:t>
      </w:r>
    </w:p>
    <w:p w14:paraId="547F7B70"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Key Messages &amp; Talking Points</w:t>
      </w:r>
    </w:p>
    <w:p w14:paraId="39AF4FCE"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News Release Template</w:t>
      </w:r>
    </w:p>
    <w:p w14:paraId="15955CB1"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Newsletter Blurbs</w:t>
      </w:r>
    </w:p>
    <w:p w14:paraId="1E11B763"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Public Service Announcements</w:t>
      </w:r>
    </w:p>
    <w:p w14:paraId="28B51693"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Media Resources &amp; Guidelines (Radio, TV, web, poster, billboard)</w:t>
      </w:r>
    </w:p>
    <w:p w14:paraId="462FD56D"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Social Media Outreach: Best Practices &amp; Image Sets</w:t>
      </w:r>
    </w:p>
    <w:p w14:paraId="341B9023" w14:textId="77777777" w:rsidR="009E4D79" w:rsidRPr="009E4D79" w:rsidRDefault="009E4D79" w:rsidP="009E4D79">
      <w:pPr>
        <w:numPr>
          <w:ilvl w:val="0"/>
          <w:numId w:val="16"/>
        </w:numPr>
        <w:spacing w:before="100" w:beforeAutospacing="1" w:after="100" w:afterAutospacing="1" w:line="240" w:lineRule="auto"/>
        <w:rPr>
          <w:rFonts w:ascii="Arial" w:eastAsia="Times New Roman" w:hAnsi="Arial" w:cs="Arial"/>
          <w:color w:val="202020"/>
          <w:kern w:val="0"/>
          <w14:ligatures w14:val="none"/>
        </w:rPr>
      </w:pPr>
      <w:r w:rsidRPr="009E4D79">
        <w:rPr>
          <w:rFonts w:ascii="Arial" w:eastAsia="Times New Roman" w:hAnsi="Arial" w:cs="Arial"/>
          <w:color w:val="202020"/>
          <w:kern w:val="0"/>
          <w14:ligatures w14:val="none"/>
        </w:rPr>
        <w:t>Media Terminology</w:t>
      </w:r>
    </w:p>
    <w:p w14:paraId="20756AE1" w14:textId="503612B0" w:rsidR="009E4D79" w:rsidRPr="009E4D79" w:rsidRDefault="009E4D79" w:rsidP="009E4D79">
      <w:pPr>
        <w:spacing w:before="100" w:beforeAutospacing="1" w:after="100" w:afterAutospacing="1" w:line="240" w:lineRule="auto"/>
        <w:outlineLvl w:val="0"/>
        <w:rPr>
          <w:rFonts w:ascii="Arial" w:eastAsia="Times New Roman" w:hAnsi="Arial" w:cs="Arial"/>
          <w:color w:val="202020"/>
          <w:kern w:val="0"/>
          <w14:ligatures w14:val="none"/>
        </w:rPr>
      </w:pPr>
      <w:r w:rsidRPr="009E4D79">
        <w:rPr>
          <w:rFonts w:ascii="Arial" w:eastAsia="Times New Roman" w:hAnsi="Arial" w:cs="Arial"/>
          <w:b/>
          <w:bCs/>
          <w:color w:val="202020"/>
          <w:kern w:val="0"/>
          <w14:ligatures w14:val="none"/>
        </w:rPr>
        <w:t>Accessing the Media Toolkit is simple:</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t xml:space="preserve">1. Access the </w:t>
      </w:r>
      <w:hyperlink r:id="rId201" w:tgtFrame="_blank" w:history="1">
        <w:r w:rsidRPr="009E4D79">
          <w:rPr>
            <w:rFonts w:ascii="Arial" w:eastAsia="Times New Roman" w:hAnsi="Arial" w:cs="Arial"/>
            <w:b/>
            <w:bCs/>
            <w:color w:val="146698"/>
            <w:kern w:val="0"/>
            <w:u w:val="single"/>
            <w14:ligatures w14:val="none"/>
          </w:rPr>
          <w:t>Anti-Stigma Media Toolkit on Dropbox</w:t>
        </w:r>
      </w:hyperlink>
      <w:r w:rsidRPr="009E4D79">
        <w:rPr>
          <w:rFonts w:ascii="Arial" w:eastAsia="Times New Roman" w:hAnsi="Arial" w:cs="Arial"/>
          <w:color w:val="202020"/>
          <w:kern w:val="0"/>
          <w14:ligatures w14:val="none"/>
        </w:rPr>
        <w:t>.</w:t>
      </w:r>
      <w:r w:rsidRPr="009E4D79">
        <w:rPr>
          <w:rFonts w:ascii="Arial" w:eastAsia="Times New Roman" w:hAnsi="Arial" w:cs="Arial"/>
          <w:color w:val="202020"/>
          <w:kern w:val="0"/>
          <w14:ligatures w14:val="none"/>
        </w:rPr>
        <w:br/>
        <w:t>2. Download the entire Media Toolkit or only the pieces you need.</w:t>
      </w:r>
      <w:r w:rsidRPr="009E4D79">
        <w:rPr>
          <w:rFonts w:ascii="Arial" w:eastAsia="Times New Roman" w:hAnsi="Arial" w:cs="Arial"/>
          <w:color w:val="202020"/>
          <w:kern w:val="0"/>
          <w14:ligatures w14:val="none"/>
        </w:rPr>
        <w:br/>
        <w:t>3. Have fun tailoring your messages!</w:t>
      </w:r>
      <w:r w:rsidRPr="009E4D79">
        <w:rPr>
          <w:rFonts w:ascii="Arial" w:eastAsia="Times New Roman" w:hAnsi="Arial" w:cs="Arial"/>
          <w:color w:val="202020"/>
          <w:kern w:val="0"/>
          <w14:ligatures w14:val="none"/>
        </w:rPr>
        <w:br/>
        <w:t> </w:t>
      </w:r>
      <w:r w:rsidRPr="009E4D79">
        <w:rPr>
          <w:rFonts w:ascii="Arial" w:eastAsia="Times New Roman" w:hAnsi="Arial" w:cs="Arial"/>
          <w:color w:val="202020"/>
          <w:kern w:val="0"/>
          <w14:ligatures w14:val="none"/>
        </w:rPr>
        <w:br/>
        <w:t xml:space="preserve">Have questions or need assistance? The RCORP-TA communications team is available to help! Contact us via email at </w:t>
      </w:r>
      <w:hyperlink r:id="rId202" w:tgtFrame="_blank" w:history="1">
        <w:r w:rsidRPr="009E4D79">
          <w:rPr>
            <w:rFonts w:ascii="Arial" w:eastAsia="Times New Roman" w:hAnsi="Arial" w:cs="Arial"/>
            <w:b/>
            <w:bCs/>
            <w:color w:val="146698"/>
            <w:kern w:val="0"/>
            <w:u w:val="single"/>
            <w14:ligatures w14:val="none"/>
          </w:rPr>
          <w:t>rcorp-media@jbsinternational.com</w:t>
        </w:r>
      </w:hyperlink>
      <w:r w:rsidRPr="009E4D79">
        <w:rPr>
          <w:rFonts w:ascii="Arial" w:eastAsia="Times New Roman" w:hAnsi="Arial" w:cs="Arial"/>
          <w:color w:val="202020"/>
          <w:kern w:val="0"/>
          <w14:ligatures w14:val="none"/>
        </w:rPr>
        <w:t>. </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t xml:space="preserve">We can't wait to see the amazing projects you create! Share your creations with us on social media using </w:t>
      </w:r>
      <w:r w:rsidRPr="009E4D79">
        <w:rPr>
          <w:rFonts w:ascii="Arial" w:eastAsia="Times New Roman" w:hAnsi="Arial" w:cs="Arial"/>
          <w:b/>
          <w:bCs/>
          <w:color w:val="202020"/>
          <w:kern w:val="0"/>
          <w14:ligatures w14:val="none"/>
        </w:rPr>
        <w:t>#BeThereRCORP </w:t>
      </w:r>
      <w:r w:rsidRPr="009E4D79">
        <w:rPr>
          <w:rFonts w:ascii="Arial" w:eastAsia="Times New Roman" w:hAnsi="Arial" w:cs="Arial"/>
          <w:color w:val="202020"/>
          <w:kern w:val="0"/>
          <w14:ligatures w14:val="none"/>
        </w:rPr>
        <w:br/>
        <w:t> </w:t>
      </w:r>
      <w:r w:rsidRPr="009E4D79">
        <w:rPr>
          <w:rFonts w:ascii="Arial" w:eastAsia="Times New Roman" w:hAnsi="Arial" w:cs="Arial"/>
          <w:color w:val="202020"/>
          <w:kern w:val="0"/>
          <w14:ligatures w14:val="none"/>
        </w:rPr>
        <w:br/>
        <w:t>Thank you for being a valued partner!</w:t>
      </w:r>
      <w:r w:rsidRPr="009E4D79">
        <w:rPr>
          <w:rFonts w:ascii="Arial" w:eastAsia="Times New Roman" w:hAnsi="Arial" w:cs="Arial"/>
          <w:color w:val="202020"/>
          <w:kern w:val="0"/>
          <w14:ligatures w14:val="none"/>
        </w:rPr>
        <w:br/>
      </w:r>
      <w:r w:rsidRPr="009E4D79">
        <w:rPr>
          <w:rFonts w:ascii="Arial" w:eastAsia="Times New Roman" w:hAnsi="Arial" w:cs="Arial"/>
          <w:color w:val="202020"/>
          <w:kern w:val="0"/>
          <w14:ligatures w14:val="none"/>
        </w:rPr>
        <w:br/>
        <w:t>Sincerely,  The RCORP-TA Team</w:t>
      </w:r>
    </w:p>
    <w:p w14:paraId="5391FD3F" w14:textId="77777777" w:rsidR="009E4D79" w:rsidRPr="009E4D79" w:rsidRDefault="009E4D79" w:rsidP="009E4D79">
      <w:pPr>
        <w:shd w:val="clear" w:color="auto" w:fill="FFFFFF"/>
        <w:spacing w:after="0" w:line="900" w:lineRule="atLeast"/>
        <w:textAlignment w:val="baseline"/>
        <w:outlineLvl w:val="0"/>
        <w:rPr>
          <w:rFonts w:ascii="Eras Demi ITC" w:eastAsia="Times New Roman" w:hAnsi="Eras Demi ITC" w:cs="Arial"/>
          <w:b/>
          <w:bCs/>
          <w:caps/>
          <w:color w:val="151515"/>
          <w:kern w:val="36"/>
          <w:sz w:val="32"/>
          <w:szCs w:val="32"/>
          <w14:ligatures w14:val="none"/>
        </w:rPr>
      </w:pPr>
      <w:r w:rsidRPr="009E4D79">
        <w:rPr>
          <w:rFonts w:ascii="Eras Demi ITC" w:eastAsia="Times New Roman" w:hAnsi="Eras Demi ITC" w:cs="Arial"/>
          <w:b/>
          <w:bCs/>
          <w:caps/>
          <w:color w:val="151515"/>
          <w:kern w:val="36"/>
          <w:sz w:val="32"/>
          <w:szCs w:val="32"/>
          <w14:ligatures w14:val="none"/>
        </w:rPr>
        <w:lastRenderedPageBreak/>
        <w:t>SUPPORT, EXPERTISE AID NC’S OPIOID RESPONSE</w:t>
      </w:r>
    </w:p>
    <w:p w14:paraId="22AD4CFB" w14:textId="77777777" w:rsidR="009E4D79" w:rsidRPr="009E4D79" w:rsidRDefault="009E4D79" w:rsidP="009E4D79">
      <w:pPr>
        <w:shd w:val="clear" w:color="auto" w:fill="FFFFFF"/>
        <w:spacing w:after="0" w:line="240" w:lineRule="auto"/>
        <w:textAlignment w:val="baseline"/>
        <w:outlineLvl w:val="0"/>
        <w:rPr>
          <w:rFonts w:ascii="Arial" w:hAnsi="Arial" w:cs="Arial"/>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D6EECA8" w14:textId="77777777" w:rsidR="009E4D79" w:rsidRPr="009E4D79" w:rsidRDefault="009E4D79" w:rsidP="009E4D79">
      <w:pPr>
        <w:shd w:val="clear" w:color="auto" w:fill="FFFFFF"/>
        <w:spacing w:after="0" w:line="240" w:lineRule="auto"/>
        <w:textAlignment w:val="baseline"/>
        <w:outlineLvl w:val="0"/>
        <w:rPr>
          <w:rFonts w:ascii="Arial"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9E4D79">
        <w:rPr>
          <w:rFonts w:ascii="Arial" w:hAnsi="Arial" w:cs="Arial"/>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Carolina faculty are designing safer pain relievers, providing better </w:t>
      </w:r>
      <w:proofErr w:type="gramStart"/>
      <w:r w:rsidRPr="009E4D79">
        <w:rPr>
          <w:rFonts w:ascii="Arial" w:hAnsi="Arial" w:cs="Arial"/>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treatment</w:t>
      </w:r>
      <w:proofErr w:type="gramEnd"/>
      <w:r w:rsidRPr="009E4D79">
        <w:rPr>
          <w:rFonts w:ascii="Arial" w:hAnsi="Arial" w:cs="Arial"/>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helping communities develop action plans.</w:t>
      </w:r>
      <w:r w:rsidRPr="009E4D79">
        <w:rPr>
          <w:rFonts w:ascii="Arial"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9E4D79">
        <w:rPr>
          <w:rFonts w:ascii="Arial"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By Scott Jared, University Communications</w:t>
      </w:r>
    </w:p>
    <w:p w14:paraId="5379E111" w14:textId="77777777" w:rsidR="009E4D79" w:rsidRPr="009E4D79" w:rsidRDefault="009E4D79" w:rsidP="009E4D79">
      <w:pPr>
        <w:shd w:val="clear" w:color="auto" w:fill="FFFFFF"/>
        <w:spacing w:after="0" w:line="240" w:lineRule="auto"/>
        <w:textAlignment w:val="baseline"/>
        <w:outlineLvl w:val="0"/>
        <w:rPr>
          <w:rFonts w:ascii="Arial"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5BC22B8" w14:textId="77777777" w:rsidR="009E4D79" w:rsidRPr="009E4D79" w:rsidRDefault="00000000" w:rsidP="009E4D79">
      <w:pPr>
        <w:shd w:val="clear" w:color="auto" w:fill="FFFFFF"/>
        <w:spacing w:after="0" w:line="240" w:lineRule="auto"/>
        <w:textAlignment w:val="baseline"/>
        <w:outlineLvl w:val="0"/>
        <w:rPr>
          <w:color w:val="0000FF"/>
          <w:kern w:val="0"/>
          <w:u w:val="single"/>
          <w14:ligatures w14:val="none"/>
        </w:rPr>
      </w:pPr>
      <w:hyperlink r:id="rId203" w:history="1">
        <w:r w:rsidR="009E4D79" w:rsidRPr="009E4D79">
          <w:rPr>
            <w:color w:val="0000FF"/>
            <w:kern w:val="0"/>
            <w:u w:val="single"/>
            <w14:ligatures w14:val="none"/>
          </w:rPr>
          <w:t>Support, expertise aid NC’s opioid response | UNC-Chapel Hill</w:t>
        </w:r>
      </w:hyperlink>
    </w:p>
    <w:p w14:paraId="1D8CA2A5" w14:textId="77777777" w:rsidR="009E4D79" w:rsidRPr="009E4D79" w:rsidRDefault="009E4D79" w:rsidP="009E4D79">
      <w:pPr>
        <w:shd w:val="clear" w:color="auto" w:fill="FFFFFF"/>
        <w:spacing w:after="0" w:line="240" w:lineRule="auto"/>
        <w:textAlignment w:val="baseline"/>
        <w:outlineLvl w:val="0"/>
        <w:rPr>
          <w:color w:val="0000FF"/>
          <w:kern w:val="0"/>
          <w:u w:val="single"/>
          <w14:ligatures w14:val="none"/>
        </w:rPr>
      </w:pPr>
    </w:p>
    <w:p w14:paraId="37485774" w14:textId="77777777" w:rsidR="009E4D79" w:rsidRPr="009E4D79" w:rsidRDefault="009E4D79" w:rsidP="009E4D79">
      <w:pPr>
        <w:shd w:val="clear" w:color="auto" w:fill="FFFFFF"/>
        <w:spacing w:after="0" w:line="240" w:lineRule="auto"/>
        <w:textAlignment w:val="baseline"/>
        <w:outlineLvl w:val="0"/>
        <w:rPr>
          <w:color w:val="0000FF"/>
          <w:kern w:val="0"/>
          <w:u w:val="single"/>
          <w14:ligatures w14:val="none"/>
        </w:rPr>
      </w:pPr>
    </w:p>
    <w:p w14:paraId="6D4FC9DD" w14:textId="77777777" w:rsidR="009E4D79" w:rsidRPr="009E4D79" w:rsidRDefault="00000000" w:rsidP="009E4D79">
      <w:pPr>
        <w:keepNext/>
        <w:keepLines/>
        <w:spacing w:before="240" w:beforeAutospacing="1" w:after="0" w:line="240" w:lineRule="auto"/>
        <w:outlineLvl w:val="0"/>
        <w:rPr>
          <w:rFonts w:ascii="Eras Demi ITC" w:eastAsia="Times New Roman" w:hAnsi="Eras Demi ITC" w:cs="Arial"/>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04" w:tgtFrame="_blank" w:history="1">
        <w:r w:rsidR="009E4D79" w:rsidRPr="009E4D79">
          <w:rPr>
            <w:rFonts w:ascii="Eras Demi ITC" w:eastAsia="Times New Roman" w:hAnsi="Eras Demi ITC" w:cs="Arial"/>
            <w:bCs/>
            <w:color w:val="000000" w:themeColor="text1"/>
            <w:kern w:val="0"/>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New Guides Available to Help Communities Respond to the Opioid Overdose Crisis</w:t>
        </w:r>
      </w:hyperlink>
    </w:p>
    <w:p w14:paraId="2900237D" w14:textId="77777777" w:rsidR="009E4D79" w:rsidRPr="009E4D79" w:rsidRDefault="009E4D79" w:rsidP="009E4D79">
      <w:pPr>
        <w:spacing w:before="150" w:beforeAutospacing="1" w:after="150" w:line="240" w:lineRule="auto"/>
        <w:rPr>
          <w:rFonts w:ascii="Arial" w:hAnsi="Arial" w:cs="Arial"/>
          <w:color w:val="000000"/>
          <w:kern w:val="0"/>
          <w14:ligatures w14:val="none"/>
        </w:rPr>
      </w:pPr>
      <w:r w:rsidRPr="009E4D79">
        <w:rPr>
          <w:rFonts w:ascii="Arial" w:hAnsi="Arial" w:cs="Arial"/>
          <w:color w:val="000000"/>
          <w:kern w:val="0"/>
          <w14:ligatures w14:val="none"/>
        </w:rPr>
        <w:t xml:space="preserve">Today, SAMHSA released, in collaboration with RTI International, is releasing two important resources intended to aid community practitioners in the ongoing work to end the overdose crisis. “Engaging Community Coalitions to Decrease Opioid Overdose Deaths” and "Opioid-Overdose Reduction Continuum of Care Approach (ORCCA)” are available for </w:t>
      </w:r>
      <w:hyperlink r:id="rId205" w:tgtFrame="_blank" w:history="1">
        <w:r w:rsidRPr="009E4D79">
          <w:rPr>
            <w:rFonts w:ascii="Arial" w:hAnsi="Arial" w:cs="Arial"/>
            <w:color w:val="007C89"/>
            <w:kern w:val="0"/>
            <w:u w:val="single"/>
            <w14:ligatures w14:val="none"/>
          </w:rPr>
          <w:t>free</w:t>
        </w:r>
      </w:hyperlink>
      <w:r w:rsidRPr="009E4D79">
        <w:rPr>
          <w:rFonts w:ascii="Arial" w:hAnsi="Arial" w:cs="Arial"/>
          <w:color w:val="000000"/>
          <w:kern w:val="0"/>
          <w14:ligatures w14:val="none"/>
        </w:rPr>
        <w:t xml:space="preserve"> online. These products will equip public health practitioners, coalitions, nonprofits, and other groups working to prevent opioid-related death in their local communities with knowledge and best practices.</w:t>
      </w:r>
    </w:p>
    <w:p w14:paraId="055E4429" w14:textId="77777777" w:rsidR="009E4D79" w:rsidRPr="009E4D79" w:rsidRDefault="009E4D79" w:rsidP="009E4D79">
      <w:pPr>
        <w:spacing w:before="150" w:beforeAutospacing="1" w:after="150" w:line="240" w:lineRule="auto"/>
        <w:rPr>
          <w:rFonts w:ascii="Arial" w:hAnsi="Arial" w:cs="Arial"/>
          <w:color w:val="000000"/>
          <w:kern w:val="0"/>
          <w14:ligatures w14:val="none"/>
        </w:rPr>
      </w:pPr>
      <w:r w:rsidRPr="009E4D79">
        <w:rPr>
          <w:rFonts w:ascii="Arial" w:hAnsi="Arial" w:cs="Arial"/>
          <w:color w:val="000000"/>
          <w:kern w:val="0"/>
          <w14:ligatures w14:val="none"/>
        </w:rPr>
        <w:t xml:space="preserve">“Engaging Community Coalitions to Decrease Opioid Overdose Deaths” provides guidance on building and maintaining community coalitions that focus on the opioid crisis, as well as approaches for assessing how well coalitions are functioning. </w:t>
      </w:r>
    </w:p>
    <w:p w14:paraId="0C6992E4" w14:textId="77777777" w:rsidR="009E4D79" w:rsidRPr="009E4D79" w:rsidRDefault="009E4D79" w:rsidP="009E4D79">
      <w:pPr>
        <w:spacing w:before="150" w:beforeAutospacing="1" w:after="150" w:line="240" w:lineRule="auto"/>
        <w:rPr>
          <w:rFonts w:ascii="Arial" w:hAnsi="Arial" w:cs="Arial"/>
          <w:kern w:val="0"/>
          <w14:ligatures w14:val="none"/>
        </w:rPr>
      </w:pPr>
      <w:r w:rsidRPr="009E4D79">
        <w:rPr>
          <w:rFonts w:ascii="Arial" w:hAnsi="Arial" w:cs="Arial"/>
          <w:kern w:val="0"/>
          <w14:ligatures w14:val="none"/>
        </w:rPr>
        <w:t xml:space="preserve">WHAT IS IN THIS GUIDE? This guide consists of six sections. </w:t>
      </w:r>
    </w:p>
    <w:p w14:paraId="4934FEEF" w14:textId="77777777" w:rsidR="009E4D79" w:rsidRPr="009E4D79" w:rsidRDefault="009E4D79" w:rsidP="009E4D79">
      <w:pPr>
        <w:shd w:val="clear" w:color="auto" w:fill="FFFFFF"/>
        <w:spacing w:after="0" w:line="240" w:lineRule="auto"/>
        <w:textAlignment w:val="baseline"/>
        <w:outlineLvl w:val="0"/>
        <w:rPr>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9E4D79" w:rsidRPr="009E4D79" w14:paraId="75E385BA" w14:textId="77777777" w:rsidTr="00CF186D">
        <w:tc>
          <w:tcPr>
            <w:tcW w:w="0" w:type="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360"/>
            </w:tblGrid>
            <w:tr w:rsidR="009E4D79" w:rsidRPr="009E4D79" w14:paraId="7E756B50" w14:textId="77777777" w:rsidTr="00CF186D">
              <w:tc>
                <w:tcPr>
                  <w:tcW w:w="9000" w:type="dxa"/>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360"/>
                  </w:tblGrid>
                  <w:tr w:rsidR="009E4D79" w:rsidRPr="009E4D79" w14:paraId="0DDA7EDE" w14:textId="77777777" w:rsidTr="00CF186D">
                    <w:tc>
                      <w:tcPr>
                        <w:tcW w:w="0" w:type="auto"/>
                        <w:tcMar>
                          <w:top w:w="0" w:type="dxa"/>
                          <w:left w:w="270" w:type="dxa"/>
                          <w:bottom w:w="135" w:type="dxa"/>
                          <w:right w:w="270" w:type="dxa"/>
                        </w:tcMar>
                        <w:hideMark/>
                      </w:tcPr>
                      <w:p w14:paraId="1124E2F4" w14:textId="77777777" w:rsidR="009E4D79" w:rsidRPr="009E4D79" w:rsidRDefault="009E4D79" w:rsidP="00F91680">
                        <w:pPr>
                          <w:numPr>
                            <w:ilvl w:val="0"/>
                            <w:numId w:val="17"/>
                          </w:numPr>
                          <w:spacing w:before="150" w:beforeAutospacing="1" w:after="150" w:line="276" w:lineRule="auto"/>
                          <w:contextualSpacing/>
                          <w:rPr>
                            <w:rFonts w:ascii="Arial" w:hAnsi="Arial" w:cs="Arial"/>
                            <w:kern w:val="0"/>
                            <w14:ligatures w14:val="none"/>
                          </w:rPr>
                        </w:pPr>
                        <w:r w:rsidRPr="009E4D79">
                          <w:rPr>
                            <w:rFonts w:ascii="Arial" w:hAnsi="Arial" w:cs="Arial"/>
                            <w:kern w:val="0"/>
                            <w14:ligatures w14:val="none"/>
                          </w:rPr>
                          <w:t xml:space="preserve">Guide Overview Section 1 briefly describes the purpose of this guide, including who it is for and how it was developed. 2. Community Engagement Fundamentals </w:t>
                        </w:r>
                      </w:p>
                      <w:p w14:paraId="4F237318" w14:textId="77777777" w:rsidR="009E4D79" w:rsidRPr="009E4D79" w:rsidRDefault="009E4D79" w:rsidP="00F91680">
                        <w:pPr>
                          <w:numPr>
                            <w:ilvl w:val="0"/>
                            <w:numId w:val="17"/>
                          </w:numPr>
                          <w:spacing w:before="150" w:beforeAutospacing="1" w:after="150" w:line="276" w:lineRule="auto"/>
                          <w:contextualSpacing/>
                          <w:rPr>
                            <w:rFonts w:ascii="Arial" w:hAnsi="Arial" w:cs="Arial"/>
                            <w:color w:val="000000"/>
                            <w:kern w:val="0"/>
                            <w14:ligatures w14:val="none"/>
                          </w:rPr>
                        </w:pPr>
                        <w:r w:rsidRPr="009E4D79">
                          <w:rPr>
                            <w:rFonts w:ascii="Arial" w:hAnsi="Arial" w:cs="Arial"/>
                            <w:kern w:val="0"/>
                            <w14:ligatures w14:val="none"/>
                          </w:rPr>
                          <w:t xml:space="preserve">Section 2 </w:t>
                        </w:r>
                        <w:proofErr w:type="spellStart"/>
                        <w:r w:rsidRPr="009E4D79">
                          <w:rPr>
                            <w:rFonts w:ascii="Arial" w:hAnsi="Arial" w:cs="Arial"/>
                            <w:kern w:val="0"/>
                            <w14:ligatures w14:val="none"/>
                          </w:rPr>
                          <w:t>defnes</w:t>
                        </w:r>
                        <w:proofErr w:type="spellEnd"/>
                        <w:r w:rsidRPr="009E4D79">
                          <w:rPr>
                            <w:rFonts w:ascii="Arial" w:hAnsi="Arial" w:cs="Arial"/>
                            <w:kern w:val="0"/>
                            <w14:ligatures w14:val="none"/>
                          </w:rPr>
                          <w:t xml:space="preserve"> community engagement and its principles, describes how coalition building is a key element of community engagement, and provides a brief overview of how coalitions were central to the CTH intervention. </w:t>
                        </w:r>
                      </w:p>
                      <w:p w14:paraId="1E03525D" w14:textId="77777777" w:rsidR="009E4D79" w:rsidRPr="009E4D79" w:rsidRDefault="009E4D79" w:rsidP="00F91680">
                        <w:pPr>
                          <w:numPr>
                            <w:ilvl w:val="0"/>
                            <w:numId w:val="17"/>
                          </w:numPr>
                          <w:spacing w:before="150" w:beforeAutospacing="1" w:after="150" w:line="276" w:lineRule="auto"/>
                          <w:contextualSpacing/>
                          <w:rPr>
                            <w:rFonts w:ascii="Arial" w:hAnsi="Arial" w:cs="Arial"/>
                            <w:color w:val="000000"/>
                            <w:kern w:val="0"/>
                            <w14:ligatures w14:val="none"/>
                          </w:rPr>
                        </w:pPr>
                        <w:r w:rsidRPr="009E4D79">
                          <w:rPr>
                            <w:rFonts w:ascii="Arial" w:hAnsi="Arial" w:cs="Arial"/>
                            <w:kern w:val="0"/>
                            <w14:ligatures w14:val="none"/>
                          </w:rPr>
                          <w:t xml:space="preserve">Building a Community Coalition Section 3 provides guidance on defining your community, conducting a community assessment, identifying potential coalition members, and assessing coalition representativeness. </w:t>
                        </w:r>
                      </w:p>
                      <w:p w14:paraId="007B69D2" w14:textId="77777777" w:rsidR="009E4D79" w:rsidRPr="009E4D79" w:rsidRDefault="009E4D79" w:rsidP="00F91680">
                        <w:pPr>
                          <w:numPr>
                            <w:ilvl w:val="0"/>
                            <w:numId w:val="17"/>
                          </w:numPr>
                          <w:spacing w:before="150" w:beforeAutospacing="1" w:after="150" w:line="276" w:lineRule="auto"/>
                          <w:contextualSpacing/>
                          <w:rPr>
                            <w:rFonts w:ascii="Arial" w:hAnsi="Arial" w:cs="Arial"/>
                            <w:color w:val="000000"/>
                            <w:kern w:val="0"/>
                            <w14:ligatures w14:val="none"/>
                          </w:rPr>
                        </w:pPr>
                        <w:r w:rsidRPr="009E4D79">
                          <w:rPr>
                            <w:rFonts w:ascii="Arial" w:hAnsi="Arial" w:cs="Arial"/>
                            <w:kern w:val="0"/>
                            <w14:ligatures w14:val="none"/>
                          </w:rPr>
                          <w:t xml:space="preserve">Maintaining and Strengthening a Community Coalition Section 4 reviews the importance of providing bidirectional training opportunities, the importance of developing goals and a shared vision for the coalition, and how to improve coalition efficiency. </w:t>
                        </w:r>
                      </w:p>
                      <w:p w14:paraId="19973AF7" w14:textId="77777777" w:rsidR="009E4D79" w:rsidRPr="009E4D79" w:rsidRDefault="009E4D79" w:rsidP="00F91680">
                        <w:pPr>
                          <w:numPr>
                            <w:ilvl w:val="0"/>
                            <w:numId w:val="17"/>
                          </w:numPr>
                          <w:spacing w:before="150" w:beforeAutospacing="1" w:after="150" w:line="276" w:lineRule="auto"/>
                          <w:contextualSpacing/>
                          <w:rPr>
                            <w:rFonts w:ascii="Arial" w:hAnsi="Arial" w:cs="Arial"/>
                            <w:color w:val="000000"/>
                            <w:kern w:val="0"/>
                            <w14:ligatures w14:val="none"/>
                          </w:rPr>
                        </w:pPr>
                        <w:r w:rsidRPr="009E4D79">
                          <w:rPr>
                            <w:rFonts w:ascii="Arial" w:hAnsi="Arial" w:cs="Arial"/>
                            <w:kern w:val="0"/>
                            <w14:ligatures w14:val="none"/>
                          </w:rPr>
                          <w:lastRenderedPageBreak/>
                          <w:t xml:space="preserve">Assessing Community Engagement and Coalition Functioning Section 5 provides guidance on how to measure the quality and implementation of community engagement activities and insights on how to improve community engagement within an existing coalition. </w:t>
                        </w:r>
                      </w:p>
                      <w:p w14:paraId="59BDC682" w14:textId="77777777" w:rsidR="009E4D79" w:rsidRPr="009E4D79" w:rsidRDefault="009E4D79" w:rsidP="009E4D79">
                        <w:pPr>
                          <w:numPr>
                            <w:ilvl w:val="0"/>
                            <w:numId w:val="17"/>
                          </w:numPr>
                          <w:spacing w:before="150" w:beforeAutospacing="1" w:after="150" w:line="240" w:lineRule="auto"/>
                          <w:contextualSpacing/>
                          <w:rPr>
                            <w:rFonts w:ascii="Arial" w:hAnsi="Arial" w:cs="Arial"/>
                            <w:color w:val="000000"/>
                            <w:kern w:val="0"/>
                            <w14:ligatures w14:val="none"/>
                          </w:rPr>
                        </w:pPr>
                        <w:r w:rsidRPr="009E4D79">
                          <w:rPr>
                            <w:rFonts w:ascii="Arial" w:hAnsi="Arial" w:cs="Arial"/>
                            <w:kern w:val="0"/>
                            <w14:ligatures w14:val="none"/>
                          </w:rPr>
                          <w:t>Appendices include tools that can be used to support coalition building and maintenance, biographies of the technical expert panel, and additional information on the HCS study and guide development.</w:t>
                        </w:r>
                      </w:p>
                      <w:p w14:paraId="60755815" w14:textId="4577D768" w:rsidR="009E4D79" w:rsidRPr="009E4D79" w:rsidRDefault="009E4D79" w:rsidP="009E4D79">
                        <w:pPr>
                          <w:spacing w:before="150" w:beforeAutospacing="1" w:after="150" w:line="240" w:lineRule="auto"/>
                          <w:rPr>
                            <w:rFonts w:ascii="Arial" w:hAnsi="Arial" w:cs="Arial"/>
                            <w:color w:val="000000"/>
                            <w:kern w:val="0"/>
                            <w14:ligatures w14:val="none"/>
                          </w:rPr>
                        </w:pPr>
                        <w:r w:rsidRPr="009E4D79">
                          <w:rPr>
                            <w:rFonts w:ascii="Arial" w:hAnsi="Arial" w:cs="Arial"/>
                            <w:color w:val="000000"/>
                            <w:kern w:val="0"/>
                            <w14:ligatures w14:val="none"/>
                          </w:rPr>
                          <w:t xml:space="preserve">The “ORCCA Practice Guide” includes evidence-based strategies for reducing opioid overdose deaths. The strategies </w:t>
                        </w:r>
                        <w:proofErr w:type="gramStart"/>
                        <w:r w:rsidRPr="009E4D79">
                          <w:rPr>
                            <w:rFonts w:ascii="Arial" w:hAnsi="Arial" w:cs="Arial"/>
                            <w:color w:val="000000"/>
                            <w:kern w:val="0"/>
                            <w14:ligatures w14:val="none"/>
                          </w:rPr>
                          <w:t>include:</w:t>
                        </w:r>
                        <w:proofErr w:type="gramEnd"/>
                        <w:r w:rsidRPr="009E4D79">
                          <w:rPr>
                            <w:rFonts w:ascii="Arial" w:hAnsi="Arial" w:cs="Arial"/>
                            <w:color w:val="000000"/>
                            <w:kern w:val="0"/>
                            <w14:ligatures w14:val="none"/>
                          </w:rPr>
                          <w:t xml:space="preserve"> opioid overdose education and naloxone distribution, medication for treatment of opioid use disorder, and safer opioid prescribing and disposal.</w:t>
                        </w:r>
                      </w:p>
                      <w:p w14:paraId="10C1008A" w14:textId="77777777" w:rsidR="009E4D79" w:rsidRPr="009E4D79" w:rsidRDefault="009E4D79" w:rsidP="009E4D79">
                        <w:pPr>
                          <w:spacing w:before="150" w:beforeAutospacing="1" w:after="150" w:line="240" w:lineRule="auto"/>
                          <w:rPr>
                            <w:rFonts w:ascii="Arial" w:hAnsi="Arial" w:cs="Arial"/>
                            <w:color w:val="000000"/>
                            <w:kern w:val="0"/>
                            <w14:ligatures w14:val="none"/>
                          </w:rPr>
                        </w:pPr>
                        <w:r w:rsidRPr="009E4D79">
                          <w:rPr>
                            <w:rFonts w:ascii="Arial" w:hAnsi="Arial" w:cs="Arial"/>
                            <w:color w:val="000000"/>
                            <w:kern w:val="0"/>
                            <w14:ligatures w14:val="none"/>
                          </w:rPr>
                          <w:t xml:space="preserve">SAMHSA commissioned RTI International to develop the guides in collaboration with a technical expert panel. The guides are based on insights and tools from the ongoing National Institutes of Health (NIH) </w:t>
                        </w:r>
                        <w:proofErr w:type="spellStart"/>
                        <w:r w:rsidRPr="009E4D79">
                          <w:rPr>
                            <w:rFonts w:ascii="Arial" w:hAnsi="Arial" w:cs="Arial"/>
                            <w:color w:val="000000"/>
                            <w:kern w:val="0"/>
                            <w14:ligatures w14:val="none"/>
                          </w:rPr>
                          <w:t>HEALing</w:t>
                        </w:r>
                        <w:proofErr w:type="spellEnd"/>
                        <w:r w:rsidRPr="009E4D79">
                          <w:rPr>
                            <w:rFonts w:ascii="Arial" w:hAnsi="Arial" w:cs="Arial"/>
                            <w:color w:val="000000"/>
                            <w:kern w:val="0"/>
                            <w14:ligatures w14:val="none"/>
                          </w:rPr>
                          <w:t xml:space="preserve"> Communities Study.</w:t>
                        </w:r>
                      </w:p>
                      <w:p w14:paraId="573E589E" w14:textId="77777777" w:rsidR="009E4D79" w:rsidRPr="009E4D79" w:rsidRDefault="009E4D79" w:rsidP="009E4D79">
                        <w:pPr>
                          <w:spacing w:before="150" w:beforeAutospacing="1" w:after="150" w:line="240" w:lineRule="auto"/>
                          <w:rPr>
                            <w:rFonts w:ascii="Arial" w:hAnsi="Arial" w:cs="Arial"/>
                            <w:color w:val="000000"/>
                            <w:kern w:val="0"/>
                            <w14:ligatures w14:val="none"/>
                          </w:rPr>
                        </w:pPr>
                        <w:r w:rsidRPr="009E4D79">
                          <w:rPr>
                            <w:rFonts w:ascii="Arial" w:hAnsi="Arial" w:cs="Arial"/>
                            <w:color w:val="000000"/>
                            <w:kern w:val="0"/>
                            <w14:ligatures w14:val="none"/>
                          </w:rPr>
                          <w:t xml:space="preserve">The </w:t>
                        </w:r>
                        <w:hyperlink r:id="rId206" w:tgtFrame="_blank" w:history="1">
                          <w:proofErr w:type="spellStart"/>
                          <w:r w:rsidRPr="009E4D79">
                            <w:rPr>
                              <w:rFonts w:ascii="Arial" w:hAnsi="Arial" w:cs="Arial"/>
                              <w:color w:val="007C89"/>
                              <w:kern w:val="0"/>
                              <w:u w:val="single"/>
                              <w14:ligatures w14:val="none"/>
                            </w:rPr>
                            <w:t>HEALing</w:t>
                          </w:r>
                          <w:proofErr w:type="spellEnd"/>
                          <w:r w:rsidRPr="009E4D79">
                            <w:rPr>
                              <w:rFonts w:ascii="Arial" w:hAnsi="Arial" w:cs="Arial"/>
                              <w:color w:val="007C89"/>
                              <w:kern w:val="0"/>
                              <w:u w:val="single"/>
                              <w14:ligatures w14:val="none"/>
                            </w:rPr>
                            <w:t xml:space="preserve"> Communities Study</w:t>
                          </w:r>
                        </w:hyperlink>
                        <w:r w:rsidRPr="009E4D79">
                          <w:rPr>
                            <w:rFonts w:ascii="Arial" w:hAnsi="Arial" w:cs="Arial"/>
                            <w:color w:val="000000"/>
                            <w:kern w:val="0"/>
                            <w14:ligatures w14:val="none"/>
                          </w:rPr>
                          <w:t xml:space="preserve"> was launched in 2019 by the NIH and SAMHSA. The multi-site implementation research study is designed to test the impact of an integrated set of evidence-based practices across healthcare, behavioral health, justice, and other community-based settings. The study aims to prevent and treat opioid use disorder and reduce opioid-related overdose deaths in 67 communities across four states: Kentucky, Massachusetts, New York, and Ohio.</w:t>
                        </w:r>
                      </w:p>
                    </w:tc>
                  </w:tr>
                </w:tbl>
                <w:p w14:paraId="1241B97B" w14:textId="77777777" w:rsidR="009E4D79" w:rsidRPr="009E4D79" w:rsidRDefault="009E4D79" w:rsidP="009E4D79">
                  <w:pPr>
                    <w:spacing w:before="100" w:beforeAutospacing="1" w:after="150" w:line="240" w:lineRule="auto"/>
                    <w:rPr>
                      <w:rFonts w:ascii="Arial" w:eastAsia="Times New Roman" w:hAnsi="Arial" w:cs="Arial"/>
                      <w:kern w:val="0"/>
                      <w14:ligatures w14:val="none"/>
                    </w:rPr>
                  </w:pPr>
                </w:p>
              </w:tc>
            </w:tr>
          </w:tbl>
          <w:p w14:paraId="79A2CEC6" w14:textId="77777777" w:rsidR="009E4D79" w:rsidRPr="009E4D79" w:rsidRDefault="009E4D79" w:rsidP="009E4D79">
            <w:pPr>
              <w:spacing w:before="100" w:beforeAutospacing="1" w:after="150" w:line="240" w:lineRule="auto"/>
              <w:rPr>
                <w:rFonts w:ascii="Arial" w:eastAsia="Times New Roman" w:hAnsi="Arial" w:cs="Arial"/>
                <w:kern w:val="0"/>
                <w14:ligatures w14:val="none"/>
              </w:rPr>
            </w:pPr>
          </w:p>
        </w:tc>
      </w:tr>
    </w:tbl>
    <w:p w14:paraId="348E1DE4" w14:textId="77777777" w:rsidR="009E4D79" w:rsidRPr="009E4D79" w:rsidRDefault="009E4D79" w:rsidP="009E4D79">
      <w:pPr>
        <w:spacing w:before="100" w:beforeAutospacing="1" w:after="150" w:line="276" w:lineRule="auto"/>
        <w:rPr>
          <w:rFonts w:ascii="Calibri" w:eastAsia="Times New Roman" w:hAnsi="Calibri" w:cs="Calibri"/>
          <w:vanish/>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9E4D79" w:rsidRPr="009E4D79" w14:paraId="46C21990" w14:textId="77777777" w:rsidTr="00F91680">
        <w:trPr>
          <w:trHeight w:val="693"/>
        </w:trPr>
        <w:tc>
          <w:tcPr>
            <w:tcW w:w="0" w:type="auto"/>
            <w:tcMar>
              <w:top w:w="0" w:type="dxa"/>
              <w:left w:w="270" w:type="dxa"/>
              <w:bottom w:w="270" w:type="dxa"/>
              <w:right w:w="270" w:type="dxa"/>
            </w:tcMar>
            <w:hideMark/>
          </w:tcPr>
          <w:tbl>
            <w:tblPr>
              <w:tblW w:w="0" w:type="auto"/>
              <w:jc w:val="center"/>
              <w:shd w:val="clear" w:color="auto" w:fill="1F419A"/>
              <w:tblCellMar>
                <w:left w:w="0" w:type="dxa"/>
                <w:right w:w="0" w:type="dxa"/>
              </w:tblCellMar>
              <w:tblLook w:val="04A0" w:firstRow="1" w:lastRow="0" w:firstColumn="1" w:lastColumn="0" w:noHBand="0" w:noVBand="1"/>
            </w:tblPr>
            <w:tblGrid>
              <w:gridCol w:w="2171"/>
            </w:tblGrid>
            <w:tr w:rsidR="009E4D79" w:rsidRPr="009E4D79" w14:paraId="47E7A9C2" w14:textId="77777777" w:rsidTr="00CF186D">
              <w:trPr>
                <w:jc w:val="center"/>
              </w:trPr>
              <w:tc>
                <w:tcPr>
                  <w:tcW w:w="0" w:type="auto"/>
                  <w:shd w:val="clear" w:color="auto" w:fill="1F419A"/>
                  <w:tcMar>
                    <w:top w:w="270" w:type="dxa"/>
                    <w:left w:w="270" w:type="dxa"/>
                    <w:bottom w:w="270" w:type="dxa"/>
                    <w:right w:w="270" w:type="dxa"/>
                  </w:tcMar>
                  <w:vAlign w:val="center"/>
                  <w:hideMark/>
                </w:tcPr>
                <w:p w14:paraId="4B1D8E44" w14:textId="77777777" w:rsidR="009E4D79" w:rsidRPr="009E4D79" w:rsidRDefault="00000000" w:rsidP="009E4D79">
                  <w:pPr>
                    <w:spacing w:before="100" w:beforeAutospacing="1" w:after="150" w:line="276" w:lineRule="auto"/>
                    <w:jc w:val="center"/>
                    <w:rPr>
                      <w:rFonts w:ascii="Arial" w:eastAsia="Times New Roman" w:hAnsi="Arial" w:cs="Arial"/>
                      <w:kern w:val="0"/>
                      <w:sz w:val="24"/>
                      <w:szCs w:val="24"/>
                      <w14:ligatures w14:val="none"/>
                    </w:rPr>
                  </w:pPr>
                  <w:hyperlink r:id="rId207" w:tgtFrame="_blank" w:tooltip="Read the Guides" w:history="1">
                    <w:r w:rsidR="009E4D79" w:rsidRPr="009E4D79">
                      <w:rPr>
                        <w:rFonts w:eastAsia="Times New Roman"/>
                        <w:b/>
                        <w:bCs/>
                        <w:color w:val="FFFFFF"/>
                        <w:kern w:val="0"/>
                        <w:sz w:val="24"/>
                        <w:szCs w:val="24"/>
                        <w:u w:val="single"/>
                        <w14:ligatures w14:val="none"/>
                      </w:rPr>
                      <w:t>Read the Guides</w:t>
                    </w:r>
                  </w:hyperlink>
                  <w:r w:rsidR="009E4D79" w:rsidRPr="009E4D79">
                    <w:rPr>
                      <w:rFonts w:ascii="Arial" w:eastAsia="Times New Roman" w:hAnsi="Arial" w:cs="Arial"/>
                      <w:kern w:val="0"/>
                      <w:sz w:val="24"/>
                      <w:szCs w:val="24"/>
                      <w14:ligatures w14:val="none"/>
                    </w:rPr>
                    <w:t xml:space="preserve"> </w:t>
                  </w:r>
                </w:p>
              </w:tc>
            </w:tr>
          </w:tbl>
          <w:p w14:paraId="1D685643" w14:textId="77777777" w:rsidR="009E4D79" w:rsidRPr="009E4D79" w:rsidRDefault="009E4D79" w:rsidP="009E4D79">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F5B7F42" w14:textId="77777777" w:rsidR="009E4D79" w:rsidRPr="009E4D79" w:rsidRDefault="00000000" w:rsidP="009E4D79">
      <w:pPr>
        <w:spacing w:after="0" w:line="240" w:lineRule="auto"/>
        <w:rPr>
          <w:rFonts w:ascii="Eras Demi ITC" w:eastAsia="Times New Roman" w:hAnsi="Eras Demi ITC" w:cs="Times New Roman"/>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08" w:history="1">
        <w:r w:rsidR="009E4D79" w:rsidRPr="009E4D79">
          <w:rPr>
            <w:rFonts w:ascii="Eras Demi ITC" w:eastAsia="Times New Roman" w:hAnsi="Eras Demi ITC" w:cs="Times New Roman"/>
            <w:bCs/>
            <w:color w:val="000000" w:themeColor="text1"/>
            <w:kern w:val="36"/>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Recovery-to-Work Ecosystem Builders Guide</w:t>
        </w:r>
      </w:hyperlink>
    </w:p>
    <w:p w14:paraId="142DC791" w14:textId="77777777" w:rsidR="009E4D79" w:rsidRPr="009E4D79" w:rsidRDefault="00000000" w:rsidP="009E4D79">
      <w:pPr>
        <w:shd w:val="clear" w:color="auto" w:fill="FFFFFF"/>
        <w:spacing w:before="100" w:beforeAutospacing="1" w:after="100" w:afterAutospacing="1" w:line="240" w:lineRule="auto"/>
        <w:rPr>
          <w:kern w:val="0"/>
          <w14:ligatures w14:val="none"/>
        </w:rPr>
      </w:pPr>
      <w:hyperlink r:id="rId209" w:history="1">
        <w:r w:rsidR="009E4D79" w:rsidRPr="009E4D79">
          <w:rPr>
            <w:color w:val="0000FF"/>
            <w:kern w:val="0"/>
            <w:u w:val="single"/>
            <w14:ligatures w14:val="none"/>
          </w:rPr>
          <w:t>Recovery-to-Work Ecosystem Builders Guide - DDAA: Development District Association of Appalachia (appalachiandevelopment.org)</w:t>
        </w:r>
      </w:hyperlink>
    </w:p>
    <w:p w14:paraId="3B4DCF2E" w14:textId="77777777" w:rsidR="009E4D79" w:rsidRPr="00F91680" w:rsidRDefault="009E4D79" w:rsidP="009E4D79">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F91680">
        <w:rPr>
          <w:rFonts w:ascii="Arial" w:eastAsia="Times New Roman" w:hAnsi="Arial" w:cs="Arial"/>
          <w:b/>
          <w:bCs/>
          <w:color w:val="000000"/>
          <w:kern w:val="0"/>
          <w14:ligatures w14:val="none"/>
        </w:rPr>
        <w:t>Welcome to the Recovery-to-Work Ecosystem Builders Guide</w:t>
      </w:r>
      <w:r w:rsidRPr="00F91680">
        <w:rPr>
          <w:rFonts w:ascii="Arial" w:eastAsia="Times New Roman" w:hAnsi="Arial" w:cs="Arial"/>
          <w:color w:val="000000"/>
          <w:kern w:val="0"/>
          <w14:ligatures w14:val="none"/>
        </w:rPr>
        <w:t>, the go-to place for organizations and regions that are working to connect people who are in recovery to successful careers. Using navigation to the side and below, you will find resources, activities, case studies, and community spotlights to support your efforts.</w:t>
      </w:r>
    </w:p>
    <w:p w14:paraId="3311F8D2" w14:textId="77777777" w:rsidR="009E4D79" w:rsidRPr="00F91680" w:rsidRDefault="009E4D79" w:rsidP="009E4D79">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F91680">
        <w:rPr>
          <w:rFonts w:ascii="Arial" w:eastAsia="Times New Roman" w:hAnsi="Arial" w:cs="Arial"/>
          <w:b/>
          <w:bCs/>
          <w:color w:val="000000"/>
          <w:kern w:val="0"/>
          <w14:ligatures w14:val="none"/>
        </w:rPr>
        <w:t>You might be</w:t>
      </w:r>
      <w:r w:rsidRPr="00F91680">
        <w:rPr>
          <w:rFonts w:ascii="Arial" w:eastAsia="Times New Roman" w:hAnsi="Arial" w:cs="Arial"/>
          <w:color w:val="000000"/>
          <w:kern w:val="0"/>
          <w14:ligatures w14:val="none"/>
        </w:rPr>
        <w:t> a local economic developer who sees the connection between the health of your economy and the health of your community members. You might be a workforce development professional who knows that finding jobs for people in recovery requires coordination between a whole host of service providers. You might be a community or behavioral health specialist who wants to help people find jobs but you’re new to working directly with businesses in your community.</w:t>
      </w:r>
    </w:p>
    <w:p w14:paraId="53835359" w14:textId="77777777" w:rsidR="009E4D79" w:rsidRPr="00F91680" w:rsidRDefault="009E4D79" w:rsidP="009E4D79">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F91680">
        <w:rPr>
          <w:rFonts w:ascii="Arial" w:eastAsia="Times New Roman" w:hAnsi="Arial" w:cs="Arial"/>
          <w:b/>
          <w:bCs/>
          <w:color w:val="000000"/>
          <w:kern w:val="0"/>
          <w14:ligatures w14:val="none"/>
        </w:rPr>
        <w:t>Whoever you are, </w:t>
      </w:r>
      <w:r w:rsidRPr="00F91680">
        <w:rPr>
          <w:rFonts w:ascii="Arial" w:eastAsia="Times New Roman" w:hAnsi="Arial" w:cs="Arial"/>
          <w:color w:val="000000"/>
          <w:kern w:val="0"/>
          <w14:ligatures w14:val="none"/>
        </w:rPr>
        <w:t>you are not alone in the recovery to work ecosystem in your region</w:t>
      </w:r>
      <w:r w:rsidRPr="00F91680">
        <w:rPr>
          <w:rFonts w:ascii="Arial" w:eastAsia="Times New Roman" w:hAnsi="Arial" w:cs="Arial"/>
          <w:b/>
          <w:bCs/>
          <w:color w:val="000000"/>
          <w:kern w:val="0"/>
          <w14:ligatures w14:val="none"/>
        </w:rPr>
        <w:t>.</w:t>
      </w:r>
      <w:r w:rsidRPr="00F91680">
        <w:rPr>
          <w:rFonts w:ascii="Arial" w:eastAsia="Times New Roman" w:hAnsi="Arial" w:cs="Arial"/>
          <w:color w:val="000000"/>
          <w:kern w:val="0"/>
          <w14:ligatures w14:val="none"/>
        </w:rPr>
        <w:t xml:space="preserve"> Many other individuals and organizations care deeply about reversing the harmful spiral that addiction </w:t>
      </w:r>
      <w:r w:rsidRPr="00F91680">
        <w:rPr>
          <w:rFonts w:ascii="Arial" w:eastAsia="Times New Roman" w:hAnsi="Arial" w:cs="Arial"/>
          <w:color w:val="000000"/>
          <w:kern w:val="0"/>
          <w14:ligatures w14:val="none"/>
        </w:rPr>
        <w:lastRenderedPageBreak/>
        <w:t xml:space="preserve">poses to individuals, </w:t>
      </w:r>
      <w:proofErr w:type="gramStart"/>
      <w:r w:rsidRPr="00F91680">
        <w:rPr>
          <w:rFonts w:ascii="Arial" w:eastAsia="Times New Roman" w:hAnsi="Arial" w:cs="Arial"/>
          <w:color w:val="000000"/>
          <w:kern w:val="0"/>
          <w14:ligatures w14:val="none"/>
        </w:rPr>
        <w:t>families</w:t>
      </w:r>
      <w:proofErr w:type="gramEnd"/>
      <w:r w:rsidRPr="00F91680">
        <w:rPr>
          <w:rFonts w:ascii="Arial" w:eastAsia="Times New Roman" w:hAnsi="Arial" w:cs="Arial"/>
          <w:color w:val="000000"/>
          <w:kern w:val="0"/>
          <w14:ligatures w14:val="none"/>
        </w:rPr>
        <w:t xml:space="preserve"> and employers alike. They know that connecting people in recovery to successful careers is one of the best </w:t>
      </w:r>
      <w:proofErr w:type="gramStart"/>
      <w:r w:rsidRPr="00F91680">
        <w:rPr>
          <w:rFonts w:ascii="Arial" w:eastAsia="Times New Roman" w:hAnsi="Arial" w:cs="Arial"/>
          <w:color w:val="000000"/>
          <w:kern w:val="0"/>
          <w14:ligatures w14:val="none"/>
        </w:rPr>
        <w:t>way</w:t>
      </w:r>
      <w:proofErr w:type="gramEnd"/>
      <w:r w:rsidRPr="00F91680">
        <w:rPr>
          <w:rFonts w:ascii="Arial" w:eastAsia="Times New Roman" w:hAnsi="Arial" w:cs="Arial"/>
          <w:color w:val="000000"/>
          <w:kern w:val="0"/>
          <w14:ligatures w14:val="none"/>
        </w:rPr>
        <w:t xml:space="preserve"> to sustain their recovery.</w:t>
      </w:r>
    </w:p>
    <w:p w14:paraId="70216CF9" w14:textId="77777777" w:rsidR="009E4D79" w:rsidRPr="00F91680" w:rsidRDefault="009E4D79" w:rsidP="009E4D79">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F91680">
        <w:rPr>
          <w:rFonts w:ascii="Arial" w:eastAsia="Times New Roman" w:hAnsi="Arial" w:cs="Arial"/>
          <w:b/>
          <w:bCs/>
          <w:color w:val="993366"/>
          <w:kern w:val="0"/>
          <w14:ligatures w14:val="none"/>
        </w:rPr>
        <w:t>The Challenge:</w:t>
      </w:r>
      <w:r w:rsidRPr="00F91680">
        <w:rPr>
          <w:rFonts w:ascii="Arial" w:eastAsia="Times New Roman" w:hAnsi="Arial" w:cs="Arial"/>
          <w:color w:val="000000"/>
          <w:kern w:val="0"/>
          <w14:ligatures w14:val="none"/>
        </w:rPr>
        <w:t> Even when there are individuals and organizations that are focused on helping people in recovery get back to work, much of the work in any given community is done in silos.</w:t>
      </w:r>
    </w:p>
    <w:p w14:paraId="4D5E7F06" w14:textId="77777777" w:rsidR="009E4D79" w:rsidRPr="00F91680" w:rsidRDefault="009E4D79" w:rsidP="009E4D79">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F91680">
        <w:rPr>
          <w:rFonts w:ascii="Arial" w:eastAsia="Times New Roman" w:hAnsi="Arial" w:cs="Arial"/>
          <w:b/>
          <w:bCs/>
          <w:color w:val="993366"/>
          <w:kern w:val="0"/>
          <w14:ligatures w14:val="none"/>
        </w:rPr>
        <w:t>How This Guide Can Help: </w:t>
      </w:r>
      <w:r w:rsidRPr="00F91680">
        <w:rPr>
          <w:rFonts w:ascii="Arial" w:eastAsia="Times New Roman" w:hAnsi="Arial" w:cs="Arial"/>
          <w:color w:val="000000"/>
          <w:kern w:val="0"/>
          <w14:ligatures w14:val="none"/>
        </w:rPr>
        <w:t>Over the past several years, the Development District of Appalachia has been working with regions to break down those silos and to build recovery ecosystems. This Ecosystem Builders Guide captures the lessons learned from that work, including specific tactics, resources, and case studies.</w:t>
      </w:r>
    </w:p>
    <w:p w14:paraId="3D3BD8AE" w14:textId="77777777" w:rsidR="009E4D79" w:rsidRPr="00F91680" w:rsidRDefault="009E4D79" w:rsidP="009E4D79">
      <w:pPr>
        <w:shd w:val="clear" w:color="auto" w:fill="FFFFFF"/>
        <w:spacing w:before="100" w:beforeAutospacing="1" w:after="100" w:afterAutospacing="1" w:line="240" w:lineRule="auto"/>
        <w:rPr>
          <w:rFonts w:ascii="Arial" w:eastAsia="Times New Roman" w:hAnsi="Arial" w:cs="Arial"/>
          <w:color w:val="000000"/>
          <w:kern w:val="0"/>
          <w14:ligatures w14:val="none"/>
        </w:rPr>
      </w:pPr>
      <w:r w:rsidRPr="00F91680">
        <w:rPr>
          <w:rFonts w:ascii="Arial" w:eastAsia="Times New Roman" w:hAnsi="Arial" w:cs="Arial"/>
          <w:b/>
          <w:bCs/>
          <w:color w:val="993366"/>
          <w:kern w:val="0"/>
          <w14:ligatures w14:val="none"/>
        </w:rPr>
        <w:t>How to Use the Guide: </w:t>
      </w:r>
      <w:r w:rsidRPr="00F91680">
        <w:rPr>
          <w:rFonts w:ascii="Arial" w:eastAsia="Times New Roman" w:hAnsi="Arial" w:cs="Arial"/>
          <w:color w:val="000000"/>
          <w:kern w:val="0"/>
          <w14:ligatures w14:val="none"/>
        </w:rPr>
        <w:t>The guide is designed to walk a community through a self-driven process to start or expand regional ecosystem work. There are five phases with practical resources, activities, case studies, and community spotlights. Using the navigation to the side or below, communities can choose their own adventure: starting at the beginning and moving through each phase sequentially or jumping directly to a “just in time” resource or case study.</w:t>
      </w:r>
    </w:p>
    <w:p w14:paraId="3BF45A56" w14:textId="77777777" w:rsidR="009E4D79" w:rsidRPr="00F91680" w:rsidRDefault="009E4D79" w:rsidP="009E4D79">
      <w:pPr>
        <w:spacing w:before="100" w:beforeAutospacing="1" w:after="150" w:line="276" w:lineRule="auto"/>
        <w:rPr>
          <w:rFonts w:ascii="Arial" w:hAnsi="Arial" w:cs="Arial"/>
          <w:b/>
          <w:bCs/>
          <w:color w:val="C45911" w:themeColor="accent2" w:themeShade="BF"/>
          <w:kern w:val="0"/>
          <w14:ligatures w14:val="none"/>
        </w:rPr>
      </w:pPr>
      <w:r w:rsidRPr="00F91680">
        <w:rPr>
          <w:rFonts w:ascii="Arial" w:eastAsia="Times New Roman" w:hAnsi="Arial" w:cs="Arial"/>
          <w:color w:val="000000"/>
          <w:kern w:val="0"/>
          <w14:ligatures w14:val="none"/>
        </w:rPr>
        <w:t>You may start using this guide as an individual organization, but you can build a team in your region around a shared vision for recovery.</w:t>
      </w:r>
    </w:p>
    <w:p w14:paraId="41EAC993" w14:textId="77777777" w:rsidR="00326CDD" w:rsidRDefault="00326CDD" w:rsidP="009E4D79">
      <w:pPr>
        <w:spacing w:before="100" w:beforeAutospacing="1" w:after="150" w:line="276" w:lineRule="auto"/>
        <w:ind w:left="2160" w:firstLine="720"/>
        <w:rPr>
          <w:rFonts w:ascii="Arial" w:hAnsi="Arial" w:cs="Arial"/>
          <w:b/>
          <w:bCs/>
          <w:color w:val="C45911" w:themeColor="accent2" w:themeShade="BF"/>
          <w:kern w:val="0"/>
          <w:sz w:val="40"/>
          <w:szCs w:val="40"/>
          <w14:ligatures w14:val="none"/>
        </w:rPr>
      </w:pPr>
    </w:p>
    <w:p w14:paraId="7EFB8FDB" w14:textId="2252148A" w:rsidR="009E4D79" w:rsidRPr="009E4D79" w:rsidRDefault="009E4D79" w:rsidP="009E4D79">
      <w:pPr>
        <w:spacing w:before="100" w:beforeAutospacing="1" w:after="150" w:line="276" w:lineRule="auto"/>
        <w:ind w:left="2160" w:firstLine="720"/>
        <w:rPr>
          <w:rFonts w:ascii="Arial" w:hAnsi="Arial" w:cs="Arial"/>
          <w:b/>
          <w:bCs/>
          <w:color w:val="C45911" w:themeColor="accent2" w:themeShade="BF"/>
          <w:kern w:val="0"/>
          <w:sz w:val="40"/>
          <w:szCs w:val="40"/>
          <w14:ligatures w14:val="none"/>
        </w:rPr>
      </w:pPr>
      <w:r w:rsidRPr="009E4D79">
        <w:rPr>
          <w:rFonts w:ascii="Arial" w:hAnsi="Arial" w:cs="Arial"/>
          <w:b/>
          <w:bCs/>
          <w:color w:val="C45911" w:themeColor="accent2" w:themeShade="BF"/>
          <w:kern w:val="0"/>
          <w:sz w:val="40"/>
          <w:szCs w:val="40"/>
          <w14:ligatures w14:val="none"/>
        </w:rPr>
        <w:t>DIGITAL HEALTH, AI</w:t>
      </w:r>
    </w:p>
    <w:p w14:paraId="13CABB8C" w14:textId="77777777" w:rsidR="009E4D79" w:rsidRPr="009E4D79" w:rsidRDefault="009E4D79" w:rsidP="009E4D79">
      <w:pPr>
        <w:keepNext/>
        <w:keepLines/>
        <w:spacing w:before="40" w:beforeAutospacing="1" w:after="0" w:line="276" w:lineRule="auto"/>
        <w:outlineLvl w:val="1"/>
        <w:rPr>
          <w:rFonts w:ascii="Eras Demi ITC" w:eastAsia="Times New Roman" w:hAnsi="Eras Demi ITC" w:cstheme="majorBidi"/>
          <w:bCs/>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9E4D79">
        <w:rPr>
          <w:rFonts w:ascii="Eras Demi ITC" w:eastAsia="Times New Roman" w:hAnsi="Eras Demi ITC" w:cstheme="majorBidi"/>
          <w:bCs/>
          <w:color w:val="000000" w:themeColor="text1"/>
          <w:kern w:val="0"/>
          <w:sz w:val="26"/>
          <w:szCs w:val="2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DEA, HHS Extend Telemedicine Flexibilities Through 2024 </w:t>
      </w:r>
    </w:p>
    <w:p w14:paraId="6389AE6B" w14:textId="77777777" w:rsidR="009E4D79" w:rsidRPr="009E4D79" w:rsidRDefault="009E4D79" w:rsidP="009E4D79">
      <w:pPr>
        <w:spacing w:before="100" w:beforeAutospacing="1" w:after="100" w:afterAutospacing="1" w:line="240" w:lineRule="auto"/>
        <w:rPr>
          <w:rFonts w:ascii="Arial" w:hAnsi="Arial" w:cs="Arial"/>
          <w:color w:val="000000"/>
          <w:kern w:val="0"/>
          <w14:ligatures w14:val="none"/>
        </w:rPr>
      </w:pPr>
      <w:r w:rsidRPr="009E4D79">
        <w:rPr>
          <w:rFonts w:ascii="Arial" w:hAnsi="Arial" w:cs="Arial"/>
          <w:noProof/>
          <w:color w:val="000000"/>
          <w:kern w:val="0"/>
          <w14:ligatures w14:val="none"/>
        </w:rPr>
        <w:drawing>
          <wp:anchor distT="0" distB="0" distL="60960" distR="60960" simplePos="0" relativeHeight="251665408" behindDoc="0" locked="0" layoutInCell="1" allowOverlap="0" wp14:anchorId="184548BC" wp14:editId="35040BD2">
            <wp:simplePos x="0" y="0"/>
            <wp:positionH relativeFrom="column">
              <wp:align>left</wp:align>
            </wp:positionH>
            <wp:positionV relativeFrom="line">
              <wp:posOffset>0</wp:posOffset>
            </wp:positionV>
            <wp:extent cx="1905000" cy="1428750"/>
            <wp:effectExtent l="0" t="0" r="0" b="0"/>
            <wp:wrapSquare wrapText="bothSides"/>
            <wp:docPr id="16820153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link="rId210">
                      <a:extLst>
                        <a:ext uri="{28A0092B-C50C-407E-A947-70E740481C1C}">
                          <a14:useLocalDpi xmlns:a14="http://schemas.microsoft.com/office/drawing/2010/main" val="0"/>
                        </a:ext>
                      </a:extLst>
                    </a:blip>
                    <a:srcRect/>
                    <a:stretch>
                      <a:fillRect/>
                    </a:stretch>
                  </pic:blipFill>
                  <pic:spPr bwMode="auto">
                    <a:xfrm>
                      <a:off x="0" y="0"/>
                      <a:ext cx="1905000" cy="1428750"/>
                    </a:xfrm>
                    <a:prstGeom prst="rect">
                      <a:avLst/>
                    </a:prstGeom>
                    <a:noFill/>
                  </pic:spPr>
                </pic:pic>
              </a:graphicData>
            </a:graphic>
            <wp14:sizeRelH relativeFrom="page">
              <wp14:pctWidth>0</wp14:pctWidth>
            </wp14:sizeRelH>
            <wp14:sizeRelV relativeFrom="page">
              <wp14:pctHeight>0</wp14:pctHeight>
            </wp14:sizeRelV>
          </wp:anchor>
        </w:drawing>
      </w:r>
      <w:r w:rsidRPr="009E4D79">
        <w:rPr>
          <w:rFonts w:ascii="Arial" w:hAnsi="Arial" w:cs="Arial"/>
          <w:kern w:val="0"/>
          <w14:ligatures w14:val="none"/>
        </w:rPr>
        <w:t xml:space="preserve">The Drug Enforcement Agency (DEA) and the Department of Health and Human Services (HHS) </w:t>
      </w:r>
      <w:hyperlink r:id="rId211" w:history="1">
        <w:r w:rsidRPr="009E4D79">
          <w:rPr>
            <w:rFonts w:ascii="Arial" w:hAnsi="Arial" w:cs="Arial"/>
            <w:color w:val="0000FF"/>
            <w:kern w:val="0"/>
            <w:u w:val="single"/>
            <w14:ligatures w14:val="none"/>
          </w:rPr>
          <w:t>today announced</w:t>
        </w:r>
      </w:hyperlink>
      <w:r w:rsidRPr="009E4D79">
        <w:rPr>
          <w:rFonts w:ascii="Arial" w:hAnsi="Arial" w:cs="Arial"/>
          <w:kern w:val="0"/>
          <w14:ligatures w14:val="none"/>
        </w:rPr>
        <w:t xml:space="preserve"> the extension of COVID-19 telemedicine flexibilities for prescription of controlled medications through December 31, 2024. These telemedicine flexibilities authorize qualified health professionals to prescribe schedule II-V controlled medications via audio-video telemedicine encounters, including III-V narcotic-controlled medications approved by the Food and Drug Administration for the treatment of opioid use disorder via audio-only telemedicine encounters.</w:t>
      </w:r>
    </w:p>
    <w:p w14:paraId="33F5206E" w14:textId="77777777" w:rsidR="009E4D79" w:rsidRPr="009E4D79" w:rsidRDefault="009E4D79" w:rsidP="009E4D79">
      <w:pPr>
        <w:spacing w:before="100" w:beforeAutospacing="1" w:after="150" w:line="276" w:lineRule="auto"/>
        <w:ind w:left="-360"/>
        <w:rPr>
          <w:rFonts w:ascii="Arial" w:hAnsi="Arial" w:cs="Arial"/>
          <w:b/>
          <w:bCs/>
          <w:color w:val="C45911" w:themeColor="accent2" w:themeShade="BF"/>
          <w:kern w:val="0"/>
          <w:sz w:val="24"/>
          <w:szCs w:val="24"/>
          <w14:ligatures w14:val="none"/>
        </w:rPr>
      </w:pPr>
    </w:p>
    <w:p w14:paraId="5DE9E278" w14:textId="77777777" w:rsidR="009E4D79" w:rsidRPr="009E4D79" w:rsidRDefault="009E4D79" w:rsidP="009E4D79">
      <w:pPr>
        <w:shd w:val="clear" w:color="auto" w:fill="FFFFFF"/>
        <w:spacing w:after="120" w:line="240" w:lineRule="auto"/>
        <w:outlineLvl w:val="0"/>
        <w:rPr>
          <w:rFonts w:ascii="Eras Demi ITC" w:eastAsia="Times New Roman" w:hAnsi="Eras Demi ITC" w:cs="Times New Roman"/>
          <w:b/>
          <w:bCs/>
          <w:color w:val="111111"/>
          <w:spacing w:val="-5"/>
          <w:kern w:val="36"/>
          <w:sz w:val="36"/>
          <w:szCs w:val="36"/>
          <w14:ligatures w14:val="none"/>
        </w:rPr>
      </w:pPr>
      <w:r w:rsidRPr="009E4D79">
        <w:rPr>
          <w:rFonts w:ascii="Eras Demi ITC" w:eastAsia="Times New Roman" w:hAnsi="Eras Demi ITC" w:cs="Times New Roman"/>
          <w:b/>
          <w:bCs/>
          <w:color w:val="111111"/>
          <w:spacing w:val="-5"/>
          <w:kern w:val="36"/>
          <w:sz w:val="36"/>
          <w:szCs w:val="36"/>
          <w14:ligatures w14:val="none"/>
        </w:rPr>
        <w:t>A mental healthcare treatment frontier: AI</w:t>
      </w:r>
    </w:p>
    <w:p w14:paraId="70A1EC82" w14:textId="77777777" w:rsidR="009E4D79" w:rsidRPr="009E4D79" w:rsidRDefault="009E4D79" w:rsidP="009E4D79">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9E4D7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by </w:t>
      </w:r>
      <w:hyperlink r:id="rId212" w:history="1">
        <w:r w:rsidRPr="009E4D79">
          <w:rPr>
            <w:rFonts w:ascii="Arial" w:eastAsia="Times New Roman" w:hAnsi="Arial" w:cs="Arial"/>
            <w:b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John Saunders</w:t>
        </w:r>
      </w:hyperlink>
      <w:r w:rsidRPr="009E4D79">
        <w:rPr>
          <w:rFonts w:ascii="Arial" w:eastAsia="Times New Roman" w:hAnsi="Arial" w:cs="Arial"/>
          <w:b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roofErr w:type="spellStart"/>
      <w:r w:rsidRPr="009E4D79">
        <w:rPr>
          <w:rFonts w:ascii="Arial" w:eastAsia="Times New Roman" w:hAnsi="Arial" w:cs="Arial"/>
          <w:b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forn</w:t>
      </w:r>
      <w:proofErr w:type="spellEnd"/>
      <w:r w:rsidRPr="009E4D79">
        <w:rPr>
          <w:rFonts w:ascii="Arial" w:eastAsia="Times New Roman" w:hAnsi="Arial" w:cs="Arial"/>
          <w:b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roofErr w:type="spellStart"/>
      <w:r w:rsidRPr="009E4D79">
        <w:rPr>
          <w:rFonts w:ascii="Arial" w:eastAsia="Times New Roman" w:hAnsi="Arial" w:cs="Arial"/>
          <w:b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Connecticutt</w:t>
      </w:r>
      <w:proofErr w:type="spellEnd"/>
      <w:r w:rsidRPr="009E4D79">
        <w:rPr>
          <w:rFonts w:ascii="Arial" w:eastAsia="Times New Roman" w:hAnsi="Arial" w:cs="Arial"/>
          <w:b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Mirror, </w:t>
      </w:r>
      <w:r w:rsidRPr="009E4D7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October 9, 2023</w:t>
      </w:r>
    </w:p>
    <w:p w14:paraId="0EFB2C0B" w14:textId="77777777" w:rsidR="009E4D79" w:rsidRPr="009E4D79" w:rsidRDefault="009E4D79" w:rsidP="009E4D79">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1BFCB2DB" w14:textId="54D55C5D" w:rsidR="00B8775B" w:rsidRPr="00B8775B" w:rsidRDefault="00000000" w:rsidP="009E4D79">
      <w:pPr>
        <w:spacing w:before="100" w:beforeAutospacing="1" w:after="150" w:line="276" w:lineRule="auto"/>
        <w:rPr>
          <w:kern w:val="0"/>
          <w14:ligatures w14:val="none"/>
        </w:rPr>
      </w:pPr>
      <w:hyperlink r:id="rId213" w:history="1">
        <w:r w:rsidR="009E4D79" w:rsidRPr="009E4D79">
          <w:rPr>
            <w:color w:val="0000FF"/>
            <w:kern w:val="0"/>
            <w:u w:val="single"/>
            <w14:ligatures w14:val="none"/>
          </w:rPr>
          <w:t>Opinion: AI can help with mental health care — if we use it right (ctmirror.org)</w:t>
        </w:r>
      </w:hyperlink>
    </w:p>
    <w:p w14:paraId="486630E8" w14:textId="77777777" w:rsidR="00B8775B" w:rsidRPr="00B8775B" w:rsidRDefault="00B8775B" w:rsidP="00B8775B">
      <w:pPr>
        <w:spacing w:before="100" w:beforeAutospacing="1" w:after="150" w:line="276" w:lineRule="auto"/>
        <w:ind w:left="-540"/>
        <w:rPr>
          <w:rFonts w:ascii="Arial" w:hAnsi="Arial" w:cs="Arial"/>
          <w:kern w:val="0"/>
          <w:sz w:val="18"/>
          <w:szCs w:val="18"/>
          <w14:ligatures w14:val="none"/>
        </w:rPr>
      </w:pPr>
    </w:p>
    <w:p w14:paraId="26EC2655" w14:textId="02B0C047" w:rsidR="009843A2" w:rsidRPr="009843A2" w:rsidRDefault="00DA0B05" w:rsidP="009843A2">
      <w:pPr>
        <w:tabs>
          <w:tab w:val="left" w:pos="360"/>
          <w:tab w:val="left" w:pos="10812"/>
        </w:tabs>
        <w:ind w:left="360" w:firstLine="450"/>
        <w:rPr>
          <w:rFonts w:ascii="Arial" w:hAnsi="Arial" w:cs="Arial"/>
          <w:b/>
          <w:color w:val="C45911" w:themeColor="accent2" w:themeShade="BF"/>
          <w:kern w:val="0"/>
          <w:sz w:val="48"/>
          <w:szCs w:val="48"/>
          <w14:ligatures w14:val="none"/>
        </w:rPr>
      </w:pPr>
      <w:bookmarkStart w:id="0" w:name="_Hlk75505794"/>
      <w:r>
        <w:rPr>
          <w:rFonts w:ascii="Arial" w:hAnsi="Arial" w:cs="Arial"/>
          <w:b/>
          <w:color w:val="C45911" w:themeColor="accent2" w:themeShade="BF"/>
          <w:kern w:val="0"/>
          <w:sz w:val="48"/>
          <w:szCs w:val="48"/>
          <w14:ligatures w14:val="none"/>
        </w:rPr>
        <w:lastRenderedPageBreak/>
        <w:t xml:space="preserve">                 </w:t>
      </w:r>
      <w:r w:rsidR="009843A2" w:rsidRPr="009843A2">
        <w:rPr>
          <w:rFonts w:ascii="Arial" w:hAnsi="Arial" w:cs="Arial"/>
          <w:b/>
          <w:color w:val="C45911" w:themeColor="accent2" w:themeShade="BF"/>
          <w:kern w:val="0"/>
          <w:sz w:val="48"/>
          <w:szCs w:val="48"/>
          <w14:ligatures w14:val="none"/>
        </w:rPr>
        <w:t>Treatment</w:t>
      </w:r>
    </w:p>
    <w:bookmarkEnd w:id="0"/>
    <w:p w14:paraId="7A5D0C22" w14:textId="77777777" w:rsidR="00192527" w:rsidRPr="00326CDD" w:rsidRDefault="00192527" w:rsidP="00192527">
      <w:pPr>
        <w:keepNext/>
        <w:keepLines/>
        <w:spacing w:after="0" w:line="276" w:lineRule="auto"/>
        <w:textAlignment w:val="baseline"/>
        <w:outlineLvl w:val="0"/>
        <w:rPr>
          <w:rFonts w:ascii="Eras Demi ITC" w:eastAsia="Times New Roman" w:hAnsi="Eras Demi ITC" w:cs="Arial"/>
          <w:b/>
          <w:color w:val="000000" w:themeColor="text1"/>
          <w:kern w:val="3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326CDD">
        <w:rPr>
          <w:rFonts w:ascii="Eras Demi ITC" w:eastAsiaTheme="majorEastAsia" w:hAnsi="Eras Demi ITC" w:cstheme="majorBidi"/>
          <w:b/>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Providing Better Treatment  -- </w:t>
      </w:r>
      <w:r w:rsidRPr="00326CDD">
        <w:rPr>
          <w:rFonts w:ascii="Eras Demi ITC" w:eastAsia="Times New Roman" w:hAnsi="Eras Demi ITC" w:cs="Arial"/>
          <w:b/>
          <w:color w:val="000000" w:themeColor="text1"/>
          <w:kern w:val="3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SUPPORT, EXPERTISE AID NC’S OPIOID RESPONSE</w:t>
      </w:r>
    </w:p>
    <w:p w14:paraId="5EA77AD9" w14:textId="77777777" w:rsidR="00192527" w:rsidRPr="00192527" w:rsidRDefault="00000000" w:rsidP="00192527">
      <w:pPr>
        <w:spacing w:before="100" w:beforeAutospacing="1" w:after="150" w:line="276" w:lineRule="auto"/>
        <w:rPr>
          <w:kern w:val="0"/>
          <w14:ligatures w14:val="none"/>
        </w:rPr>
      </w:pPr>
      <w:hyperlink r:id="rId214" w:history="1">
        <w:r w:rsidR="00192527" w:rsidRPr="00192527">
          <w:rPr>
            <w:color w:val="0000FF"/>
            <w:kern w:val="0"/>
            <w:u w:val="single"/>
            <w14:ligatures w14:val="none"/>
          </w:rPr>
          <w:t>Support, expertise aid NC’s opioid response | UNC-Chapel Hill</w:t>
        </w:r>
      </w:hyperlink>
    </w:p>
    <w:p w14:paraId="5A20B278" w14:textId="77777777" w:rsidR="00192527" w:rsidRPr="00192527" w:rsidRDefault="00192527" w:rsidP="00192527">
      <w:pPr>
        <w:spacing w:after="0" w:line="390" w:lineRule="atLeast"/>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sz w:val="28"/>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Carolina faculty are designing safer pain relievers, providing better </w:t>
      </w:r>
      <w:proofErr w:type="gramStart"/>
      <w:r w:rsidRPr="00192527">
        <w:rPr>
          <w:rFonts w:ascii="Arial" w:eastAsia="Times New Roman" w:hAnsi="Arial" w:cs="Arial"/>
          <w:color w:val="000000" w:themeColor="text1"/>
          <w:kern w:val="0"/>
          <w:sz w:val="28"/>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treatment</w:t>
      </w:r>
      <w:proofErr w:type="gramEnd"/>
      <w:r w:rsidRPr="00192527">
        <w:rPr>
          <w:rFonts w:ascii="Arial" w:eastAsia="Times New Roman" w:hAnsi="Arial" w:cs="Arial"/>
          <w:color w:val="000000" w:themeColor="text1"/>
          <w:kern w:val="0"/>
          <w:sz w:val="28"/>
          <w:szCs w:val="28"/>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helping communities develop action plans.</w:t>
      </w:r>
      <w:r w:rsidRPr="00192527">
        <w:rPr>
          <w:rFonts w:ascii="Arial" w:eastAsia="Times New Roman" w:hAnsi="Arial"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By Scott Jared, University Communications</w:t>
      </w:r>
    </w:p>
    <w:p w14:paraId="32BF4BE1" w14:textId="77777777" w:rsidR="00326CDD" w:rsidRDefault="00326CDD" w:rsidP="00192527">
      <w:pPr>
        <w:shd w:val="clear" w:color="auto" w:fill="FFFFFF"/>
        <w:spacing w:after="0" w:line="276" w:lineRule="auto"/>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36B850E" w14:textId="6743E544" w:rsidR="00192527" w:rsidRPr="00192527" w:rsidRDefault="00192527" w:rsidP="00192527">
      <w:pPr>
        <w:shd w:val="clear" w:color="auto" w:fill="FFFFFF"/>
        <w:spacing w:after="0" w:line="276" w:lineRule="auto"/>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Dr. Alex Gertner ’20 (Ph.D.), ’22 (MD), a resident in the UNC School of Medicine’s psychiatry department, </w:t>
      </w:r>
      <w:hyperlink r:id="rId215" w:history="1">
        <w:r w:rsidRPr="00192527">
          <w:rPr>
            <w:rFonts w:ascii="Arial" w:eastAsia="Times New Roman" w:hAnsi="Arial" w:cs="Arial"/>
            <w:color w:val="000000" w:themeColor="text1"/>
            <w:kern w:val="0"/>
            <w:u w:val="singl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is seeking better ways to provide accessible and effective treatment</w:t>
        </w:r>
      </w:hyperlink>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for opioid use disorders and thereby save lives.</w:t>
      </w:r>
    </w:p>
    <w:p w14:paraId="3EDC2D4C" w14:textId="77777777" w:rsidR="00192527" w:rsidRPr="00192527" w:rsidRDefault="00192527" w:rsidP="00192527">
      <w:pPr>
        <w:shd w:val="clear" w:color="auto" w:fill="FFFFFF"/>
        <w:spacing w:after="0" w:line="240" w:lineRule="auto"/>
        <w:textAlignment w:val="baseline"/>
        <w:rPr>
          <w:rFonts w:ascii="Arial" w:eastAsia="Times New Roman" w:hAnsi="Arial" w:cs="Arial"/>
          <w:color w:val="686868"/>
          <w:kern w:val="0"/>
          <w:sz w:val="24"/>
          <w:szCs w:val="24"/>
          <w14:ligatures w14:val="none"/>
        </w:rPr>
      </w:pPr>
      <w:r w:rsidRPr="00192527">
        <w:rPr>
          <w:rFonts w:ascii="Arial" w:eastAsia="Times New Roman" w:hAnsi="Arial" w:cs="Arial"/>
          <w:noProof/>
          <w:color w:val="686868"/>
          <w:kern w:val="0"/>
          <w:sz w:val="24"/>
          <w:szCs w:val="24"/>
          <w14:ligatures w14:val="none"/>
        </w:rPr>
        <w:drawing>
          <wp:inline distT="0" distB="0" distL="0" distR="0" wp14:anchorId="012728F3" wp14:editId="565AA9CC">
            <wp:extent cx="1432560" cy="1432560"/>
            <wp:effectExtent l="0" t="0" r="0" b="0"/>
            <wp:docPr id="1" name="Picture 1" descr="Dr. Alex Gertne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r. Alex Gertner"/>
                    <pic:cNvPicPr>
                      <a:picLocks noChangeAspect="1" noChangeArrowheads="1"/>
                    </pic:cNvPicPr>
                  </pic:nvPicPr>
                  <pic:blipFill>
                    <a:blip r:embed="rId216">
                      <a:extLst>
                        <a:ext uri="{28A0092B-C50C-407E-A947-70E740481C1C}">
                          <a14:useLocalDpi xmlns:a14="http://schemas.microsoft.com/office/drawing/2010/main" val="0"/>
                        </a:ext>
                      </a:extLst>
                    </a:blip>
                    <a:srcRect/>
                    <a:stretch>
                      <a:fillRect/>
                    </a:stretch>
                  </pic:blipFill>
                  <pic:spPr bwMode="auto">
                    <a:xfrm>
                      <a:off x="0" y="0"/>
                      <a:ext cx="1432560" cy="1432560"/>
                    </a:xfrm>
                    <a:prstGeom prst="rect">
                      <a:avLst/>
                    </a:prstGeom>
                    <a:noFill/>
                    <a:ln>
                      <a:noFill/>
                    </a:ln>
                  </pic:spPr>
                </pic:pic>
              </a:graphicData>
            </a:graphic>
          </wp:inline>
        </w:drawing>
      </w:r>
    </w:p>
    <w:p w14:paraId="1FC293D4" w14:textId="77777777" w:rsidR="00192527" w:rsidRPr="00192527" w:rsidRDefault="00192527" w:rsidP="00192527">
      <w:pPr>
        <w:spacing w:after="150" w:line="276" w:lineRule="auto"/>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Dr. Alex Gertner</w:t>
      </w:r>
    </w:p>
    <w:p w14:paraId="06ADEFFB" w14:textId="77777777" w:rsidR="00192527" w:rsidRPr="00192527" w:rsidRDefault="00192527" w:rsidP="00192527">
      <w:pPr>
        <w:shd w:val="clear" w:color="auto" w:fill="FFFFFF"/>
        <w:spacing w:after="300" w:line="276" w:lineRule="auto"/>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Gertner is collaborating with Carolina researchers such as Helen Newton, an assistant professor in the School of Medicine’s family medicine department, and other institutions to understand how differing approaches to opioid use disorder treatment affect patient outcomes.</w:t>
      </w:r>
    </w:p>
    <w:p w14:paraId="59DC19FE" w14:textId="77777777" w:rsidR="00192527" w:rsidRPr="00192527" w:rsidRDefault="00192527" w:rsidP="00192527">
      <w:pPr>
        <w:shd w:val="clear" w:color="auto" w:fill="FFFFFF"/>
        <w:spacing w:after="300" w:line="276" w:lineRule="auto"/>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 a soon-to-be published study led by the University of Pittsburgh, Gertner used national insurance data to identify treatment settings like primary care offices and specialized addiction centers, where patients had higher retention rates. Gertner will next try to determine why those places have higher retention rates. He will also look at electronic health records to describe the variation in clinical practices between physicians and clinics offering OUD treatment. That research may contribute to more detailed practice guidelines.</w:t>
      </w:r>
    </w:p>
    <w:p w14:paraId="6BDE0CBF" w14:textId="77777777" w:rsidR="00192527" w:rsidRPr="00192527" w:rsidRDefault="00192527" w:rsidP="00192527">
      <w:pPr>
        <w:shd w:val="clear" w:color="auto" w:fill="FFFFFF"/>
        <w:spacing w:after="100" w:afterAutospacing="1" w:line="240" w:lineRule="auto"/>
        <w:outlineLvl w:val="2"/>
        <w:rPr>
          <w:rFonts w:ascii="Eras Demi ITC" w:eastAsia="Times New Roman" w:hAnsi="Eras Demi ITC" w:cs="Times New Roman"/>
          <w:b/>
          <w:bCs/>
          <w:color w:val="212529"/>
          <w:kern w:val="0"/>
          <w:sz w:val="32"/>
          <w:szCs w:val="32"/>
          <w14:ligatures w14:val="none"/>
        </w:rPr>
      </w:pPr>
      <w:bookmarkStart w:id="1" w:name="1508107880637701041"/>
      <w:bookmarkEnd w:id="1"/>
      <w:r w:rsidRPr="00192527">
        <w:rPr>
          <w:rFonts w:ascii="Eras Demi ITC" w:eastAsia="Times New Roman" w:hAnsi="Eras Demi ITC" w:cs="Times New Roman"/>
          <w:b/>
          <w:bCs/>
          <w:color w:val="212529"/>
          <w:kern w:val="0"/>
          <w:sz w:val="32"/>
          <w:szCs w:val="32"/>
          <w14:ligatures w14:val="none"/>
        </w:rPr>
        <w:t>NC Medicaid Division of Health Benefits</w:t>
      </w:r>
    </w:p>
    <w:p w14:paraId="409BF5AC" w14:textId="77777777" w:rsidR="00192527" w:rsidRPr="00326CDD" w:rsidRDefault="00000000" w:rsidP="00192527">
      <w:pPr>
        <w:shd w:val="clear" w:color="auto" w:fill="FFFFFF"/>
        <w:spacing w:after="100" w:afterAutospacing="1" w:line="240" w:lineRule="auto"/>
        <w:outlineLvl w:val="2"/>
        <w:rPr>
          <w:rFonts w:ascii="Eras Demi ITC" w:eastAsia="Times New Roman" w:hAnsi="Eras Demi ITC" w:cs="Arial"/>
          <w:bCs/>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17" w:history="1">
        <w:r w:rsidR="00192527" w:rsidRPr="00326CDD">
          <w:rPr>
            <w:rFonts w:ascii="Eras Demi ITC" w:eastAsia="Times New Roman" w:hAnsi="Eras Demi ITC" w:cs="Arial"/>
            <w:bCs/>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Policy Updates for Behavioral Health Providers</w:t>
        </w:r>
      </w:hyperlink>
    </w:p>
    <w:p w14:paraId="3A2C8BBF" w14:textId="77777777" w:rsidR="00192527" w:rsidRPr="00192527" w:rsidRDefault="00192527" w:rsidP="00192527">
      <w:pPr>
        <w:shd w:val="clear" w:color="auto" w:fill="FFFFFF"/>
        <w:spacing w:after="0" w:line="240" w:lineRule="auto"/>
        <w:rPr>
          <w:rFonts w:ascii="Source Sans Pro" w:eastAsia="Times New Roman" w:hAnsi="Source Sans Pro" w:cs="Times New Roman"/>
          <w:b/>
          <w:bCs/>
          <w:caps/>
          <w:color w:val="757575"/>
          <w:kern w:val="0"/>
          <w:sz w:val="24"/>
          <w:szCs w:val="24"/>
          <w14:ligatures w14:val="none"/>
        </w:rPr>
      </w:pPr>
      <w:r w:rsidRPr="00192527">
        <w:rPr>
          <w:rFonts w:ascii="Source Sans Pro" w:eastAsia="Times New Roman" w:hAnsi="Source Sans Pro" w:cs="Times New Roman"/>
          <w:b/>
          <w:bCs/>
          <w:caps/>
          <w:color w:val="757575"/>
          <w:kern w:val="0"/>
          <w:sz w:val="24"/>
          <w:szCs w:val="24"/>
          <w14:ligatures w14:val="none"/>
        </w:rPr>
        <w:lastRenderedPageBreak/>
        <w:t>SEPTEMBER 26, 2023</w:t>
      </w:r>
    </w:p>
    <w:p w14:paraId="59F9E412" w14:textId="77777777" w:rsidR="00192527" w:rsidRPr="00192527" w:rsidRDefault="00192527" w:rsidP="00192527">
      <w:pPr>
        <w:shd w:val="clear" w:color="auto" w:fill="FFFFFF"/>
        <w:spacing w:after="0" w:line="240" w:lineRule="auto"/>
        <w:rPr>
          <w:rFonts w:ascii="Source Sans Pro" w:eastAsia="Times New Roman" w:hAnsi="Source Sans Pro" w:cs="Times New Roman"/>
          <w:color w:val="212529"/>
          <w:kern w:val="0"/>
          <w:sz w:val="27"/>
          <w:szCs w:val="27"/>
          <w14:ligatures w14:val="none"/>
        </w:rPr>
      </w:pPr>
      <w:r w:rsidRPr="00192527">
        <w:rPr>
          <w:rFonts w:ascii="Source Sans Pro" w:eastAsia="Times New Roman" w:hAnsi="Source Sans Pro" w:cs="Times New Roman"/>
          <w:color w:val="212529"/>
          <w:kern w:val="0"/>
          <w:sz w:val="27"/>
          <w:szCs w:val="27"/>
          <w14:ligatures w14:val="none"/>
        </w:rPr>
        <w:t>Clinical Coverage Policy 8A, Enhanced Mental Health and Substance Abuse Services and 8C, Outpatient Behavioral Health Services</w:t>
      </w:r>
    </w:p>
    <w:p w14:paraId="62AF5D87" w14:textId="77777777" w:rsidR="00192527" w:rsidRPr="00192527" w:rsidRDefault="00192527" w:rsidP="00192527">
      <w:pPr>
        <w:shd w:val="clear" w:color="auto" w:fill="FFFFFF"/>
        <w:spacing w:before="180" w:after="150" w:line="240" w:lineRule="auto"/>
        <w:outlineLvl w:val="2"/>
        <w:rPr>
          <w:rFonts w:ascii="Arial" w:eastAsia="Times New Roman" w:hAnsi="Arial" w:cs="Arial"/>
          <w:b/>
          <w:bCs/>
          <w:color w:val="222222"/>
          <w:kern w:val="0"/>
          <w:sz w:val="33"/>
          <w:szCs w:val="33"/>
          <w14:ligatures w14:val="none"/>
        </w:rPr>
      </w:pPr>
    </w:p>
    <w:p w14:paraId="7CA3FFD2" w14:textId="77777777" w:rsidR="00192527" w:rsidRPr="00AB52B7" w:rsidRDefault="00192527" w:rsidP="00192527">
      <w:pPr>
        <w:shd w:val="clear" w:color="auto" w:fill="FFFFFF"/>
        <w:spacing w:before="180" w:after="150" w:line="240" w:lineRule="auto"/>
        <w:outlineLvl w:val="2"/>
        <w:rPr>
          <w:rFonts w:ascii="Eras Demi ITC" w:eastAsia="Times New Roman" w:hAnsi="Eras Demi ITC" w:cs="Arial"/>
          <w:b/>
          <w:bCs/>
          <w:color w:val="222222"/>
          <w:kern w:val="0"/>
          <w:sz w:val="33"/>
          <w:szCs w:val="33"/>
          <w14:ligatures w14:val="none"/>
        </w:rPr>
      </w:pPr>
      <w:r w:rsidRPr="00AB52B7">
        <w:rPr>
          <w:rFonts w:ascii="Eras Demi ITC" w:eastAsia="Times New Roman" w:hAnsi="Eras Demi ITC" w:cs="Arial"/>
          <w:b/>
          <w:bCs/>
          <w:color w:val="222222"/>
          <w:kern w:val="0"/>
          <w:sz w:val="33"/>
          <w:szCs w:val="33"/>
          <w14:ligatures w14:val="none"/>
        </w:rPr>
        <w:t>Emergency Department Visits for Substance Use Linked to Schizophrenia Spectrum Disorders</w:t>
      </w:r>
    </w:p>
    <w:p w14:paraId="3A9A1E30" w14:textId="77777777" w:rsidR="00192527" w:rsidRPr="00192527" w:rsidRDefault="00192527" w:rsidP="00192527">
      <w:pPr>
        <w:shd w:val="clear" w:color="auto" w:fill="FFFFFF"/>
        <w:spacing w:after="0" w:line="240" w:lineRule="auto"/>
        <w:outlineLvl w:val="1"/>
        <w:rPr>
          <w:rFonts w:ascii="Arial" w:eastAsia="Times New Roman" w:hAnsi="Arial" w:cs="Arial"/>
          <w:b/>
          <w:bCs/>
          <w:color w:val="222222"/>
          <w:kern w:val="0"/>
          <w14:ligatures w14:val="none"/>
        </w:rPr>
      </w:pPr>
      <w:r w:rsidRPr="00192527">
        <w:rPr>
          <w:rFonts w:ascii="Arial" w:eastAsia="Times New Roman" w:hAnsi="Arial" w:cs="Arial"/>
          <w:b/>
          <w:bCs/>
          <w:color w:val="222222"/>
          <w:kern w:val="0"/>
          <w14:ligatures w14:val="none"/>
        </w:rPr>
        <w:t>APA Psychiatric News ALERT, Friday, September 29, 2023</w:t>
      </w:r>
    </w:p>
    <w:p w14:paraId="4584FDDD" w14:textId="77777777" w:rsidR="00192527" w:rsidRPr="00192527" w:rsidRDefault="00192527" w:rsidP="00192527">
      <w:pPr>
        <w:shd w:val="clear" w:color="auto" w:fill="FFFFFF"/>
        <w:spacing w:after="0" w:line="240" w:lineRule="auto"/>
        <w:outlineLvl w:val="1"/>
        <w:rPr>
          <w:rFonts w:ascii="Arial" w:eastAsia="Times New Roman" w:hAnsi="Arial" w:cs="Arial"/>
          <w:b/>
          <w:bCs/>
          <w:color w:val="222222"/>
          <w:kern w:val="0"/>
          <w14:ligatures w14:val="none"/>
        </w:rPr>
      </w:pPr>
    </w:p>
    <w:p w14:paraId="1A0BECBE" w14:textId="77777777" w:rsidR="00192527" w:rsidRPr="00192527" w:rsidRDefault="00000000" w:rsidP="00192527">
      <w:pPr>
        <w:shd w:val="clear" w:color="auto" w:fill="FFFFFF"/>
        <w:spacing w:after="0" w:line="240" w:lineRule="auto"/>
        <w:outlineLvl w:val="1"/>
        <w:rPr>
          <w:rFonts w:ascii="Arial" w:eastAsia="Times New Roman" w:hAnsi="Arial" w:cs="Arial"/>
          <w:b/>
          <w:bCs/>
          <w:color w:val="222222"/>
          <w:kern w:val="0"/>
          <w14:ligatures w14:val="none"/>
        </w:rPr>
      </w:pPr>
      <w:hyperlink r:id="rId218" w:history="1">
        <w:r w:rsidR="00192527" w:rsidRPr="00192527">
          <w:rPr>
            <w:color w:val="0000FF"/>
            <w:kern w:val="0"/>
            <w:u w:val="single"/>
            <w14:ligatures w14:val="none"/>
          </w:rPr>
          <w:t>Psych News Alert: Emergency Department Visits for Substance Use Linked to Schizophrenia Spectrum Disorders</w:t>
        </w:r>
      </w:hyperlink>
    </w:p>
    <w:p w14:paraId="5685E640" w14:textId="77777777" w:rsidR="00192527" w:rsidRPr="00192527" w:rsidRDefault="00192527" w:rsidP="00192527">
      <w:pPr>
        <w:shd w:val="clear" w:color="auto" w:fill="FFFFFF"/>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Emergency department visits for substance use may be associated with an increased risk of developing a schizophrenia spectrum disorder, a </w:t>
      </w:r>
      <w:hyperlink r:id="rId219" w:tgtFrame="_blank" w:history="1">
        <w:r w:rsidRPr="00192527">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study</w:t>
        </w:r>
      </w:hyperlink>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in </w:t>
      </w:r>
      <w:r w:rsidRPr="00192527">
        <w:rPr>
          <w:rFonts w:ascii="Arial" w:eastAsia="Times New Roman" w:hAnsi="Arial" w:cs="Arial"/>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JAMA Psychiatry </w:t>
      </w: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has found. People who were seen in the emergency department for cannabis-induced psychosis had the highest risk of transitioning to a schizophrenia spectrum disorder within three years.</w:t>
      </w:r>
    </w:p>
    <w:p w14:paraId="69DF0C0D" w14:textId="77777777" w:rsidR="00192527" w:rsidRPr="00192527" w:rsidRDefault="00192527" w:rsidP="00192527">
      <w:pPr>
        <w:shd w:val="clear" w:color="auto" w:fill="FFFFFF"/>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Daniel T. Myran, M.D., M.P.H., of the Ottawa Hospital Research Institute in Ontario and colleagues examined data from more than 9.8 million Ontaria residents aged 14 to 65 years between January 2008 and March 2022. Only those eligible for the province’s health coverage and without a history of a psychotic disorder were included.</w:t>
      </w:r>
    </w:p>
    <w:p w14:paraId="2CDE30A8" w14:textId="77777777" w:rsidR="00192527" w:rsidRPr="00192527" w:rsidRDefault="00192527" w:rsidP="00192527">
      <w:pPr>
        <w:shd w:val="clear" w:color="auto" w:fill="FFFFFF"/>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Within three years, approximately 408,000 individuals had an emergency department visit for substance use; about 14,000 of the visits were for substance-induced psychosis. Compared with the general population, individuals with substance-induced psychosis had 163 times the risk of transitioning to a schizophrenia spectrum disorder. Individuals with an emergency department visit for substance use without psychosis had 9.8 times the risk of transitioning.</w:t>
      </w:r>
    </w:p>
    <w:p w14:paraId="62FD6004" w14:textId="77777777" w:rsidR="00192527" w:rsidRPr="00192527" w:rsidRDefault="00192527" w:rsidP="00192527">
      <w:pPr>
        <w:shd w:val="clear" w:color="auto" w:fill="FFFFFF"/>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Other findings from the study include the following:</w:t>
      </w:r>
    </w:p>
    <w:p w14:paraId="2D596221" w14:textId="77777777" w:rsidR="00192527" w:rsidRPr="00192527" w:rsidRDefault="00192527" w:rsidP="00192527">
      <w:pPr>
        <w:numPr>
          <w:ilvl w:val="0"/>
          <w:numId w:val="24"/>
        </w:numPr>
        <w:shd w:val="clear" w:color="auto" w:fill="FFFFFF"/>
        <w:spacing w:before="100" w:beforeAutospacing="1" w:after="6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Those seen for cannabis use and psychosis had 241.6 times the risk of transitioning to schizophrenia spectrum disorder compared with the general population.</w:t>
      </w:r>
    </w:p>
    <w:p w14:paraId="59165C4F" w14:textId="77777777" w:rsidR="00192527" w:rsidRPr="00192527" w:rsidRDefault="00192527" w:rsidP="00192527">
      <w:pPr>
        <w:numPr>
          <w:ilvl w:val="0"/>
          <w:numId w:val="24"/>
        </w:numPr>
        <w:shd w:val="clear" w:color="auto" w:fill="FFFFFF"/>
        <w:spacing w:before="100" w:beforeAutospacing="1" w:after="6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Those who did not have psychosis but were seen for amphetamine use, polysubstance use, and cannabis use had 28.4, 18.7, and 14.3 times the risk, respectively, of transitioning to a schizophrenia spectrum disorder compared with the general population.</w:t>
      </w:r>
    </w:p>
    <w:p w14:paraId="49E0381D" w14:textId="77777777" w:rsidR="00192527" w:rsidRPr="00192527" w:rsidRDefault="00192527" w:rsidP="00192527">
      <w:pPr>
        <w:numPr>
          <w:ilvl w:val="0"/>
          <w:numId w:val="24"/>
        </w:numPr>
        <w:shd w:val="clear" w:color="auto" w:fill="FFFFFF"/>
        <w:spacing w:before="100" w:beforeAutospacing="1" w:after="6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For all substance use visits, younger age and male sex were associated with a higher risk of transition to schizophrenia spectrum disorder compared with older age and female sex.</w:t>
      </w:r>
    </w:p>
    <w:p w14:paraId="39D57C37" w14:textId="77777777" w:rsidR="00192527" w:rsidRPr="00192527" w:rsidRDefault="00192527" w:rsidP="00192527">
      <w:pPr>
        <w:shd w:val="clear" w:color="auto" w:fill="FFFFFF"/>
        <w:spacing w:before="100" w:beforeAutospacing="1" w:after="100" w:afterAutospacing="1"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“Our findings … highlight the need for targeted secondary prevention providing early intervention and reducing substance use in the highest-risk groups, which may delay or prevent transition to schizophrenia spectrum disorders,” the researchers wrote. “Several prognostic </w:t>
      </w: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factors, including cannabis use, younger age, and male sex, were associated with greater risk of transition, with clinical and policy implications.”</w:t>
      </w:r>
    </w:p>
    <w:p w14:paraId="4E0B0EFD" w14:textId="77777777" w:rsidR="00192527" w:rsidRPr="00192527" w:rsidRDefault="00192527" w:rsidP="00192527">
      <w:pPr>
        <w:shd w:val="clear" w:color="auto" w:fill="FFFFFF"/>
        <w:spacing w:before="100" w:beforeAutospacing="1" w:after="100" w:afterAutospacing="1" w:line="240" w:lineRule="auto"/>
        <w:rPr>
          <w:rFonts w:ascii="Arial" w:eastAsia="Times New Roman" w:hAnsi="Arial" w:cs="Arial"/>
          <w:color w:val="222222"/>
          <w:kern w:val="0"/>
          <w:sz w:val="20"/>
          <w:szCs w:val="20"/>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For related information, see </w:t>
      </w:r>
      <w:r w:rsidRPr="00192527">
        <w:rPr>
          <w:rFonts w:ascii="Arial" w:eastAsia="Times New Roman" w:hAnsi="Arial" w:cs="Arial"/>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American Journal of Psychiatry</w:t>
      </w: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article</w:t>
      </w:r>
      <w:r w:rsidRPr="00192527">
        <w:rPr>
          <w:rFonts w:ascii="Verdana" w:eastAsia="Times New Roman" w:hAnsi="Verdana" w:cs="Arial"/>
          <w:color w:val="000000" w:themeColor="text1"/>
          <w:kern w:val="0"/>
          <w:sz w:val="20"/>
          <w:szCs w:val="2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192527">
        <w:rPr>
          <w:rFonts w:ascii="Verdana" w:eastAsia="Times New Roman" w:hAnsi="Verdana" w:cs="Arial"/>
          <w:color w:val="222222"/>
          <w:kern w:val="0"/>
          <w:sz w:val="20"/>
          <w:szCs w:val="20"/>
          <w14:ligatures w14:val="none"/>
        </w:rPr>
        <w:t>“</w:t>
      </w:r>
      <w:hyperlink r:id="rId220" w:tgtFrame="_blank" w:history="1">
        <w:r w:rsidRPr="00192527">
          <w:rPr>
            <w:rFonts w:ascii="Verdana" w:eastAsia="Times New Roman" w:hAnsi="Verdana" w:cs="Arial"/>
            <w:color w:val="4D9D44"/>
            <w:kern w:val="0"/>
            <w:sz w:val="20"/>
            <w:szCs w:val="20"/>
            <w:u w:val="single"/>
            <w14:ligatures w14:val="none"/>
          </w:rPr>
          <w:t>Transition From Substance-Induced Psychosis to Schizophrenia Spectrum Disorder or Bipolar Disorder</w:t>
        </w:r>
      </w:hyperlink>
      <w:r w:rsidRPr="00192527">
        <w:rPr>
          <w:rFonts w:ascii="Verdana" w:eastAsia="Times New Roman" w:hAnsi="Verdana" w:cs="Arial"/>
          <w:color w:val="222222"/>
          <w:kern w:val="0"/>
          <w:sz w:val="20"/>
          <w:szCs w:val="20"/>
          <w14:ligatures w14:val="none"/>
        </w:rPr>
        <w:t>.”</w:t>
      </w:r>
    </w:p>
    <w:p w14:paraId="194AE4EB" w14:textId="77777777" w:rsidR="00192527" w:rsidRPr="00192527" w:rsidRDefault="00192527" w:rsidP="00192527">
      <w:pPr>
        <w:spacing w:before="100" w:beforeAutospacing="1" w:after="150" w:line="276" w:lineRule="auto"/>
        <w:rPr>
          <w:rFonts w:ascii="Arial" w:hAnsi="Arial" w:cs="Arial"/>
          <w:kern w:val="0"/>
          <w14:ligatures w14:val="none"/>
        </w:rPr>
      </w:pPr>
      <w:r w:rsidRPr="00192527">
        <w:rPr>
          <w:rFonts w:ascii="Eras Demi ITC" w:hAnsi="Eras Demi ITC" w:cs="Arial"/>
          <w:b/>
          <w:bCs/>
          <w:kern w:val="0"/>
          <w:sz w:val="32"/>
          <w:szCs w:val="32"/>
          <w14:ligatures w14:val="none"/>
        </w:rPr>
        <w:t>New Resources to Understand and Use Z-Codes. The Centers for Medicare &amp; Medicaid Services Office of Minority Health (CMS OMH</w:t>
      </w:r>
      <w:r w:rsidRPr="00192527">
        <w:rPr>
          <w:rFonts w:ascii="Arial" w:hAnsi="Arial" w:cs="Arial"/>
          <w:b/>
          <w:bCs/>
          <w:kern w:val="0"/>
          <w:sz w:val="24"/>
          <w:szCs w:val="24"/>
          <w14:ligatures w14:val="none"/>
        </w:rPr>
        <w:t>)</w:t>
      </w:r>
      <w:r w:rsidRPr="00192527">
        <w:rPr>
          <w:kern w:val="0"/>
          <w14:ligatures w14:val="none"/>
        </w:rPr>
        <w:t xml:space="preserve"> </w:t>
      </w:r>
      <w:r w:rsidRPr="00192527">
        <w:rPr>
          <w:rFonts w:ascii="Arial" w:hAnsi="Arial" w:cs="Arial"/>
          <w:kern w:val="0"/>
          <w14:ligatures w14:val="none"/>
        </w:rPr>
        <w:t>released this new infographic to assist providers with understanding Z codes as a tool to improve the quality and collection of health equity data. Z codes are the diagnosis codes that document Social Determinants of Health (SDOH), e.g., housing, food insecurity, transportation, etc. CMS OMH also created a Journey Map with step-</w:t>
      </w:r>
      <w:proofErr w:type="spellStart"/>
      <w:r w:rsidRPr="00192527">
        <w:rPr>
          <w:rFonts w:ascii="Arial" w:hAnsi="Arial" w:cs="Arial"/>
          <w:kern w:val="0"/>
          <w14:ligatures w14:val="none"/>
        </w:rPr>
        <w:t>bystep</w:t>
      </w:r>
      <w:proofErr w:type="spellEnd"/>
      <w:r w:rsidRPr="00192527">
        <w:rPr>
          <w:rFonts w:ascii="Arial" w:hAnsi="Arial" w:cs="Arial"/>
          <w:kern w:val="0"/>
          <w14:ligatures w14:val="none"/>
        </w:rPr>
        <w:t xml:space="preserve"> details on how healthcare professionals can use these codes to enhance quality improvement activities, track factors that influence people’s health, and provide further insight into existing health inequities. One participant in FORHP’s Small Rural Hospital Improvement Program (SHIP) has found collecting Z codes to be an important step to encouraging community healthiness.</w:t>
      </w:r>
    </w:p>
    <w:p w14:paraId="693CB926" w14:textId="77777777" w:rsidR="00192527" w:rsidRPr="00192527" w:rsidRDefault="00192527" w:rsidP="00192527">
      <w:pPr>
        <w:shd w:val="clear" w:color="auto" w:fill="FFFFFF"/>
        <w:spacing w:after="240" w:line="240" w:lineRule="auto"/>
        <w:outlineLvl w:val="0"/>
        <w:rPr>
          <w:rFonts w:ascii="Eras Demi ITC" w:eastAsia="Times New Roman" w:hAnsi="Eras Demi ITC" w:cs="Segoe UI"/>
          <w:bCs/>
          <w:color w:val="000000" w:themeColor="text1"/>
          <w:kern w:val="3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Eras Demi ITC" w:eastAsia="Times New Roman" w:hAnsi="Eras Demi ITC" w:cs="Segoe UI"/>
          <w:bCs/>
          <w:color w:val="000000" w:themeColor="text1"/>
          <w:kern w:val="3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Implementation of substance use screening in rural federally-qualified health center clinics identified high rates of unhealthy alcohol and cannabis use among adult primary care </w:t>
      </w:r>
      <w:proofErr w:type="gramStart"/>
      <w:r w:rsidRPr="00192527">
        <w:rPr>
          <w:rFonts w:ascii="Eras Demi ITC" w:eastAsia="Times New Roman" w:hAnsi="Eras Demi ITC" w:cs="Segoe UI"/>
          <w:bCs/>
          <w:color w:val="000000" w:themeColor="text1"/>
          <w:kern w:val="3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patients</w:t>
      </w:r>
      <w:proofErr w:type="gramEnd"/>
    </w:p>
    <w:p w14:paraId="5997E655" w14:textId="77777777" w:rsidR="00192527" w:rsidRPr="00192527" w:rsidRDefault="00000000" w:rsidP="00192527">
      <w:pPr>
        <w:numPr>
          <w:ilvl w:val="0"/>
          <w:numId w:val="19"/>
        </w:numPr>
        <w:shd w:val="clear" w:color="auto" w:fill="FFFFFF"/>
        <w:spacing w:before="100" w:beforeAutospacing="1" w:after="0" w:line="240" w:lineRule="auto"/>
        <w:ind w:right="120"/>
        <w:rPr>
          <w:rFonts w:ascii="Arial" w:eastAsia="Times New Roman" w:hAnsi="Arial" w:cs="Arial"/>
          <w:color w:val="333333"/>
          <w:kern w:val="0"/>
          <w:sz w:val="20"/>
          <w:szCs w:val="20"/>
          <w14:ligatures w14:val="none"/>
        </w:rPr>
      </w:pPr>
      <w:hyperlink r:id="rId221" w:anchor="auth-Jennifer-McNeely-Aff1" w:history="1">
        <w:r w:rsidR="00192527" w:rsidRPr="00192527">
          <w:rPr>
            <w:rFonts w:ascii="Arial" w:eastAsia="Times New Roman" w:hAnsi="Arial" w:cs="Arial"/>
            <w:color w:val="004B83"/>
            <w:kern w:val="0"/>
            <w:sz w:val="20"/>
            <w:szCs w:val="20"/>
            <w:u w:val="single"/>
            <w14:ligatures w14:val="none"/>
          </w:rPr>
          <w:t>Jennifer McNeely</w:t>
        </w:r>
      </w:hyperlink>
      <w:r w:rsidR="00192527" w:rsidRPr="00192527">
        <w:rPr>
          <w:rFonts w:ascii="Arial" w:eastAsia="Times New Roman" w:hAnsi="Arial" w:cs="Arial"/>
          <w:color w:val="333333"/>
          <w:kern w:val="0"/>
          <w:sz w:val="20"/>
          <w:szCs w:val="20"/>
          <w14:ligatures w14:val="none"/>
        </w:rPr>
        <w:t>, </w:t>
      </w:r>
      <w:hyperlink r:id="rId222" w:anchor="auth-Bethany-McLeman-Aff2" w:history="1">
        <w:r w:rsidR="00192527" w:rsidRPr="00192527">
          <w:rPr>
            <w:rFonts w:ascii="Arial" w:eastAsia="Times New Roman" w:hAnsi="Arial" w:cs="Arial"/>
            <w:color w:val="004B83"/>
            <w:kern w:val="0"/>
            <w:sz w:val="20"/>
            <w:szCs w:val="20"/>
            <w:u w:val="single"/>
            <w14:ligatures w14:val="none"/>
          </w:rPr>
          <w:t xml:space="preserve">Bethany </w:t>
        </w:r>
        <w:proofErr w:type="spellStart"/>
        <w:r w:rsidR="00192527" w:rsidRPr="00192527">
          <w:rPr>
            <w:rFonts w:ascii="Arial" w:eastAsia="Times New Roman" w:hAnsi="Arial" w:cs="Arial"/>
            <w:color w:val="004B83"/>
            <w:kern w:val="0"/>
            <w:sz w:val="20"/>
            <w:szCs w:val="20"/>
            <w:u w:val="single"/>
            <w14:ligatures w14:val="none"/>
          </w:rPr>
          <w:t>McLeman</w:t>
        </w:r>
        <w:proofErr w:type="spellEnd"/>
      </w:hyperlink>
      <w:r w:rsidR="00192527" w:rsidRPr="00192527">
        <w:rPr>
          <w:rFonts w:ascii="Arial" w:eastAsia="Times New Roman" w:hAnsi="Arial" w:cs="Arial"/>
          <w:color w:val="333333"/>
          <w:kern w:val="0"/>
          <w:sz w:val="20"/>
          <w:szCs w:val="20"/>
          <w14:ligatures w14:val="none"/>
        </w:rPr>
        <w:t>, </w:t>
      </w:r>
      <w:hyperlink r:id="rId223" w:anchor="auth-Trip-Gardner-Aff3" w:history="1">
        <w:r w:rsidR="00192527" w:rsidRPr="00192527">
          <w:rPr>
            <w:rFonts w:ascii="Arial" w:eastAsia="Times New Roman" w:hAnsi="Arial" w:cs="Arial"/>
            <w:color w:val="004B83"/>
            <w:kern w:val="0"/>
            <w:sz w:val="20"/>
            <w:szCs w:val="20"/>
            <w:u w:val="single"/>
            <w14:ligatures w14:val="none"/>
          </w:rPr>
          <w:t>Trip Gardner</w:t>
        </w:r>
      </w:hyperlink>
      <w:r w:rsidR="00192527" w:rsidRPr="00192527">
        <w:rPr>
          <w:rFonts w:ascii="Arial" w:eastAsia="Times New Roman" w:hAnsi="Arial" w:cs="Arial"/>
          <w:color w:val="333333"/>
          <w:kern w:val="0"/>
          <w:sz w:val="20"/>
          <w:szCs w:val="20"/>
          <w14:ligatures w14:val="none"/>
        </w:rPr>
        <w:t>, </w:t>
      </w:r>
      <w:hyperlink r:id="rId224" w:anchor="auth-Noah-Nesin-Aff3" w:history="1">
        <w:r w:rsidR="00192527" w:rsidRPr="00192527">
          <w:rPr>
            <w:rFonts w:ascii="Arial" w:eastAsia="Times New Roman" w:hAnsi="Arial" w:cs="Arial"/>
            <w:color w:val="004B83"/>
            <w:kern w:val="0"/>
            <w:sz w:val="20"/>
            <w:szCs w:val="20"/>
            <w:u w:val="single"/>
            <w14:ligatures w14:val="none"/>
          </w:rPr>
          <w:t>Noah Nesin</w:t>
        </w:r>
      </w:hyperlink>
      <w:r w:rsidR="00192527" w:rsidRPr="00192527">
        <w:rPr>
          <w:rFonts w:ascii="Arial" w:eastAsia="Times New Roman" w:hAnsi="Arial" w:cs="Arial"/>
          <w:color w:val="333333"/>
          <w:kern w:val="0"/>
          <w:sz w:val="20"/>
          <w:szCs w:val="20"/>
          <w14:ligatures w14:val="none"/>
        </w:rPr>
        <w:t>, </w:t>
      </w:r>
      <w:hyperlink r:id="rId225" w:anchor="auth-Vijay-Amarendran-Aff3" w:history="1">
        <w:r w:rsidR="00192527" w:rsidRPr="00192527">
          <w:rPr>
            <w:rFonts w:ascii="Arial" w:eastAsia="Times New Roman" w:hAnsi="Arial" w:cs="Arial"/>
            <w:color w:val="004B83"/>
            <w:kern w:val="0"/>
            <w:sz w:val="20"/>
            <w:szCs w:val="20"/>
            <w:u w:val="single"/>
            <w14:ligatures w14:val="none"/>
          </w:rPr>
          <w:t xml:space="preserve">Vijay </w:t>
        </w:r>
        <w:proofErr w:type="spellStart"/>
        <w:r w:rsidR="00192527" w:rsidRPr="00192527">
          <w:rPr>
            <w:rFonts w:ascii="Arial" w:eastAsia="Times New Roman" w:hAnsi="Arial" w:cs="Arial"/>
            <w:color w:val="004B83"/>
            <w:kern w:val="0"/>
            <w:sz w:val="20"/>
            <w:szCs w:val="20"/>
            <w:u w:val="single"/>
            <w14:ligatures w14:val="none"/>
          </w:rPr>
          <w:t>Amarendran</w:t>
        </w:r>
        <w:proofErr w:type="spellEnd"/>
      </w:hyperlink>
      <w:r w:rsidR="00192527" w:rsidRPr="00192527">
        <w:rPr>
          <w:rFonts w:ascii="Arial" w:eastAsia="Times New Roman" w:hAnsi="Arial" w:cs="Arial"/>
          <w:color w:val="333333"/>
          <w:kern w:val="0"/>
          <w:sz w:val="20"/>
          <w:szCs w:val="20"/>
          <w14:ligatures w14:val="none"/>
        </w:rPr>
        <w:t>, </w:t>
      </w:r>
      <w:hyperlink r:id="rId226" w:anchor="auth-Sarah-Farkas-Aff4" w:history="1">
        <w:r w:rsidR="00192527" w:rsidRPr="00192527">
          <w:rPr>
            <w:rFonts w:ascii="Arial" w:eastAsia="Times New Roman" w:hAnsi="Arial" w:cs="Arial"/>
            <w:color w:val="004B83"/>
            <w:kern w:val="0"/>
            <w:sz w:val="20"/>
            <w:szCs w:val="20"/>
            <w:u w:val="single"/>
            <w14:ligatures w14:val="none"/>
          </w:rPr>
          <w:t>Sarah Farkas</w:t>
        </w:r>
      </w:hyperlink>
      <w:r w:rsidR="00192527" w:rsidRPr="00192527">
        <w:rPr>
          <w:rFonts w:ascii="Arial" w:eastAsia="Times New Roman" w:hAnsi="Arial" w:cs="Arial"/>
          <w:color w:val="333333"/>
          <w:kern w:val="0"/>
          <w:sz w:val="20"/>
          <w:szCs w:val="20"/>
          <w14:ligatures w14:val="none"/>
        </w:rPr>
        <w:t>, </w:t>
      </w:r>
      <w:hyperlink r:id="rId227" w:anchor="auth-Aimee-Wahle-Aff5" w:history="1">
        <w:r w:rsidR="00192527" w:rsidRPr="00192527">
          <w:rPr>
            <w:rFonts w:ascii="Arial" w:eastAsia="Times New Roman" w:hAnsi="Arial" w:cs="Arial"/>
            <w:color w:val="004B83"/>
            <w:kern w:val="0"/>
            <w:sz w:val="20"/>
            <w:szCs w:val="20"/>
            <w:u w:val="single"/>
            <w14:ligatures w14:val="none"/>
          </w:rPr>
          <w:t>Aimee Wahle</w:t>
        </w:r>
      </w:hyperlink>
      <w:r w:rsidR="00192527" w:rsidRPr="00192527">
        <w:rPr>
          <w:rFonts w:ascii="Arial" w:eastAsia="Times New Roman" w:hAnsi="Arial" w:cs="Arial"/>
          <w:color w:val="333333"/>
          <w:kern w:val="0"/>
          <w:sz w:val="20"/>
          <w:szCs w:val="20"/>
          <w14:ligatures w14:val="none"/>
        </w:rPr>
        <w:t>, </w:t>
      </w:r>
      <w:hyperlink r:id="rId228" w:anchor="auth-Seth-Pitts-Aff5" w:history="1">
        <w:r w:rsidR="00192527" w:rsidRPr="00192527">
          <w:rPr>
            <w:rFonts w:ascii="Arial" w:eastAsia="Times New Roman" w:hAnsi="Arial" w:cs="Arial"/>
            <w:color w:val="004B83"/>
            <w:kern w:val="0"/>
            <w:sz w:val="20"/>
            <w:szCs w:val="20"/>
            <w:u w:val="single"/>
            <w14:ligatures w14:val="none"/>
          </w:rPr>
          <w:t>Seth Pitts</w:t>
        </w:r>
      </w:hyperlink>
      <w:r w:rsidR="00192527" w:rsidRPr="00192527">
        <w:rPr>
          <w:rFonts w:ascii="Arial" w:eastAsia="Times New Roman" w:hAnsi="Arial" w:cs="Arial"/>
          <w:color w:val="333333"/>
          <w:kern w:val="0"/>
          <w:sz w:val="20"/>
          <w:szCs w:val="20"/>
          <w14:ligatures w14:val="none"/>
        </w:rPr>
        <w:t>, </w:t>
      </w:r>
      <w:hyperlink r:id="rId229" w:anchor="auth-Margaret-Kline-Aff5" w:history="1">
        <w:r w:rsidR="00192527" w:rsidRPr="00192527">
          <w:rPr>
            <w:rFonts w:ascii="Arial" w:eastAsia="Times New Roman" w:hAnsi="Arial" w:cs="Arial"/>
            <w:color w:val="004B83"/>
            <w:kern w:val="0"/>
            <w:sz w:val="20"/>
            <w:szCs w:val="20"/>
            <w:u w:val="single"/>
            <w14:ligatures w14:val="none"/>
          </w:rPr>
          <w:t>Margaret Kline</w:t>
        </w:r>
      </w:hyperlink>
      <w:r w:rsidR="00192527" w:rsidRPr="00192527">
        <w:rPr>
          <w:rFonts w:ascii="Arial" w:eastAsia="Times New Roman" w:hAnsi="Arial" w:cs="Arial"/>
          <w:color w:val="333333"/>
          <w:kern w:val="0"/>
          <w:sz w:val="20"/>
          <w:szCs w:val="20"/>
          <w14:ligatures w14:val="none"/>
        </w:rPr>
        <w:t>, </w:t>
      </w:r>
      <w:hyperlink r:id="rId230" w:anchor="auth-Jacquie-King-Aff5" w:history="1">
        <w:r w:rsidR="00192527" w:rsidRPr="00192527">
          <w:rPr>
            <w:rFonts w:ascii="Arial" w:eastAsia="Times New Roman" w:hAnsi="Arial" w:cs="Arial"/>
            <w:color w:val="004B83"/>
            <w:kern w:val="0"/>
            <w:sz w:val="20"/>
            <w:szCs w:val="20"/>
            <w:u w:val="single"/>
            <w14:ligatures w14:val="none"/>
          </w:rPr>
          <w:t>Jacquie King</w:t>
        </w:r>
      </w:hyperlink>
      <w:r w:rsidR="00192527" w:rsidRPr="00192527">
        <w:rPr>
          <w:rFonts w:ascii="Arial" w:eastAsia="Times New Roman" w:hAnsi="Arial" w:cs="Arial"/>
          <w:color w:val="333333"/>
          <w:kern w:val="0"/>
          <w:sz w:val="20"/>
          <w:szCs w:val="20"/>
          <w14:ligatures w14:val="none"/>
        </w:rPr>
        <w:t>, </w:t>
      </w:r>
      <w:hyperlink r:id="rId231" w:anchor="auth-Carmen-Rosa-Aff6" w:history="1">
        <w:r w:rsidR="00192527" w:rsidRPr="00192527">
          <w:rPr>
            <w:rFonts w:ascii="Arial" w:eastAsia="Times New Roman" w:hAnsi="Arial" w:cs="Arial"/>
            <w:color w:val="004B83"/>
            <w:kern w:val="0"/>
            <w:sz w:val="20"/>
            <w:szCs w:val="20"/>
            <w:u w:val="single"/>
            <w14:ligatures w14:val="none"/>
          </w:rPr>
          <w:t>Carmen Rosa</w:t>
        </w:r>
      </w:hyperlink>
      <w:r w:rsidR="00192527" w:rsidRPr="00192527">
        <w:rPr>
          <w:rFonts w:ascii="Arial" w:eastAsia="Times New Roman" w:hAnsi="Arial" w:cs="Arial"/>
          <w:color w:val="333333"/>
          <w:kern w:val="0"/>
          <w:sz w:val="20"/>
          <w:szCs w:val="20"/>
          <w14:ligatures w14:val="none"/>
        </w:rPr>
        <w:t>, </w:t>
      </w:r>
      <w:hyperlink r:id="rId232" w:anchor="auth-Lisa-Marsch-Aff2" w:history="1">
        <w:r w:rsidR="00192527" w:rsidRPr="00192527">
          <w:rPr>
            <w:rFonts w:ascii="Arial" w:eastAsia="Times New Roman" w:hAnsi="Arial" w:cs="Arial"/>
            <w:color w:val="004B83"/>
            <w:kern w:val="0"/>
            <w:sz w:val="20"/>
            <w:szCs w:val="20"/>
            <w:u w:val="single"/>
            <w14:ligatures w14:val="none"/>
          </w:rPr>
          <w:t>Lisa Marsch</w:t>
        </w:r>
      </w:hyperlink>
      <w:r w:rsidR="00192527" w:rsidRPr="00192527">
        <w:rPr>
          <w:rFonts w:ascii="Arial" w:eastAsia="Times New Roman" w:hAnsi="Arial" w:cs="Arial"/>
          <w:color w:val="333333"/>
          <w:kern w:val="0"/>
          <w:sz w:val="20"/>
          <w:szCs w:val="20"/>
          <w14:ligatures w14:val="none"/>
        </w:rPr>
        <w:t>, </w:t>
      </w:r>
    </w:p>
    <w:p w14:paraId="336C2A90" w14:textId="77777777" w:rsidR="00192527" w:rsidRPr="00192527" w:rsidRDefault="00000000" w:rsidP="00192527">
      <w:pPr>
        <w:numPr>
          <w:ilvl w:val="0"/>
          <w:numId w:val="19"/>
        </w:numPr>
        <w:shd w:val="clear" w:color="auto" w:fill="FFFFFF"/>
        <w:spacing w:before="100" w:beforeAutospacing="1" w:after="0" w:line="240" w:lineRule="auto"/>
        <w:ind w:right="120"/>
        <w:rPr>
          <w:rFonts w:ascii="Arial" w:eastAsia="Times New Roman" w:hAnsi="Arial" w:cs="Arial"/>
          <w:color w:val="333333"/>
          <w:kern w:val="0"/>
          <w:sz w:val="20"/>
          <w:szCs w:val="20"/>
          <w14:ligatures w14:val="none"/>
        </w:rPr>
      </w:pPr>
      <w:hyperlink r:id="rId233" w:anchor="auth-John-Rotrosen-Aff4" w:history="1">
        <w:r w:rsidR="00192527" w:rsidRPr="00192527">
          <w:rPr>
            <w:rFonts w:ascii="Arial" w:eastAsia="Times New Roman" w:hAnsi="Arial" w:cs="Arial"/>
            <w:color w:val="004B83"/>
            <w:kern w:val="0"/>
            <w:sz w:val="20"/>
            <w:szCs w:val="20"/>
            <w:u w:val="single"/>
            <w14:ligatures w14:val="none"/>
          </w:rPr>
          <w:t xml:space="preserve">John </w:t>
        </w:r>
        <w:proofErr w:type="spellStart"/>
        <w:r w:rsidR="00192527" w:rsidRPr="00192527">
          <w:rPr>
            <w:rFonts w:ascii="Arial" w:eastAsia="Times New Roman" w:hAnsi="Arial" w:cs="Arial"/>
            <w:color w:val="004B83"/>
            <w:kern w:val="0"/>
            <w:sz w:val="20"/>
            <w:szCs w:val="20"/>
            <w:u w:val="single"/>
            <w14:ligatures w14:val="none"/>
          </w:rPr>
          <w:t>Rotrosen</w:t>
        </w:r>
        <w:proofErr w:type="spellEnd"/>
      </w:hyperlink>
      <w:r w:rsidR="00192527" w:rsidRPr="00192527">
        <w:rPr>
          <w:rFonts w:ascii="Arial" w:eastAsia="Times New Roman" w:hAnsi="Arial" w:cs="Arial"/>
          <w:color w:val="333333"/>
          <w:kern w:val="0"/>
          <w:sz w:val="20"/>
          <w:szCs w:val="20"/>
          <w14:ligatures w14:val="none"/>
        </w:rPr>
        <w:t> &amp; </w:t>
      </w:r>
      <w:hyperlink r:id="rId234" w:anchor="auth-Leah-Hamilton-Aff1-Aff7" w:history="1">
        <w:r w:rsidR="00192527" w:rsidRPr="00192527">
          <w:rPr>
            <w:rFonts w:ascii="Arial" w:eastAsia="Times New Roman" w:hAnsi="Arial" w:cs="Arial"/>
            <w:color w:val="004B83"/>
            <w:kern w:val="0"/>
            <w:sz w:val="20"/>
            <w:szCs w:val="20"/>
            <w:u w:val="single"/>
            <w14:ligatures w14:val="none"/>
          </w:rPr>
          <w:t>Leah Hamilton</w:t>
        </w:r>
      </w:hyperlink>
      <w:r w:rsidR="00192527" w:rsidRPr="00192527">
        <w:rPr>
          <w:rFonts w:ascii="Arial" w:eastAsia="Times New Roman" w:hAnsi="Arial" w:cs="Arial"/>
          <w:color w:val="333333"/>
          <w:kern w:val="0"/>
          <w:sz w:val="20"/>
          <w:szCs w:val="20"/>
          <w14:ligatures w14:val="none"/>
        </w:rPr>
        <w:t> </w:t>
      </w:r>
    </w:p>
    <w:p w14:paraId="57A9AE6D" w14:textId="77777777" w:rsidR="00192527" w:rsidRPr="00192527" w:rsidRDefault="00192527" w:rsidP="00192527">
      <w:pPr>
        <w:shd w:val="clear" w:color="auto" w:fill="FFFFFF"/>
        <w:spacing w:after="0" w:line="240" w:lineRule="auto"/>
        <w:rPr>
          <w:rFonts w:ascii="Segoe UI" w:eastAsia="Times New Roman" w:hAnsi="Segoe UI" w:cs="Segoe UI"/>
          <w:color w:val="333333"/>
          <w:kern w:val="0"/>
          <w:sz w:val="27"/>
          <w:szCs w:val="27"/>
          <w14:ligatures w14:val="none"/>
        </w:rPr>
      </w:pPr>
    </w:p>
    <w:p w14:paraId="23957CD1" w14:textId="77777777" w:rsidR="00192527" w:rsidRPr="00192527" w:rsidRDefault="00000000" w:rsidP="00192527">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35" w:history="1">
        <w:r w:rsidR="00192527" w:rsidRPr="00192527">
          <w:rPr>
            <w:rFonts w:ascii="Arial" w:eastAsia="Times New Roman" w:hAnsi="Arial" w:cs="Arial"/>
            <w:i/>
            <w:iCs/>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Addiction Science &amp; Clinical Practice</w:t>
        </w:r>
      </w:hyperlink>
      <w:r w:rsidR="00192527"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r w:rsidR="00192527" w:rsidRPr="00192527">
        <w:rPr>
          <w:rFonts w:ascii="Arial" w:eastAsia="Times New Roman" w:hAnsi="Arial" w:cs="Arial"/>
          <w:bCs/>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volume</w:t>
      </w:r>
      <w:r w:rsidR="00192527" w:rsidRPr="00192527">
        <w:rPr>
          <w:rFonts w:ascii="Arial" w:eastAsia="Times New Roman"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18</w:t>
      </w:r>
      <w:r w:rsidR="00192527"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Article number: 56 (2023) </w:t>
      </w:r>
      <w:hyperlink r:id="rId236" w:anchor="citeas" w:history="1">
        <w:r w:rsidR="00192527" w:rsidRPr="00192527">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Cite this article</w:t>
        </w:r>
      </w:hyperlink>
    </w:p>
    <w:p w14:paraId="38E22303" w14:textId="77777777" w:rsidR="00192527" w:rsidRPr="00192527" w:rsidRDefault="00000000" w:rsidP="00192527">
      <w:pPr>
        <w:shd w:val="clear" w:color="auto" w:fill="FFFFFF"/>
        <w:spacing w:before="240" w:after="150" w:line="240" w:lineRule="auto"/>
        <w:ind w:right="120"/>
        <w:rPr>
          <w:kern w:val="0"/>
          <w14:ligatures w14:val="none"/>
        </w:rPr>
      </w:pPr>
      <w:hyperlink r:id="rId237" w:history="1">
        <w:r w:rsidR="00192527" w:rsidRPr="00192527">
          <w:rPr>
            <w:color w:val="0000FF"/>
            <w:kern w:val="0"/>
            <w:u w:val="single"/>
            <w14:ligatures w14:val="none"/>
          </w:rPr>
          <w:t>Implementation of substance use screening in rural federally-qualified health center clinics identified high rates of unhealthy alcohol and cannabis use among adult primary care patients | Addiction Science &amp; Clinical Practice | Full Text (biomedcentral.com)</w:t>
        </w:r>
      </w:hyperlink>
    </w:p>
    <w:p w14:paraId="5665EFB2" w14:textId="77777777" w:rsidR="00192527" w:rsidRPr="00192527" w:rsidRDefault="00000000" w:rsidP="00192527">
      <w:pPr>
        <w:numPr>
          <w:ilvl w:val="0"/>
          <w:numId w:val="20"/>
        </w:numPr>
        <w:shd w:val="clear" w:color="auto" w:fill="FFFFFF"/>
        <w:spacing w:before="240" w:beforeAutospacing="1" w:after="150" w:line="240" w:lineRule="auto"/>
        <w:ind w:right="12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38" w:history="1">
        <w:proofErr w:type="spellStart"/>
        <w:r w:rsidR="00192527" w:rsidRPr="00192527">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Metrics</w:t>
        </w:r>
        <w:r w:rsidR="00192527" w:rsidRPr="00192527">
          <w:rPr>
            <w:rFonts w:ascii="Arial" w:eastAsia="Times New Roman" w:hAnsi="Arial" w:cs="Arial"/>
            <w:color w:val="000000" w:themeColor="text1"/>
            <w:kern w:val="0"/>
            <w:u w:val="single"/>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details</w:t>
        </w:r>
        <w:proofErr w:type="spellEnd"/>
      </w:hyperlink>
    </w:p>
    <w:p w14:paraId="1FA9760E" w14:textId="77777777" w:rsidR="00192527" w:rsidRPr="00192527" w:rsidRDefault="00192527" w:rsidP="00192527">
      <w:pPr>
        <w:shd w:val="clear" w:color="auto" w:fill="FFFFFF"/>
        <w:spacing w:before="360" w:after="120" w:line="240" w:lineRule="auto"/>
        <w:outlineLvl w:val="2"/>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Results</w:t>
      </w:r>
    </w:p>
    <w:p w14:paraId="4322AA43" w14:textId="77777777" w:rsidR="00192527" w:rsidRPr="00192527" w:rsidRDefault="00192527" w:rsidP="00192527">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Screening was completed by 3749 patients, representing 93.4% of those with screening-eligible annual preventive care visits, and 18.5% of adult patients presenting for any type of primary care visit. Screening was self-administered in 92.9% of cases. The prevalence of moderate-high risk substance use detected on screening was 14.6% for tobacco, 30.4% for alcohol, 10.8% for cannabis, 0.3% for illicit drugs, and 0.6% for non-medical use of prescription drugs. Brief substance use counseling was documented for 17.4% of patients with any moderate-high risk alcohol or drug use.</w:t>
      </w:r>
    </w:p>
    <w:p w14:paraId="23EAA881" w14:textId="77777777" w:rsidR="00192527" w:rsidRPr="00192527" w:rsidRDefault="00192527" w:rsidP="00192527">
      <w:pPr>
        <w:shd w:val="clear" w:color="auto" w:fill="FFFFFF"/>
        <w:spacing w:before="360" w:after="120" w:line="240" w:lineRule="auto"/>
        <w:outlineLvl w:val="2"/>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Conclusions</w:t>
      </w:r>
    </w:p>
    <w:p w14:paraId="7C4F205F" w14:textId="77777777" w:rsidR="00192527" w:rsidRPr="00192527" w:rsidRDefault="00192527" w:rsidP="00192527">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Self-administered EHR-integrated screening was feasible to implement, and detected substantial alcohol, cannabis, and tobacco use in rural FQHC clinics. Counseling was documented for a minority of patients with moderate-high risk use, possibly indicating a need for better support of primary care providers in addressing substance use. There is potential to broaden the reach of screening by offering it at routine medical visits rather than restricting to annual preventive care visits, within these and other rural primary care clinics.</w:t>
      </w:r>
    </w:p>
    <w:p w14:paraId="0299CF9B" w14:textId="77777777" w:rsidR="00192527" w:rsidRPr="00192527" w:rsidRDefault="00192527" w:rsidP="00192527">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1BE20C8" w14:textId="77777777" w:rsidR="00192527" w:rsidRPr="00192527" w:rsidRDefault="00192527" w:rsidP="00192527">
      <w:pPr>
        <w:shd w:val="clear" w:color="auto" w:fill="FFFFFF"/>
        <w:spacing w:after="0"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5FC90B1" w14:textId="77777777" w:rsidR="00192527" w:rsidRPr="00AB52B7" w:rsidRDefault="00000000" w:rsidP="00192527">
      <w:pPr>
        <w:shd w:val="clear" w:color="auto" w:fill="FFFFFF"/>
        <w:spacing w:after="0" w:line="240" w:lineRule="auto"/>
        <w:rPr>
          <w:rFonts w:ascii="Eras Demi ITC" w:hAnsi="Eras Demi ITC"/>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39" w:history="1">
        <w:r w:rsidR="00192527" w:rsidRPr="00AB52B7">
          <w:rPr>
            <w:rFonts w:ascii="Eras Demi ITC" w:hAnsi="Eras Demi ITC"/>
            <w:color w:val="000000" w:themeColor="text1"/>
            <w:kern w:val="0"/>
            <w:sz w:val="36"/>
            <w:szCs w:val="36"/>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New Tools Enable Non-clinicians to Diagnose Substance Use Disorders</w:t>
        </w:r>
      </w:hyperlink>
      <w:r w:rsidR="00192527" w:rsidRPr="00AB52B7">
        <w:rPr>
          <w:rFonts w:ascii="Eras Demi ITC" w:hAnsi="Eras Demi ITC"/>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
    <w:p w14:paraId="5547C6B1" w14:textId="77777777" w:rsidR="00192527" w:rsidRPr="00192527" w:rsidRDefault="00192527" w:rsidP="00192527">
      <w:pPr>
        <w:shd w:val="clear" w:color="auto" w:fill="FFFFFF"/>
        <w:spacing w:after="0" w:line="240" w:lineRule="auto"/>
        <w:rPr>
          <w:rFonts w:ascii="Eras Demi ITC" w:hAnsi="Eras Demi ITC"/>
          <w:color w:val="000000"/>
          <w:kern w:val="0"/>
          <w:sz w:val="28"/>
          <w:szCs w:val="28"/>
          <w14:ligatures w14:val="none"/>
        </w:rPr>
      </w:pPr>
    </w:p>
    <w:p w14:paraId="3D9E5FD3" w14:textId="77777777" w:rsidR="00192527" w:rsidRPr="00192527" w:rsidRDefault="00192527" w:rsidP="00192527">
      <w:pPr>
        <w:shd w:val="clear" w:color="auto" w:fill="FFFFFF"/>
        <w:spacing w:after="0"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Yale School of Medicine: This article focuses on the use of the Rapid Opioid Use Disorder Assessment and Rapid Stimulant Use Disorder Assessment as two new screening tools that can be used by non-clinical individuals to diagnose substance use disorders. These assessment tools have been found to be reliable for use by non-clinical individuals.</w:t>
      </w:r>
    </w:p>
    <w:tbl>
      <w:tblPr>
        <w:tblW w:w="9180" w:type="dxa"/>
        <w:jc w:val="center"/>
        <w:shd w:val="clear" w:color="auto" w:fill="FFFFFF"/>
        <w:tblCellMar>
          <w:left w:w="0" w:type="dxa"/>
          <w:right w:w="0" w:type="dxa"/>
        </w:tblCellMar>
        <w:tblLook w:val="04A0" w:firstRow="1" w:lastRow="0" w:firstColumn="1" w:lastColumn="0" w:noHBand="0" w:noVBand="1"/>
      </w:tblPr>
      <w:tblGrid>
        <w:gridCol w:w="9180"/>
      </w:tblGrid>
      <w:tr w:rsidR="00192527" w:rsidRPr="00192527" w14:paraId="676AED49" w14:textId="77777777" w:rsidTr="00CF186D">
        <w:trPr>
          <w:jc w:val="center"/>
        </w:trPr>
        <w:tc>
          <w:tcPr>
            <w:tcW w:w="9180" w:type="dxa"/>
            <w:shd w:val="clear" w:color="auto" w:fill="FFFFFF"/>
            <w:hideMark/>
          </w:tcPr>
          <w:tbl>
            <w:tblPr>
              <w:tblW w:w="9000" w:type="dxa"/>
              <w:tblCellMar>
                <w:left w:w="0" w:type="dxa"/>
                <w:right w:w="0" w:type="dxa"/>
              </w:tblCellMar>
              <w:tblLook w:val="04A0" w:firstRow="1" w:lastRow="0" w:firstColumn="1" w:lastColumn="0" w:noHBand="0" w:noVBand="1"/>
            </w:tblPr>
            <w:tblGrid>
              <w:gridCol w:w="9000"/>
            </w:tblGrid>
            <w:tr w:rsidR="00192527" w:rsidRPr="00192527" w14:paraId="192BFCED" w14:textId="77777777" w:rsidTr="00CF186D">
              <w:tc>
                <w:tcPr>
                  <w:tcW w:w="0" w:type="auto"/>
                  <w:vAlign w:val="center"/>
                </w:tcPr>
                <w:tbl>
                  <w:tblPr>
                    <w:tblW w:w="5000" w:type="pct"/>
                    <w:tblCellMar>
                      <w:left w:w="0" w:type="dxa"/>
                      <w:right w:w="0" w:type="dxa"/>
                    </w:tblCellMar>
                    <w:tblLook w:val="04A0" w:firstRow="1" w:lastRow="0" w:firstColumn="1" w:lastColumn="0" w:noHBand="0" w:noVBand="1"/>
                  </w:tblPr>
                  <w:tblGrid>
                    <w:gridCol w:w="9000"/>
                  </w:tblGrid>
                  <w:tr w:rsidR="00192527" w:rsidRPr="00192527" w14:paraId="4FAEDE6D" w14:textId="77777777" w:rsidTr="00AB52B7">
                    <w:trPr>
                      <w:trHeight w:val="7143"/>
                    </w:trPr>
                    <w:tc>
                      <w:tcPr>
                        <w:tcW w:w="0" w:type="auto"/>
                        <w:tcMar>
                          <w:top w:w="300" w:type="dxa"/>
                          <w:left w:w="600" w:type="dxa"/>
                          <w:bottom w:w="150" w:type="dxa"/>
                          <w:right w:w="600" w:type="dxa"/>
                        </w:tcMar>
                        <w:vAlign w:val="center"/>
                        <w:hideMark/>
                      </w:tcPr>
                      <w:p w14:paraId="7FCEEE3A" w14:textId="5713D943" w:rsidR="00192527" w:rsidRPr="00AB52B7" w:rsidRDefault="00AB52B7" w:rsidP="00AB52B7">
                        <w:pPr>
                          <w:shd w:val="clear" w:color="auto" w:fill="FFFFFF"/>
                          <w:spacing w:after="48" w:line="240" w:lineRule="auto"/>
                          <w:ind w:left="-690"/>
                          <w:outlineLvl w:val="0"/>
                          <w:rPr>
                            <w:rFonts w:ascii="Eras Demi ITC" w:eastAsia="Times New Roman" w:hAnsi="Eras Demi ITC" w:cs="Times New Roman"/>
                            <w:bCs/>
                            <w:color w:val="000000" w:themeColor="text1"/>
                            <w:kern w:val="36"/>
                            <w:sz w:val="34"/>
                            <w:szCs w:val="3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Pr>
                            <w:rFonts w:ascii="Eras Demi ITC" w:eastAsia="Times New Roman" w:hAnsi="Eras Demi ITC" w:cs="Times New Roman"/>
                            <w:bCs/>
                            <w:color w:val="000000" w:themeColor="text1"/>
                            <w:kern w:val="36"/>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00192527" w:rsidRPr="00AB52B7">
                          <w:rPr>
                            <w:rFonts w:ascii="Eras Demi ITC" w:eastAsia="Times New Roman" w:hAnsi="Eras Demi ITC" w:cs="Times New Roman"/>
                            <w:bCs/>
                            <w:color w:val="000000" w:themeColor="text1"/>
                            <w:kern w:val="36"/>
                            <w:sz w:val="34"/>
                            <w:szCs w:val="3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Drug experts are normalizing the idea that you can be "pre-addicted." Is that really a thing?</w:t>
                        </w:r>
                      </w:p>
                      <w:p w14:paraId="40961956" w14:textId="77777777" w:rsidR="00192527" w:rsidRPr="00192527" w:rsidRDefault="00192527" w:rsidP="00192527">
                        <w:pPr>
                          <w:shd w:val="clear" w:color="auto" w:fill="FFFFFF"/>
                          <w:spacing w:after="150" w:line="240" w:lineRule="auto"/>
                          <w:ind w:left="-600"/>
                          <w:outlineLvl w:val="1"/>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 don't know if this is a helpful term": experts torn on a concept invented to help treat drug </w:t>
                        </w:r>
                        <w:proofErr w:type="gramStart"/>
                        <w:r w:rsidRPr="00192527">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addiction</w:t>
                        </w:r>
                        <w:proofErr w:type="gramEnd"/>
                      </w:p>
                      <w:p w14:paraId="5956D23B" w14:textId="77777777" w:rsidR="00192527" w:rsidRPr="00192527" w:rsidRDefault="00192527" w:rsidP="00192527">
                        <w:pPr>
                          <w:spacing w:after="0" w:line="240" w:lineRule="atLeast"/>
                          <w:ind w:left="-600"/>
                          <w:outlineLvl w:val="2"/>
                          <w:rPr>
                            <w:rFonts w:ascii="Arial" w:eastAsia="Times New Roman" w:hAnsi="Arial" w:cs="Arial"/>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By </w:t>
                        </w:r>
                        <w:hyperlink r:id="rId240" w:history="1">
                          <w:r w:rsidRPr="00192527">
                            <w:rPr>
                              <w:rFonts w:ascii="Arial" w:eastAsia="Times New Roman" w:hAnsi="Arial" w:cs="Arial"/>
                              <w:bCs/>
                              <w:color w:val="000000" w:themeColor="text1"/>
                              <w:kern w:val="0"/>
                              <w:sz w:val="24"/>
                              <w:szCs w:val="24"/>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TROY FARAH</w:t>
                          </w:r>
                        </w:hyperlink>
                      </w:p>
                      <w:p w14:paraId="72CC010A" w14:textId="77777777" w:rsidR="00192527" w:rsidRPr="00192527" w:rsidRDefault="00192527" w:rsidP="00192527">
                        <w:pPr>
                          <w:spacing w:after="0" w:line="240" w:lineRule="auto"/>
                          <w:ind w:left="-600"/>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Science &amp; Health Editor, Salon, 10.3.23</w:t>
                        </w:r>
                      </w:p>
                      <w:p w14:paraId="1750D425" w14:textId="77777777" w:rsidR="00192527" w:rsidRPr="00192527" w:rsidRDefault="00192527" w:rsidP="00192527">
                        <w:pPr>
                          <w:spacing w:after="0" w:line="240" w:lineRule="auto"/>
                          <w:ind w:left="-600"/>
                          <w:rPr>
                            <w:rFonts w:ascii="Arial" w:eastAsia="Times New Roman" w:hAnsi="Arial" w:cs="Arial"/>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12E75E7E" w14:textId="77777777" w:rsidR="00192527" w:rsidRPr="00192527" w:rsidRDefault="00000000" w:rsidP="00192527">
                        <w:pPr>
                          <w:keepNext/>
                          <w:keepLines/>
                          <w:tabs>
                            <w:tab w:val="left" w:pos="-600"/>
                          </w:tabs>
                          <w:spacing w:after="330" w:line="276" w:lineRule="auto"/>
                          <w:ind w:left="-600"/>
                          <w:outlineLvl w:val="0"/>
                          <w:rPr>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41" w:history="1">
                          <w:r w:rsidR="00192527" w:rsidRPr="00192527">
                            <w:rPr>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Drug experts are normalizing the idea that you can be "pre-addicted." Is that really a thing? | Salon.com</w:t>
                          </w:r>
                        </w:hyperlink>
                      </w:p>
                      <w:p w14:paraId="5120D373" w14:textId="77777777" w:rsidR="00192527" w:rsidRPr="00192527" w:rsidRDefault="00192527" w:rsidP="00192527">
                        <w:pPr>
                          <w:shd w:val="clear" w:color="auto" w:fill="FFFFFF"/>
                          <w:spacing w:before="100" w:beforeAutospacing="1" w:after="100" w:afterAutospacing="1" w:line="240" w:lineRule="auto"/>
                          <w:ind w:left="-600"/>
                          <w:outlineLvl w:val="1"/>
                          <w:rPr>
                            <w:rFonts w:ascii="Eras Demi ITC" w:eastAsia="Times New Roman" w:hAnsi="Eras Demi ITC" w:cs="Helvetica"/>
                            <w:bCs/>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Eras Demi ITC" w:eastAsia="Times New Roman" w:hAnsi="Eras Demi ITC" w:cs="Helvetica"/>
                            <w:bCs/>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Ongoing Stimulant Use Puts Recovery from Opioid Use Disorder At Risk</w:t>
                        </w:r>
                      </w:p>
                      <w:p w14:paraId="735CCE26" w14:textId="77777777" w:rsidR="00192527" w:rsidRPr="00192527" w:rsidRDefault="00192527" w:rsidP="00192527">
                        <w:pPr>
                          <w:shd w:val="clear" w:color="auto" w:fill="FFFFFF"/>
                          <w:spacing w:after="0" w:line="240" w:lineRule="auto"/>
                          <w:ind w:hanging="600"/>
                          <w:rPr>
                            <w:rFonts w:ascii="Arial" w:eastAsia="Times New Roman"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Authored by: Meg Brunner, MLIS</w:t>
                        </w:r>
                      </w:p>
                      <w:p w14:paraId="4A5D6CCF" w14:textId="77777777" w:rsidR="00192527" w:rsidRPr="00192527" w:rsidRDefault="00000000" w:rsidP="00192527">
                        <w:pPr>
                          <w:shd w:val="clear" w:color="auto" w:fill="FFFFFF"/>
                          <w:spacing w:after="0" w:line="240" w:lineRule="auto"/>
                          <w:ind w:hanging="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42" w:history="1">
                          <w:r w:rsidR="00192527" w:rsidRPr="00192527">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Return to ASME</w:t>
                          </w:r>
                        </w:hyperlink>
                      </w:p>
                      <w:p w14:paraId="7D241557" w14:textId="77777777" w:rsidR="00192527" w:rsidRPr="00192527" w:rsidRDefault="00192527" w:rsidP="00AB52B7">
                        <w:pPr>
                          <w:shd w:val="clear" w:color="auto" w:fill="FFFFFF"/>
                          <w:spacing w:before="100" w:beforeAutospacing="1" w:after="100" w:afterAutospacing="1" w:line="240" w:lineRule="auto"/>
                          <w:ind w:left="-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Addiction Science Made Easy, October 2023, CTN Dissemination Library &amp; Northwest ATTC</w:t>
                        </w:r>
                      </w:p>
                      <w:p w14:paraId="6C53AA22" w14:textId="77777777" w:rsidR="00192527" w:rsidRPr="00192527" w:rsidRDefault="00192527" w:rsidP="00192527">
                        <w:pPr>
                          <w:keepNext/>
                          <w:keepLines/>
                          <w:shd w:val="clear" w:color="auto" w:fill="FFFFFF"/>
                          <w:spacing w:before="40" w:beforeAutospacing="1" w:after="0" w:line="276" w:lineRule="auto"/>
                          <w:ind w:hanging="600"/>
                          <w:outlineLvl w:val="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 xml:space="preserve"> EXCERPT:  </w:t>
                        </w: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What Did Researchers Find Out?</w:t>
                        </w:r>
                      </w:p>
                      <w:p w14:paraId="60B2BA2F" w14:textId="77777777" w:rsidR="00192527" w:rsidRPr="00AB52B7" w:rsidRDefault="00192527" w:rsidP="00192527">
                        <w:pPr>
                          <w:shd w:val="clear" w:color="auto" w:fill="FFFFFF"/>
                          <w:spacing w:before="100" w:beforeAutospacing="1" w:after="100" w:afterAutospacing="1" w:line="240" w:lineRule="auto"/>
                          <w:ind w:left="-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AB52B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Based on the data, stimulant use after starting on MOUD appeared to substantially increase the risk of return to illicit opioid use: using stimulants on a given day was associated with a 9-fold increase in the risk of returning to opioid use that same day, with risk increasing as stimulant use continued.</w:t>
                        </w:r>
                      </w:p>
                      <w:p w14:paraId="439D8334" w14:textId="77777777" w:rsidR="00192527" w:rsidRPr="00AB52B7" w:rsidRDefault="00192527" w:rsidP="00192527">
                        <w:pPr>
                          <w:shd w:val="clear" w:color="auto" w:fill="FFFFFF"/>
                          <w:spacing w:before="100" w:beforeAutospacing="1" w:after="100" w:afterAutospacing="1" w:line="240" w:lineRule="auto"/>
                          <w:ind w:left="-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AB52B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Additionally, among participants who used non-prescribed opioids after starting treatment, those who were also using stimulants at least once a week were substantially more likely to relapse to ongoing illicit opioid use. </w:t>
                        </w:r>
                      </w:p>
                      <w:p w14:paraId="0CBF2B79" w14:textId="77777777" w:rsidR="00192527" w:rsidRPr="00AB52B7" w:rsidRDefault="00192527" w:rsidP="00192527">
                        <w:pPr>
                          <w:shd w:val="clear" w:color="auto" w:fill="FFFFFF"/>
                          <w:spacing w:before="100" w:beforeAutospacing="1" w:after="100" w:afterAutospacing="1" w:line="240" w:lineRule="auto"/>
                          <w:ind w:left="-600"/>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AB52B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Though the risk of return to use was elevated for people using either type of MOUD, it was substantially higher for those taking BUP-NX compared to those taking XR-NTX for their OUD.</w:t>
                        </w:r>
                      </w:p>
                      <w:p w14:paraId="1CF382AC" w14:textId="77777777" w:rsidR="00192527" w:rsidRPr="00192527" w:rsidRDefault="00192527" w:rsidP="00192527">
                        <w:pPr>
                          <w:shd w:val="clear" w:color="auto" w:fill="FFFFFF"/>
                          <w:spacing w:before="100" w:beforeAutospacing="1" w:after="100" w:afterAutospacing="1" w:line="240" w:lineRule="auto"/>
                          <w:rPr>
                            <w:rFonts w:ascii="Helvetica" w:eastAsia="Times New Roman" w:hAnsi="Helvetica" w:cs="Helvetica"/>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4E8BF6D" w14:textId="77777777" w:rsidR="00192527" w:rsidRPr="00192527" w:rsidRDefault="00192527" w:rsidP="00192527">
                        <w:pPr>
                          <w:keepNext/>
                          <w:keepLines/>
                          <w:spacing w:after="330" w:line="276" w:lineRule="auto"/>
                          <w:outlineLvl w:val="0"/>
                          <w:rPr>
                            <w:rFonts w:ascii="Arial" w:eastAsia="Times New Roman" w:hAnsi="Arial" w:cs="Arial"/>
                            <w:bCs/>
                            <w:color w:val="000000" w:themeColor="text1"/>
                            <w:kern w:val="0"/>
                            <w:sz w:val="33"/>
                            <w:szCs w:val="3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Merriweather" w:eastAsia="Times New Roman" w:hAnsi="Merriweather" w:cs="Arial"/>
                            <w:bCs/>
                            <w:color w:val="000000" w:themeColor="text1"/>
                            <w:kern w:val="0"/>
                            <w:sz w:val="42"/>
                            <w:szCs w:val="4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ASAM Criteria 4th Edition Trainings</w:t>
                        </w:r>
                      </w:p>
                      <w:p w14:paraId="30048241" w14:textId="77777777" w:rsidR="00192527" w:rsidRPr="00192527" w:rsidRDefault="00192527" w:rsidP="00192527">
                        <w:pPr>
                          <w:spacing w:before="100" w:beforeAutospacing="1" w:after="100" w:afterAutospacing="1" w:line="276" w:lineRule="auto"/>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hAnsi="Arial" w:cs="Arial"/>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Sign up for one of two upcoming </w:t>
                        </w:r>
                        <w:r w:rsidRPr="00192527">
                          <w:rPr>
                            <w:rFonts w:ascii="Arial" w:hAnsi="Arial" w:cs="Arial"/>
                            <w:bCs/>
                            <w:i/>
                            <w:i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Virtual Training on The Evolution of The ASAM Criteria: What’s New in the Fourth Edition </w:t>
                        </w:r>
                        <w:r w:rsidRPr="00192527">
                          <w:rPr>
                            <w:rFonts w:ascii="Arial" w:hAnsi="Arial" w:cs="Arial"/>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open trainings.</w:t>
                        </w:r>
                        <w:r w:rsidRPr="00192527">
                          <w:rPr>
                            <w:rFonts w:ascii="Arial" w:hAnsi="Arial" w:cs="Arial"/>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192527">
                          <w:rPr>
                            <w:rFonts w:ascii="Arial" w:hAnsi="Arial" w:cs="Arial"/>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192527">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Fourth Edition of The ASAM Criteria builds on the past 30 years of The Criteria and provides an updated, streamlined, and pragmatic approach to assessment and treatment planning. These sessions will provide a consolidated overview, in addition to some of the “why” in relation to the major changes in terminology, levels of care, dimensions and assessment processes.</w:t>
                        </w:r>
                      </w:p>
                      <w:p w14:paraId="3805C04B" w14:textId="77777777" w:rsidR="00192527" w:rsidRPr="00192527" w:rsidRDefault="00192527" w:rsidP="00192527">
                        <w:pPr>
                          <w:spacing w:before="100" w:beforeAutospacing="1" w:after="100" w:afterAutospacing="1" w:line="276" w:lineRule="auto"/>
                          <w:rPr>
                            <w:rFonts w:ascii="Arial" w:hAnsi="Arial" w:cs="Arial"/>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OPTION 1</w:t>
                        </w:r>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 xml:space="preserve">November 13, </w:t>
                        </w:r>
                        <w:proofErr w:type="gramStart"/>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2023</w:t>
                        </w:r>
                        <w:proofErr w:type="gramEnd"/>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10:30AM - 3:00PM EST</w:t>
                        </w:r>
                        <w:r w:rsidRPr="00192527">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Presented by Scott Boyles, Senior National Training Director</w:t>
                        </w:r>
                      </w:p>
                    </w:tc>
                  </w:tr>
                </w:tbl>
                <w:p w14:paraId="0297EBFF" w14:textId="77777777" w:rsidR="00192527" w:rsidRPr="00192527" w:rsidRDefault="00192527" w:rsidP="00192527">
                  <w:pPr>
                    <w:spacing w:before="100" w:beforeAutospacing="1" w:after="150" w:line="276" w:lineRule="auto"/>
                    <w:rPr>
                      <w:rFonts w:ascii="Arial" w:eastAsia="Times New Roman" w:hAnsi="Arial" w:cs="Arial"/>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09B95181" w14:textId="77777777" w:rsidTr="00CF186D">
                    <w:tc>
                      <w:tcPr>
                        <w:tcW w:w="0" w:type="auto"/>
                        <w:tcMar>
                          <w:top w:w="150" w:type="dxa"/>
                          <w:left w:w="600" w:type="dxa"/>
                          <w:bottom w:w="150" w:type="dxa"/>
                          <w:right w:w="300"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995"/>
                        </w:tblGrid>
                        <w:tr w:rsidR="00192527" w:rsidRPr="00192527" w14:paraId="0EF952E8" w14:textId="77777777" w:rsidTr="00CF186D">
                          <w:trPr>
                            <w:tblCellSpacing w:w="0" w:type="dxa"/>
                          </w:trPr>
                          <w:tc>
                            <w:tcPr>
                              <w:tcW w:w="0" w:type="auto"/>
                              <w:shd w:val="clear" w:color="auto" w:fill="0099CF"/>
                              <w:tcMar>
                                <w:top w:w="180" w:type="dxa"/>
                                <w:left w:w="270" w:type="dxa"/>
                                <w:bottom w:w="180" w:type="dxa"/>
                                <w:right w:w="270" w:type="dxa"/>
                              </w:tcMar>
                              <w:vAlign w:val="center"/>
                              <w:hideMark/>
                            </w:tcPr>
                            <w:p w14:paraId="1945346F" w14:textId="77777777" w:rsidR="00192527" w:rsidRPr="00192527" w:rsidRDefault="00000000" w:rsidP="00192527">
                              <w:pPr>
                                <w:spacing w:before="100" w:beforeAutospacing="1" w:after="150" w:line="276" w:lineRule="auto"/>
                                <w:jc w:val="center"/>
                                <w:rPr>
                                  <w:rFonts w:ascii="Arial" w:eastAsia="Times New Roman" w:hAnsi="Arial" w:cs="Arial"/>
                                  <w:kern w:val="0"/>
                                  <w14:ligatures w14:val="none"/>
                                </w:rPr>
                              </w:pPr>
                              <w:hyperlink r:id="rId243" w:tgtFrame="_blank" w:history="1">
                                <w:r w:rsidR="00192527" w:rsidRPr="00192527">
                                  <w:rPr>
                                    <w:rFonts w:ascii="Arial" w:eastAsia="Times New Roman" w:hAnsi="Arial" w:cs="Arial"/>
                                    <w:color w:val="FFFFFF"/>
                                    <w:kern w:val="0"/>
                                    <w:sz w:val="23"/>
                                    <w:szCs w:val="23"/>
                                    <w14:ligatures w14:val="none"/>
                                  </w:rPr>
                                  <w:t>Learn more and register</w:t>
                                </w:r>
                                <w:r w:rsidR="00192527" w:rsidRPr="00192527">
                                  <w:rPr>
                                    <w:rFonts w:ascii="Arial" w:eastAsia="Times New Roman" w:hAnsi="Arial" w:cs="Arial"/>
                                    <w:color w:val="00A4BD"/>
                                    <w:kern w:val="0"/>
                                    <w:sz w:val="23"/>
                                    <w:szCs w:val="23"/>
                                    <w:u w:val="single"/>
                                    <w14:ligatures w14:val="none"/>
                                  </w:rPr>
                                  <w:t xml:space="preserve"> </w:t>
                                </w:r>
                              </w:hyperlink>
                            </w:p>
                          </w:tc>
                        </w:tr>
                      </w:tbl>
                      <w:p w14:paraId="0DEE4AD4"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257874F7"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4792D7BB"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0C1DE6E2" w14:textId="77777777" w:rsidR="00192527" w:rsidRPr="00192527" w:rsidRDefault="00192527" w:rsidP="00192527">
      <w:pPr>
        <w:spacing w:before="100" w:beforeAutospacing="1" w:after="150" w:line="276" w:lineRule="auto"/>
        <w:rPr>
          <w:rFonts w:ascii="Arial" w:eastAsia="Times New Roman" w:hAnsi="Arial" w:cs="Arial"/>
          <w:vanish/>
          <w:color w:val="666666"/>
          <w:kern w:val="0"/>
          <w:sz w:val="23"/>
          <w:szCs w:val="23"/>
          <w14:ligatures w14:val="none"/>
        </w:rPr>
      </w:pPr>
    </w:p>
    <w:tbl>
      <w:tblPr>
        <w:tblW w:w="9000" w:type="dxa"/>
        <w:jc w:val="center"/>
        <w:shd w:val="clear" w:color="auto" w:fill="FFFFFF"/>
        <w:tblCellMar>
          <w:left w:w="0" w:type="dxa"/>
          <w:right w:w="0" w:type="dxa"/>
        </w:tblCellMar>
        <w:tblLook w:val="04A0" w:firstRow="1" w:lastRow="0" w:firstColumn="1" w:lastColumn="0" w:noHBand="0" w:noVBand="1"/>
      </w:tblPr>
      <w:tblGrid>
        <w:gridCol w:w="9000"/>
      </w:tblGrid>
      <w:tr w:rsidR="00192527" w:rsidRPr="00192527" w14:paraId="2C82B478" w14:textId="77777777" w:rsidTr="00CF186D">
        <w:trPr>
          <w:jc w:val="center"/>
        </w:trPr>
        <w:tc>
          <w:tcPr>
            <w:tcW w:w="9000" w:type="dxa"/>
            <w:shd w:val="clear" w:color="auto" w:fill="FFFFFF"/>
            <w:tcMar>
              <w:top w:w="150" w:type="dxa"/>
              <w:left w:w="0" w:type="dxa"/>
              <w:bottom w:w="150" w:type="dxa"/>
              <w:right w:w="0" w:type="dxa"/>
            </w:tcMar>
            <w:hideMark/>
          </w:tcPr>
          <w:tbl>
            <w:tblPr>
              <w:tblW w:w="9000" w:type="dxa"/>
              <w:tblCellMar>
                <w:left w:w="0" w:type="dxa"/>
                <w:right w:w="0" w:type="dxa"/>
              </w:tblCellMar>
              <w:tblLook w:val="04A0" w:firstRow="1" w:lastRow="0" w:firstColumn="1" w:lastColumn="0" w:noHBand="0" w:noVBand="1"/>
            </w:tblPr>
            <w:tblGrid>
              <w:gridCol w:w="9000"/>
            </w:tblGrid>
            <w:tr w:rsidR="00192527" w:rsidRPr="00192527" w14:paraId="364FD325" w14:textId="77777777" w:rsidTr="00CF186D">
              <w:tc>
                <w:tcPr>
                  <w:tcW w:w="0" w:type="auto"/>
                  <w:vAlign w:val="center"/>
                </w:tcPr>
                <w:tbl>
                  <w:tblPr>
                    <w:tblW w:w="5000" w:type="pct"/>
                    <w:tblCellMar>
                      <w:left w:w="0" w:type="dxa"/>
                      <w:right w:w="0" w:type="dxa"/>
                    </w:tblCellMar>
                    <w:tblLook w:val="04A0" w:firstRow="1" w:lastRow="0" w:firstColumn="1" w:lastColumn="0" w:noHBand="0" w:noVBand="1"/>
                  </w:tblPr>
                  <w:tblGrid>
                    <w:gridCol w:w="9000"/>
                  </w:tblGrid>
                  <w:tr w:rsidR="00192527" w:rsidRPr="00192527" w14:paraId="16B86CF9" w14:textId="77777777" w:rsidTr="00CF186D">
                    <w:tc>
                      <w:tcPr>
                        <w:tcW w:w="0" w:type="auto"/>
                        <w:tcMar>
                          <w:top w:w="300" w:type="dxa"/>
                          <w:left w:w="600" w:type="dxa"/>
                          <w:bottom w:w="150" w:type="dxa"/>
                          <w:right w:w="600" w:type="dxa"/>
                        </w:tcMar>
                        <w:vAlign w:val="center"/>
                        <w:hideMark/>
                      </w:tcPr>
                      <w:p w14:paraId="722F2C03" w14:textId="77777777" w:rsidR="00192527" w:rsidRPr="00192527" w:rsidRDefault="00192527" w:rsidP="00192527">
                        <w:pPr>
                          <w:spacing w:before="100" w:beforeAutospacing="1" w:after="100" w:afterAutospacing="1" w:line="420" w:lineRule="auto"/>
                          <w:rPr>
                            <w:rFonts w:ascii="Arial" w:hAnsi="Arial" w:cs="Arial"/>
                            <w:b/>
                            <w:bCs/>
                            <w:color w:val="666666"/>
                            <w:kern w:val="0"/>
                            <w14:ligatures w14:val="none"/>
                          </w:rPr>
                        </w:pPr>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OPTION 2</w:t>
                        </w:r>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 xml:space="preserve">December 14, </w:t>
                        </w:r>
                        <w:proofErr w:type="gramStart"/>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2023</w:t>
                        </w:r>
                        <w:proofErr w:type="gramEnd"/>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10:30AM - 3:00PM EST</w:t>
                        </w:r>
                        <w:r w:rsidRPr="00192527">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192527">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Presented by Scott Boyles, Senior National Training Director</w:t>
                        </w:r>
                      </w:p>
                    </w:tc>
                  </w:tr>
                </w:tbl>
                <w:p w14:paraId="3C3945ED" w14:textId="77777777" w:rsidR="00192527" w:rsidRPr="00192527" w:rsidRDefault="00192527" w:rsidP="00192527">
                  <w:pPr>
                    <w:spacing w:before="100" w:beforeAutospacing="1" w:after="150" w:line="276" w:lineRule="auto"/>
                    <w:rPr>
                      <w:rFonts w:ascii="Arial" w:eastAsia="Times New Roman" w:hAnsi="Arial" w:cs="Arial"/>
                      <w:vanish/>
                      <w:kern w:val="0"/>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4370D736" w14:textId="77777777" w:rsidTr="00CF186D">
                    <w:tc>
                      <w:tcPr>
                        <w:tcW w:w="0" w:type="auto"/>
                        <w:tcMar>
                          <w:top w:w="150" w:type="dxa"/>
                          <w:left w:w="600" w:type="dxa"/>
                          <w:bottom w:w="150" w:type="dxa"/>
                          <w:right w:w="300" w:type="dxa"/>
                        </w:tcMar>
                        <w:vAlign w:val="center"/>
                        <w:hideMark/>
                      </w:tcPr>
                      <w:tbl>
                        <w:tblPr>
                          <w:tblpPr w:vertAnchor="text"/>
                          <w:tblW w:w="0" w:type="auto"/>
                          <w:tblCellSpacing w:w="0" w:type="dxa"/>
                          <w:tblCellMar>
                            <w:left w:w="0" w:type="dxa"/>
                            <w:right w:w="0" w:type="dxa"/>
                          </w:tblCellMar>
                          <w:tblLook w:val="04A0" w:firstRow="1" w:lastRow="0" w:firstColumn="1" w:lastColumn="0" w:noHBand="0" w:noVBand="1"/>
                        </w:tblPr>
                        <w:tblGrid>
                          <w:gridCol w:w="2995"/>
                        </w:tblGrid>
                        <w:tr w:rsidR="00192527" w:rsidRPr="00192527" w14:paraId="374D49C8" w14:textId="77777777" w:rsidTr="00CF186D">
                          <w:trPr>
                            <w:tblCellSpacing w:w="0" w:type="dxa"/>
                          </w:trPr>
                          <w:tc>
                            <w:tcPr>
                              <w:tcW w:w="0" w:type="auto"/>
                              <w:shd w:val="clear" w:color="auto" w:fill="0099CF"/>
                              <w:tcMar>
                                <w:top w:w="180" w:type="dxa"/>
                                <w:left w:w="270" w:type="dxa"/>
                                <w:bottom w:w="180" w:type="dxa"/>
                                <w:right w:w="270" w:type="dxa"/>
                              </w:tcMar>
                              <w:vAlign w:val="center"/>
                              <w:hideMark/>
                            </w:tcPr>
                            <w:p w14:paraId="7C3C7B26" w14:textId="77777777" w:rsidR="00192527" w:rsidRPr="00192527" w:rsidRDefault="00000000" w:rsidP="00192527">
                              <w:pPr>
                                <w:spacing w:before="100" w:beforeAutospacing="1" w:after="150" w:line="276" w:lineRule="auto"/>
                                <w:jc w:val="center"/>
                                <w:rPr>
                                  <w:rFonts w:ascii="Arial" w:eastAsia="Times New Roman" w:hAnsi="Arial" w:cs="Arial"/>
                                  <w:kern w:val="0"/>
                                  <w14:ligatures w14:val="none"/>
                                </w:rPr>
                              </w:pPr>
                              <w:hyperlink r:id="rId244" w:tgtFrame="_blank" w:history="1">
                                <w:r w:rsidR="00192527" w:rsidRPr="00192527">
                                  <w:rPr>
                                    <w:rFonts w:ascii="Arial" w:eastAsia="Times New Roman" w:hAnsi="Arial" w:cs="Arial"/>
                                    <w:color w:val="FFFFFF"/>
                                    <w:kern w:val="0"/>
                                    <w:sz w:val="23"/>
                                    <w:szCs w:val="23"/>
                                    <w14:ligatures w14:val="none"/>
                                  </w:rPr>
                                  <w:t>Learn more and register</w:t>
                                </w:r>
                                <w:r w:rsidR="00192527" w:rsidRPr="00192527">
                                  <w:rPr>
                                    <w:rFonts w:ascii="Arial" w:eastAsia="Times New Roman" w:hAnsi="Arial" w:cs="Arial"/>
                                    <w:color w:val="00A4BD"/>
                                    <w:kern w:val="0"/>
                                    <w:sz w:val="23"/>
                                    <w:szCs w:val="23"/>
                                    <w:u w:val="single"/>
                                    <w14:ligatures w14:val="none"/>
                                  </w:rPr>
                                  <w:t xml:space="preserve"> </w:t>
                                </w:r>
                              </w:hyperlink>
                            </w:p>
                          </w:tc>
                        </w:tr>
                      </w:tbl>
                      <w:p w14:paraId="2B144391"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5AFCFBAC"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2F640E3B"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2D521A90" w14:textId="77777777" w:rsidR="00192527" w:rsidRPr="00192527" w:rsidRDefault="00192527" w:rsidP="00192527">
      <w:pPr>
        <w:numPr>
          <w:ilvl w:val="0"/>
          <w:numId w:val="21"/>
        </w:numPr>
        <w:shd w:val="clear" w:color="auto" w:fill="FFFFFF"/>
        <w:spacing w:before="100" w:beforeAutospacing="1" w:after="0" w:line="240" w:lineRule="auto"/>
        <w:rPr>
          <w:rFonts w:ascii="Segoe UI" w:eastAsia="Times New Roman" w:hAnsi="Segoe UI" w:cs="Segoe UI"/>
          <w:color w:val="FFFFFF"/>
          <w:kern w:val="0"/>
          <w:sz w:val="27"/>
          <w:szCs w:val="27"/>
          <w14:ligatures w14:val="none"/>
        </w:rPr>
      </w:pPr>
    </w:p>
    <w:p w14:paraId="41D1DE47" w14:textId="77777777" w:rsidR="00192527" w:rsidRPr="00192527" w:rsidRDefault="00192527" w:rsidP="00192527">
      <w:pPr>
        <w:shd w:val="clear" w:color="auto" w:fill="FFFFFF"/>
        <w:spacing w:after="225" w:line="488" w:lineRule="atLeast"/>
        <w:outlineLvl w:val="0"/>
        <w:rPr>
          <w:rFonts w:ascii="Helvetica" w:eastAsia="Times New Roman" w:hAnsi="Helvetica" w:cs="Helvetica"/>
          <w:b/>
          <w:bCs/>
          <w:color w:val="202020"/>
          <w:spacing w:val="5"/>
          <w:kern w:val="36"/>
          <w:sz w:val="36"/>
          <w:szCs w:val="36"/>
          <w14:ligatures w14:val="none"/>
        </w:rPr>
      </w:pPr>
      <w:r w:rsidRPr="00192527">
        <w:rPr>
          <w:rFonts w:ascii="Helvetica" w:eastAsia="Times New Roman" w:hAnsi="Helvetica" w:cs="Helvetica"/>
          <w:b/>
          <w:bCs/>
          <w:color w:val="202020"/>
          <w:spacing w:val="5"/>
          <w:kern w:val="36"/>
          <w:sz w:val="36"/>
          <w:szCs w:val="36"/>
          <w14:ligatures w14:val="none"/>
        </w:rPr>
        <w:t>Register - Advanced ASAM Criteria Workshop Fall 2023</w:t>
      </w:r>
    </w:p>
    <w:p w14:paraId="2B492D13" w14:textId="77777777" w:rsidR="00192527" w:rsidRPr="00192527" w:rsidRDefault="00000000" w:rsidP="00192527">
      <w:pPr>
        <w:numPr>
          <w:ilvl w:val="0"/>
          <w:numId w:val="22"/>
        </w:numPr>
        <w:shd w:val="clear" w:color="auto" w:fill="FFFFFF"/>
        <w:spacing w:before="100" w:beforeAutospacing="1" w:after="100" w:afterAutospacing="1" w:line="240" w:lineRule="auto"/>
        <w:contextualSpacing/>
        <w:rPr>
          <w:rFonts w:ascii="Lato" w:eastAsia="Times New Roman" w:hAnsi="Lato" w:cs="Times New Roman"/>
          <w:color w:val="222222"/>
          <w:spacing w:val="5"/>
          <w:kern w:val="0"/>
          <w:sz w:val="24"/>
          <w:szCs w:val="24"/>
          <w14:ligatures w14:val="none"/>
        </w:rPr>
      </w:pPr>
      <w:hyperlink r:id="rId245" w:history="1">
        <w:r w:rsidR="00192527" w:rsidRPr="00192527">
          <w:rPr>
            <w:rFonts w:ascii="Lato" w:eastAsia="Times New Roman" w:hAnsi="Lato" w:cs="Times New Roman"/>
            <w:color w:val="111111"/>
            <w:spacing w:val="5"/>
            <w:kern w:val="0"/>
            <w:sz w:val="24"/>
            <w:szCs w:val="24"/>
            <w:u w:val="single"/>
            <w14:ligatures w14:val="none"/>
          </w:rPr>
          <w:t>Home</w:t>
        </w:r>
      </w:hyperlink>
    </w:p>
    <w:p w14:paraId="3152FF3B" w14:textId="77777777" w:rsidR="00192527" w:rsidRPr="00192527" w:rsidRDefault="00192527" w:rsidP="00192527">
      <w:pPr>
        <w:numPr>
          <w:ilvl w:val="0"/>
          <w:numId w:val="22"/>
        </w:numPr>
        <w:shd w:val="clear" w:color="auto" w:fill="FFFFFF"/>
        <w:spacing w:before="100" w:beforeAutospacing="1" w:after="100" w:afterAutospacing="1" w:line="240" w:lineRule="auto"/>
        <w:rPr>
          <w:rFonts w:ascii="Lato" w:eastAsia="Times New Roman" w:hAnsi="Lato" w:cs="Times New Roman"/>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Lato" w:eastAsia="Times New Roman" w:hAnsi="Lato" w:cs="Times New Roman"/>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Register - Advanced ASAM Criteria Workshop Fall 2023</w:t>
      </w:r>
    </w:p>
    <w:tbl>
      <w:tblPr>
        <w:tblW w:w="5000" w:type="pct"/>
        <w:jc w:val="center"/>
        <w:shd w:val="clear" w:color="auto" w:fill="EEEEEE"/>
        <w:tblCellMar>
          <w:left w:w="0" w:type="dxa"/>
          <w:right w:w="0" w:type="dxa"/>
        </w:tblCellMar>
        <w:tblLook w:val="04A0" w:firstRow="1" w:lastRow="0" w:firstColumn="1" w:lastColumn="0" w:noHBand="0" w:noVBand="1"/>
      </w:tblPr>
      <w:tblGrid>
        <w:gridCol w:w="9360"/>
      </w:tblGrid>
      <w:tr w:rsidR="00192527" w:rsidRPr="00192527" w14:paraId="19878E5B" w14:textId="77777777" w:rsidTr="00CF186D">
        <w:trPr>
          <w:trHeight w:val="5790"/>
          <w:jc w:val="center"/>
        </w:trPr>
        <w:tc>
          <w:tcPr>
            <w:tcW w:w="5000" w:type="pct"/>
            <w:shd w:val="clear" w:color="auto" w:fill="EEEEEE"/>
            <w:tcMar>
              <w:top w:w="150" w:type="dxa"/>
              <w:left w:w="150" w:type="dxa"/>
              <w:bottom w:w="150" w:type="dxa"/>
              <w:right w:w="150" w:type="dxa"/>
            </w:tcMar>
            <w:hideMark/>
          </w:tcPr>
          <w:tbl>
            <w:tblPr>
              <w:tblW w:w="9000" w:type="dxa"/>
              <w:jc w:val="center"/>
              <w:tblCellMar>
                <w:left w:w="0" w:type="dxa"/>
                <w:right w:w="0" w:type="dxa"/>
              </w:tblCellMar>
              <w:tblLook w:val="04A0" w:firstRow="1" w:lastRow="0" w:firstColumn="1" w:lastColumn="0" w:noHBand="0" w:noVBand="1"/>
            </w:tblPr>
            <w:tblGrid>
              <w:gridCol w:w="9000"/>
            </w:tblGrid>
            <w:tr w:rsidR="00192527" w:rsidRPr="00192527" w14:paraId="45A2D140" w14:textId="77777777" w:rsidTr="00CF186D">
              <w:trPr>
                <w:jc w:val="center"/>
              </w:trPr>
              <w:tc>
                <w:tcPr>
                  <w:tcW w:w="9000" w:type="dxa"/>
                  <w:shd w:val="clear" w:color="auto" w:fill="auto"/>
                  <w:hideMark/>
                </w:tcPr>
                <w:tbl>
                  <w:tblPr>
                    <w:tblW w:w="9000" w:type="dxa"/>
                    <w:jc w:val="center"/>
                    <w:tblCellMar>
                      <w:left w:w="0" w:type="dxa"/>
                      <w:right w:w="0" w:type="dxa"/>
                    </w:tblCellMar>
                    <w:tblLook w:val="04A0" w:firstRow="1" w:lastRow="0" w:firstColumn="1" w:lastColumn="0" w:noHBand="0" w:noVBand="1"/>
                  </w:tblPr>
                  <w:tblGrid>
                    <w:gridCol w:w="9000"/>
                  </w:tblGrid>
                  <w:tr w:rsidR="00192527" w:rsidRPr="00192527" w14:paraId="22ADD832" w14:textId="77777777" w:rsidTr="00CF186D">
                    <w:trPr>
                      <w:jc w:val="center"/>
                    </w:trPr>
                    <w:tc>
                      <w:tcPr>
                        <w:tcW w:w="0" w:type="auto"/>
                        <w:shd w:val="clear" w:color="auto" w:fill="122140"/>
                        <w:hideMark/>
                      </w:tcPr>
                      <w:tbl>
                        <w:tblPr>
                          <w:tblW w:w="5000" w:type="pct"/>
                          <w:tblCellMar>
                            <w:left w:w="0" w:type="dxa"/>
                            <w:right w:w="0" w:type="dxa"/>
                          </w:tblCellMar>
                          <w:tblLook w:val="04A0" w:firstRow="1" w:lastRow="0" w:firstColumn="1" w:lastColumn="0" w:noHBand="0" w:noVBand="1"/>
                        </w:tblPr>
                        <w:tblGrid>
                          <w:gridCol w:w="9000"/>
                        </w:tblGrid>
                        <w:tr w:rsidR="00192527" w:rsidRPr="00192527" w14:paraId="6886F750" w14:textId="77777777" w:rsidTr="00CF186D">
                          <w:tc>
                            <w:tcPr>
                              <w:tcW w:w="0" w:type="auto"/>
                              <w:shd w:val="clear" w:color="auto" w:fill="auto"/>
                              <w:hideMark/>
                            </w:tcPr>
                            <w:p w14:paraId="58163F4B"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1CCA9474"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r w:rsidR="00192527" w:rsidRPr="00192527" w14:paraId="5AE928EA" w14:textId="77777777" w:rsidTr="00CF186D">
                    <w:trPr>
                      <w:jc w:val="center"/>
                    </w:trPr>
                    <w:tc>
                      <w:tcPr>
                        <w:tcW w:w="0" w:type="auto"/>
                        <w:shd w:val="clear" w:color="auto" w:fill="auto"/>
                        <w:hideMark/>
                      </w:tcPr>
                      <w:tbl>
                        <w:tblPr>
                          <w:tblW w:w="5000" w:type="pct"/>
                          <w:tblCellMar>
                            <w:left w:w="0" w:type="dxa"/>
                            <w:right w:w="0" w:type="dxa"/>
                          </w:tblCellMar>
                          <w:tblLook w:val="04A0" w:firstRow="1" w:lastRow="0" w:firstColumn="1" w:lastColumn="0" w:noHBand="0" w:noVBand="1"/>
                        </w:tblPr>
                        <w:tblGrid>
                          <w:gridCol w:w="9000"/>
                        </w:tblGrid>
                        <w:tr w:rsidR="00192527" w:rsidRPr="00192527" w14:paraId="629A622C"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2527" w:rsidRPr="00192527" w14:paraId="37A1A5AF" w14:textId="77777777" w:rsidTr="00CF186D">
                                <w:tc>
                                  <w:tcPr>
                                    <w:tcW w:w="9000" w:type="dxa"/>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92527" w:rsidRPr="00192527" w14:paraId="2DA63402" w14:textId="77777777" w:rsidTr="00CF186D">
                                      <w:tc>
                                        <w:tcPr>
                                          <w:tcW w:w="0" w:type="auto"/>
                                          <w:shd w:val="clear" w:color="auto" w:fill="auto"/>
                                          <w:tcMar>
                                            <w:top w:w="0" w:type="dxa"/>
                                            <w:left w:w="270" w:type="dxa"/>
                                            <w:bottom w:w="135" w:type="dxa"/>
                                            <w:right w:w="270" w:type="dxa"/>
                                          </w:tcMar>
                                          <w:hideMark/>
                                        </w:tcPr>
                                        <w:p w14:paraId="024BB688" w14:textId="77777777" w:rsidR="00192527" w:rsidRPr="00192527" w:rsidRDefault="00192527" w:rsidP="00192527">
                                          <w:pPr>
                                            <w:spacing w:after="0" w:line="330" w:lineRule="atLeast"/>
                                            <w:jc w:val="center"/>
                                            <w:rPr>
                                              <w:rFonts w:ascii="Arial" w:eastAsia="Times New Roman" w:hAnsi="Arial" w:cs="Arial"/>
                                              <w:b/>
                                              <w:bCs/>
                                              <w:kern w:val="0"/>
                                              <w:sz w:val="28"/>
                                              <w:szCs w:val="28"/>
                                              <w14:ligatures w14:val="none"/>
                                            </w:rPr>
                                          </w:pPr>
                                          <w:r w:rsidRPr="00192527">
                                            <w:rPr>
                                              <w:rFonts w:ascii="Arial" w:eastAsia="Times New Roman" w:hAnsi="Arial" w:cs="Arial"/>
                                              <w:b/>
                                              <w:bCs/>
                                              <w:kern w:val="0"/>
                                              <w:sz w:val="28"/>
                                              <w:szCs w:val="28"/>
                                              <w14:ligatures w14:val="none"/>
                                            </w:rPr>
                                            <w:t>ASAM Criteria Trainings</w:t>
                                          </w:r>
                                        </w:p>
                                      </w:tc>
                                    </w:tr>
                                  </w:tbl>
                                  <w:p w14:paraId="5C25F7D6"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4F5DF55A"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57B52213"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r w:rsidR="00192527" w:rsidRPr="00192527" w14:paraId="38C5B8CD" w14:textId="77777777" w:rsidTr="00CF186D">
                    <w:trPr>
                      <w:jc w:val="center"/>
                    </w:trPr>
                    <w:tc>
                      <w:tcPr>
                        <w:tcW w:w="0" w:type="auto"/>
                        <w:shd w:val="clear" w:color="auto" w:fill="auto"/>
                        <w:tcMar>
                          <w:top w:w="0" w:type="dxa"/>
                          <w:left w:w="0" w:type="dxa"/>
                          <w:bottom w:w="450" w:type="dxa"/>
                          <w:right w:w="0" w:type="dxa"/>
                        </w:tcMar>
                        <w:hideMark/>
                      </w:tcPr>
                      <w:tbl>
                        <w:tblPr>
                          <w:tblW w:w="5000" w:type="pct"/>
                          <w:tblCellMar>
                            <w:left w:w="0" w:type="dxa"/>
                            <w:right w:w="0" w:type="dxa"/>
                          </w:tblCellMar>
                          <w:tblLook w:val="04A0" w:firstRow="1" w:lastRow="0" w:firstColumn="1" w:lastColumn="0" w:noHBand="0" w:noVBand="1"/>
                        </w:tblPr>
                        <w:tblGrid>
                          <w:gridCol w:w="9000"/>
                        </w:tblGrid>
                        <w:tr w:rsidR="00192527" w:rsidRPr="00192527" w14:paraId="74655AF1" w14:textId="77777777" w:rsidTr="00CF186D">
                          <w:tc>
                            <w:tcPr>
                              <w:tcW w:w="0" w:type="auto"/>
                              <w:shd w:val="clear" w:color="auto" w:fill="auto"/>
                              <w:tcMar>
                                <w:top w:w="135" w:type="dxa"/>
                                <w:left w:w="270" w:type="dxa"/>
                                <w:bottom w:w="135" w:type="dxa"/>
                                <w:right w:w="270" w:type="dxa"/>
                              </w:tcMar>
                              <w:vAlign w:val="center"/>
                              <w:hideMark/>
                            </w:tcPr>
                            <w:p w14:paraId="3DD37612"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6F5EB78C"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01329D05"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2527" w:rsidRPr="00192527" w14:paraId="4EF0F421" w14:textId="77777777" w:rsidTr="00CF186D">
                                <w:tc>
                                  <w:tcPr>
                                    <w:tcW w:w="9000" w:type="dxa"/>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92527" w:rsidRPr="00192527" w14:paraId="0B998793" w14:textId="77777777" w:rsidTr="00CF186D">
                                      <w:tc>
                                        <w:tcPr>
                                          <w:tcW w:w="0" w:type="auto"/>
                                          <w:shd w:val="clear" w:color="auto" w:fill="auto"/>
                                          <w:tcMar>
                                            <w:top w:w="0" w:type="dxa"/>
                                            <w:left w:w="270" w:type="dxa"/>
                                            <w:bottom w:w="135" w:type="dxa"/>
                                            <w:right w:w="270" w:type="dxa"/>
                                          </w:tcMar>
                                          <w:hideMark/>
                                        </w:tcPr>
                                        <w:p w14:paraId="1FB47A8F"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02020"/>
                                              <w:kern w:val="0"/>
                                              <w:sz w:val="24"/>
                                              <w:szCs w:val="24"/>
                                              <w14:ligatures w14:val="none"/>
                                            </w:rPr>
                                            <w:t>With approval from the Centers of Medicare and Medicaid Services of North Carolina’s Section 1115 Demonstration Waiver, all license behavioral health clinicians contracted with an LME/MCO and/or a Standard Plan to provide assessment or evaluation services who identify a substance use diagnosis as a part of a Comprehensive Clinical Assessment/Diagnostic Assessment must utilize ASAM Criteria to guide treatment recommendations. Additionally, SUD clinical policies and licensure rules will be revised or created to meet The ASAM Criteria 2013 edition of the manual in support of the waiver. LME/MCO and Division of Health Services Regulation staff will require training in ASAM to provide their contract oversight and regulatory roles, respectively.</w:t>
                                          </w:r>
                                          <w:r w:rsidRPr="00192527">
                                            <w:rPr>
                                              <w:rFonts w:ascii="Calibri" w:eastAsia="Times New Roman" w:hAnsi="Calibri" w:cs="Calibri"/>
                                              <w:b/>
                                              <w:bCs/>
                                              <w:kern w:val="0"/>
                                              <w14:ligatures w14:val="none"/>
                                            </w:rPr>
                                            <w:br/>
                                          </w:r>
                                          <w:r w:rsidRPr="00192527">
                                            <w:rPr>
                                              <w:rFonts w:ascii="Calibri" w:eastAsia="Times New Roman" w:hAnsi="Calibri" w:cs="Calibri"/>
                                              <w:b/>
                                              <w:bCs/>
                                              <w:kern w:val="0"/>
                                              <w14:ligatures w14:val="none"/>
                                            </w:rPr>
                                            <w:br/>
                                          </w:r>
                                          <w:r w:rsidRPr="00192527">
                                            <w:rPr>
                                              <w:rFonts w:ascii="Helvetica" w:eastAsia="Times New Roman" w:hAnsi="Helvetica" w:cs="Helvetica"/>
                                              <w:b/>
                                              <w:bCs/>
                                              <w:color w:val="EE5B47"/>
                                              <w:kern w:val="0"/>
                                              <w:sz w:val="27"/>
                                              <w:szCs w:val="27"/>
                                              <w14:ligatures w14:val="none"/>
                                            </w:rPr>
                                            <w:t>ADVANCED ASAM TARGET AUDIENCE</w:t>
                                          </w:r>
                                        </w:p>
                                        <w:p w14:paraId="69CE8DCC" w14:textId="77777777" w:rsidR="00192527" w:rsidRPr="00192527" w:rsidRDefault="00192527" w:rsidP="00192527">
                                          <w:pPr>
                                            <w:numPr>
                                              <w:ilvl w:val="0"/>
                                              <w:numId w:val="23"/>
                                            </w:numPr>
                                            <w:spacing w:before="100" w:beforeAutospacing="1" w:after="0" w:line="330" w:lineRule="atLeast"/>
                                            <w:rPr>
                                              <w:rFonts w:ascii="Calibri" w:eastAsia="Times New Roman" w:hAnsi="Calibri" w:cs="Calibri"/>
                                              <w:color w:val="202020"/>
                                              <w:kern w:val="0"/>
                                              <w14:ligatures w14:val="none"/>
                                            </w:rPr>
                                          </w:pPr>
                                          <w:r w:rsidRPr="00192527">
                                            <w:rPr>
                                              <w:rFonts w:ascii="Helvetica" w:eastAsia="Times New Roman" w:hAnsi="Helvetica" w:cs="Helvetica"/>
                                              <w:b/>
                                              <w:bCs/>
                                              <w:color w:val="202020"/>
                                              <w:kern w:val="0"/>
                                              <w:sz w:val="24"/>
                                              <w:szCs w:val="24"/>
                                              <w14:ligatures w14:val="none"/>
                                            </w:rPr>
                                            <w:lastRenderedPageBreak/>
                                            <w:t>Behavioral health clinicians in North Carolina who are contracted with an LME/MCO or a Standard Plan to provide Comprehensive Clinical Assessment/Diagnostic Assessment.</w:t>
                                          </w:r>
                                        </w:p>
                                        <w:p w14:paraId="3422C0BF" w14:textId="77777777" w:rsidR="00192527" w:rsidRPr="00192527" w:rsidRDefault="00192527" w:rsidP="00192527">
                                          <w:pPr>
                                            <w:numPr>
                                              <w:ilvl w:val="0"/>
                                              <w:numId w:val="23"/>
                                            </w:numPr>
                                            <w:spacing w:before="100" w:beforeAutospacing="1" w:after="0" w:line="330" w:lineRule="atLeast"/>
                                            <w:rPr>
                                              <w:rFonts w:ascii="Calibri" w:eastAsia="Times New Roman" w:hAnsi="Calibri" w:cs="Calibri"/>
                                              <w:color w:val="202020"/>
                                              <w:kern w:val="0"/>
                                              <w14:ligatures w14:val="none"/>
                                            </w:rPr>
                                          </w:pPr>
                                          <w:r w:rsidRPr="00192527">
                                            <w:rPr>
                                              <w:rFonts w:ascii="Helvetica" w:eastAsia="Times New Roman" w:hAnsi="Helvetica" w:cs="Helvetica"/>
                                              <w:b/>
                                              <w:bCs/>
                                              <w:color w:val="202020"/>
                                              <w:kern w:val="0"/>
                                              <w:sz w:val="24"/>
                                              <w:szCs w:val="24"/>
                                              <w14:ligatures w14:val="none"/>
                                            </w:rPr>
                                            <w:t xml:space="preserve">LME/MCO staff who provide contract </w:t>
                                          </w:r>
                                          <w:proofErr w:type="gramStart"/>
                                          <w:r w:rsidRPr="00192527">
                                            <w:rPr>
                                              <w:rFonts w:ascii="Helvetica" w:eastAsia="Times New Roman" w:hAnsi="Helvetica" w:cs="Helvetica"/>
                                              <w:b/>
                                              <w:bCs/>
                                              <w:color w:val="202020"/>
                                              <w:kern w:val="0"/>
                                              <w:sz w:val="24"/>
                                              <w:szCs w:val="24"/>
                                              <w14:ligatures w14:val="none"/>
                                            </w:rPr>
                                            <w:t>oversight</w:t>
                                          </w:r>
                                          <w:proofErr w:type="gramEnd"/>
                                        </w:p>
                                        <w:p w14:paraId="34493FF8" w14:textId="77777777" w:rsidR="00192527" w:rsidRPr="00192527" w:rsidRDefault="00192527" w:rsidP="00192527">
                                          <w:pPr>
                                            <w:numPr>
                                              <w:ilvl w:val="0"/>
                                              <w:numId w:val="23"/>
                                            </w:numPr>
                                            <w:spacing w:before="100" w:beforeAutospacing="1" w:after="0" w:line="330" w:lineRule="atLeast"/>
                                            <w:rPr>
                                              <w:rFonts w:ascii="Calibri" w:eastAsia="Times New Roman" w:hAnsi="Calibri" w:cs="Calibri"/>
                                              <w:color w:val="202020"/>
                                              <w:kern w:val="0"/>
                                              <w14:ligatures w14:val="none"/>
                                            </w:rPr>
                                          </w:pPr>
                                          <w:r w:rsidRPr="00192527">
                                            <w:rPr>
                                              <w:rFonts w:ascii="Helvetica" w:eastAsia="Times New Roman" w:hAnsi="Helvetica" w:cs="Helvetica"/>
                                              <w:b/>
                                              <w:bCs/>
                                              <w:color w:val="202020"/>
                                              <w:kern w:val="0"/>
                                              <w:sz w:val="24"/>
                                              <w:szCs w:val="24"/>
                                              <w14:ligatures w14:val="none"/>
                                            </w:rPr>
                                            <w:t>Staff from DMHDDSAS, DHB, DSOHF, DHSR, DPH, DSS who have related regulatory roles.</w:t>
                                          </w:r>
                                        </w:p>
                                        <w:p w14:paraId="7927EC1A"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Calibri" w:eastAsia="Times New Roman" w:hAnsi="Calibri" w:cs="Calibri"/>
                                              <w:kern w:val="0"/>
                                              <w14:ligatures w14:val="none"/>
                                            </w:rPr>
                                            <w:br/>
                                          </w:r>
                                          <w:r w:rsidRPr="00192527">
                                            <w:rPr>
                                              <w:rFonts w:ascii="Helvetica" w:eastAsia="Times New Roman" w:hAnsi="Helvetica" w:cs="Helvetica"/>
                                              <w:b/>
                                              <w:bCs/>
                                              <w:color w:val="EE5B47"/>
                                              <w:kern w:val="0"/>
                                              <w:sz w:val="27"/>
                                              <w:szCs w:val="27"/>
                                              <w14:ligatures w14:val="none"/>
                                            </w:rPr>
                                            <w:t>ADVANCED ASAM TRAINING DESCRIPTION</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If you are a practitioner who has attended an initial ASAM PPC training and want further information and support in applying that knowledge to client/patient cases - this is the workshop for you!  Spend a day discussing any areas of confusion or nuance from the original training and more practice applying your learned assessment skills to clinical cases.  If you are involved in Care Authorization, this is an opportunity to fine tune your skills in determining a response to requests for authorization for care for those clients/patients with SUD or Co-occurring Disorders.</w:t>
                                          </w:r>
                                        </w:p>
                                      </w:tc>
                                    </w:tr>
                                  </w:tbl>
                                  <w:p w14:paraId="1BF2DC0F"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0CD2772C"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0DBE679E"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28193C2F"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2527" w:rsidRPr="00192527" w14:paraId="2D8BB13D" w14:textId="77777777" w:rsidTr="00CF186D">
                                <w:tc>
                                  <w:tcPr>
                                    <w:tcW w:w="9000" w:type="dxa"/>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92527" w:rsidRPr="00192527" w14:paraId="11326471" w14:textId="77777777" w:rsidTr="00CF186D">
                                      <w:tc>
                                        <w:tcPr>
                                          <w:tcW w:w="0" w:type="auto"/>
                                          <w:shd w:val="clear" w:color="auto" w:fill="auto"/>
                                          <w:tcMar>
                                            <w:top w:w="0" w:type="dxa"/>
                                            <w:left w:w="270" w:type="dxa"/>
                                            <w:bottom w:w="135" w:type="dxa"/>
                                            <w:right w:w="270" w:type="dxa"/>
                                          </w:tcMar>
                                          <w:hideMark/>
                                        </w:tcPr>
                                        <w:p w14:paraId="5C99BE9D"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02020"/>
                                              <w:kern w:val="0"/>
                                              <w:sz w:val="24"/>
                                              <w:szCs w:val="24"/>
                                              <w14:ligatures w14:val="none"/>
                                            </w:rPr>
                                            <w:t>ONE DAY TRAININGS:</w:t>
                                          </w:r>
                                        </w:p>
                                      </w:tc>
                                    </w:tr>
                                  </w:tbl>
                                  <w:p w14:paraId="55440549"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631B4454"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6B269F9A"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52F9895A"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4500"/>
                                <w:gridCol w:w="4500"/>
                              </w:tblGrid>
                              <w:tr w:rsidR="00192527" w:rsidRPr="00192527" w14:paraId="7F3C8A28" w14:textId="77777777" w:rsidTr="00CF186D">
                                <w:tc>
                                  <w:tcPr>
                                    <w:tcW w:w="4500" w:type="dxa"/>
                                    <w:shd w:val="clear" w:color="auto" w:fill="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92527" w:rsidRPr="00192527" w14:paraId="16DEA9EF" w14:textId="77777777" w:rsidTr="00CF186D">
                                      <w:tc>
                                        <w:tcPr>
                                          <w:tcW w:w="0" w:type="auto"/>
                                          <w:shd w:val="clear" w:color="auto" w:fill="auto"/>
                                          <w:tcMar>
                                            <w:top w:w="0" w:type="dxa"/>
                                            <w:left w:w="270" w:type="dxa"/>
                                            <w:bottom w:w="135" w:type="dxa"/>
                                            <w:right w:w="270" w:type="dxa"/>
                                          </w:tcMar>
                                          <w:hideMark/>
                                        </w:tcPr>
                                        <w:p w14:paraId="43C5D08E"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Training Dates:</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October 26, 2023</w:t>
                                          </w:r>
                                          <w:r w:rsidRPr="00192527">
                                            <w:rPr>
                                              <w:rFonts w:ascii="Helvetica" w:eastAsia="Times New Roman" w:hAnsi="Helvetica" w:cs="Helvetica"/>
                                              <w:b/>
                                              <w:bCs/>
                                              <w:color w:val="202020"/>
                                              <w:kern w:val="0"/>
                                              <w:sz w:val="24"/>
                                              <w:szCs w:val="24"/>
                                              <w14:ligatures w14:val="none"/>
                                            </w:rPr>
                                            <w:br/>
                                          </w:r>
                                          <w:r w:rsidRPr="00192527">
                                            <w:rPr>
                                              <w:rFonts w:ascii="Helvetica" w:eastAsia="Times New Roman" w:hAnsi="Helvetica" w:cs="Helvetica"/>
                                              <w:b/>
                                              <w:bCs/>
                                              <w:color w:val="202020"/>
                                              <w:kern w:val="0"/>
                                              <w:sz w:val="24"/>
                                              <w:szCs w:val="24"/>
                                              <w14:ligatures w14:val="none"/>
                                            </w:rPr>
                                            <w:br/>
                                            <w:t>December 12, 2023</w:t>
                                          </w:r>
                                        </w:p>
                                      </w:tc>
                                    </w:tr>
                                  </w:tbl>
                                  <w:p w14:paraId="772A0133"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c>
                                  <w:tcPr>
                                    <w:tcW w:w="4500" w:type="dxa"/>
                                    <w:shd w:val="clear" w:color="auto" w:fill="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92527" w:rsidRPr="00192527" w14:paraId="522B8687" w14:textId="77777777" w:rsidTr="00CF186D">
                                      <w:tc>
                                        <w:tcPr>
                                          <w:tcW w:w="0" w:type="auto"/>
                                          <w:shd w:val="clear" w:color="auto" w:fill="auto"/>
                                          <w:tcMar>
                                            <w:top w:w="0" w:type="dxa"/>
                                            <w:left w:w="270" w:type="dxa"/>
                                            <w:bottom w:w="135" w:type="dxa"/>
                                            <w:right w:w="270" w:type="dxa"/>
                                          </w:tcMar>
                                          <w:hideMark/>
                                        </w:tcPr>
                                        <w:p w14:paraId="217CF764"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Registration Closing Date:</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October 23, 2023</w:t>
                                          </w:r>
                                          <w:r w:rsidRPr="00192527">
                                            <w:rPr>
                                              <w:rFonts w:ascii="Helvetica" w:eastAsia="Times New Roman" w:hAnsi="Helvetica" w:cs="Helvetica"/>
                                              <w:b/>
                                              <w:bCs/>
                                              <w:color w:val="202020"/>
                                              <w:kern w:val="0"/>
                                              <w:sz w:val="24"/>
                                              <w:szCs w:val="24"/>
                                              <w14:ligatures w14:val="none"/>
                                            </w:rPr>
                                            <w:br/>
                                          </w:r>
                                          <w:r w:rsidRPr="00192527">
                                            <w:rPr>
                                              <w:rFonts w:ascii="Helvetica" w:eastAsia="Times New Roman" w:hAnsi="Helvetica" w:cs="Helvetica"/>
                                              <w:b/>
                                              <w:bCs/>
                                              <w:color w:val="202020"/>
                                              <w:kern w:val="0"/>
                                              <w:sz w:val="24"/>
                                              <w:szCs w:val="24"/>
                                              <w14:ligatures w14:val="none"/>
                                            </w:rPr>
                                            <w:br/>
                                            <w:t>December 8, 2023</w:t>
                                          </w:r>
                                        </w:p>
                                      </w:tc>
                                    </w:tr>
                                  </w:tbl>
                                  <w:p w14:paraId="6AD4C2A8"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508D2CB9"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4A171ADC"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54E6473C"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2527" w:rsidRPr="00192527" w14:paraId="3B3E563A" w14:textId="77777777" w:rsidTr="00CF186D">
                                <w:tc>
                                  <w:tcPr>
                                    <w:tcW w:w="9000" w:type="dxa"/>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92527" w:rsidRPr="00192527" w14:paraId="690A976C" w14:textId="77777777" w:rsidTr="00AB52B7">
                                      <w:trPr>
                                        <w:trHeight w:val="3870"/>
                                      </w:trPr>
                                      <w:tc>
                                        <w:tcPr>
                                          <w:tcW w:w="0" w:type="auto"/>
                                          <w:shd w:val="clear" w:color="auto" w:fill="auto"/>
                                          <w:tcMar>
                                            <w:top w:w="0" w:type="dxa"/>
                                            <w:left w:w="270" w:type="dxa"/>
                                            <w:bottom w:w="135" w:type="dxa"/>
                                            <w:right w:w="270" w:type="dxa"/>
                                          </w:tcMar>
                                          <w:hideMark/>
                                        </w:tcPr>
                                        <w:p w14:paraId="38E14B6D" w14:textId="3B76160D" w:rsidR="00192527" w:rsidRDefault="00192527" w:rsidP="00192527">
                                          <w:pPr>
                                            <w:spacing w:after="0" w:line="330" w:lineRule="atLeast"/>
                                            <w:rPr>
                                              <w:rFonts w:ascii="Helvetica" w:eastAsia="Times New Roman" w:hAnsi="Helvetica" w:cs="Helvetica"/>
                                              <w:b/>
                                              <w:bCs/>
                                              <w:color w:val="202020"/>
                                              <w:kern w:val="0"/>
                                              <w:sz w:val="24"/>
                                              <w:szCs w:val="24"/>
                                              <w14:ligatures w14:val="none"/>
                                            </w:rPr>
                                          </w:pPr>
                                          <w:r w:rsidRPr="00192527">
                                            <w:rPr>
                                              <w:rFonts w:ascii="Helvetica" w:eastAsia="Times New Roman" w:hAnsi="Helvetica" w:cs="Helvetica"/>
                                              <w:b/>
                                              <w:bCs/>
                                              <w:color w:val="215E9E"/>
                                              <w:kern w:val="0"/>
                                              <w:sz w:val="24"/>
                                              <w:szCs w:val="24"/>
                                              <w14:ligatures w14:val="none"/>
                                            </w:rPr>
                                            <w:lastRenderedPageBreak/>
                                            <w:t>Time:</w:t>
                                          </w:r>
                                          <w:r w:rsidRPr="00192527">
                                            <w:rPr>
                                              <w:rFonts w:ascii="Calibri" w:eastAsia="Times New Roman" w:hAnsi="Calibri" w:cs="Calibri"/>
                                              <w:b/>
                                              <w:bCs/>
                                              <w:kern w:val="0"/>
                                              <w14:ligatures w14:val="none"/>
                                            </w:rPr>
                                            <w:br/>
                                          </w:r>
                                          <w:r w:rsidRPr="00192527">
                                            <w:rPr>
                                              <w:rFonts w:ascii="Times New Roman" w:eastAsia="Times New Roman" w:hAnsi="Times New Roman" w:cs="Times New Roman"/>
                                              <w:noProof/>
                                              <w:kern w:val="0"/>
                                              <w:sz w:val="24"/>
                                              <w:szCs w:val="24"/>
                                              <w14:ligatures w14:val="none"/>
                                            </w:rPr>
                                            <w:drawing>
                                              <wp:anchor distT="0" distB="0" distL="0" distR="0" simplePos="0" relativeHeight="251667456" behindDoc="0" locked="0" layoutInCell="1" allowOverlap="0" wp14:anchorId="6F30E7CD" wp14:editId="42398FF8">
                                                <wp:simplePos x="0" y="0"/>
                                                <wp:positionH relativeFrom="column">
                                                  <wp:align>right</wp:align>
                                                </wp:positionH>
                                                <wp:positionV relativeFrom="line">
                                                  <wp:posOffset>0</wp:posOffset>
                                                </wp:positionV>
                                                <wp:extent cx="1695450" cy="1428750"/>
                                                <wp:effectExtent l="0" t="0" r="0" b="0"/>
                                                <wp:wrapSquare wrapText="bothSides"/>
                                                <wp:docPr id="184392678" name="Picture 2" descr="ASAM eTraining ic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SAM eTraining icon"/>
                                                        <pic:cNvPicPr>
                                                          <a:picLocks noChangeAspect="1" noChangeArrowheads="1"/>
                                                        </pic:cNvPicPr>
                                                      </pic:nvPicPr>
                                                      <pic:blipFill>
                                                        <a:blip r:embed="rId246" cstate="print">
                                                          <a:extLst>
                                                            <a:ext uri="{28A0092B-C50C-407E-A947-70E740481C1C}">
                                                              <a14:useLocalDpi xmlns:a14="http://schemas.microsoft.com/office/drawing/2010/main" val="0"/>
                                                            </a:ext>
                                                          </a:extLst>
                                                        </a:blip>
                                                        <a:srcRect/>
                                                        <a:stretch>
                                                          <a:fillRect/>
                                                        </a:stretch>
                                                      </pic:blipFill>
                                                      <pic:spPr bwMode="auto">
                                                        <a:xfrm>
                                                          <a:off x="0" y="0"/>
                                                          <a:ext cx="1695450" cy="1428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192527">
                                            <w:rPr>
                                              <w:rFonts w:ascii="Helvetica" w:eastAsia="Times New Roman" w:hAnsi="Helvetica" w:cs="Helvetica"/>
                                              <w:b/>
                                              <w:bCs/>
                                              <w:color w:val="202020"/>
                                              <w:kern w:val="0"/>
                                              <w:sz w:val="24"/>
                                              <w:szCs w:val="24"/>
                                              <w14:ligatures w14:val="none"/>
                                            </w:rPr>
                                            <w:t>8:30 am - 4:00 pm</w:t>
                                          </w:r>
                                          <w:r w:rsidRPr="00192527">
                                            <w:rPr>
                                              <w:rFonts w:ascii="Calibri" w:eastAsia="Times New Roman" w:hAnsi="Calibri" w:cs="Calibri"/>
                                              <w:b/>
                                              <w:bCs/>
                                              <w:kern w:val="0"/>
                                              <w14:ligatures w14:val="none"/>
                                            </w:rPr>
                                            <w:br/>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15E9E"/>
                                              <w:kern w:val="0"/>
                                              <w:sz w:val="24"/>
                                              <w:szCs w:val="24"/>
                                              <w14:ligatures w14:val="none"/>
                                            </w:rPr>
                                            <w:t>ASAM Registration Fee:</w:t>
                                          </w:r>
                                          <w:r w:rsidRPr="00192527">
                                            <w:rPr>
                                              <w:rFonts w:ascii="Helvetica" w:eastAsia="Times New Roman" w:hAnsi="Helvetica" w:cs="Helvetica"/>
                                              <w:b/>
                                              <w:bCs/>
                                              <w:color w:val="202020"/>
                                              <w:kern w:val="0"/>
                                              <w:sz w:val="24"/>
                                              <w:szCs w:val="24"/>
                                              <w14:ligatures w14:val="none"/>
                                            </w:rPr>
                                            <w:t> $150</w:t>
                                          </w:r>
                                          <w:r w:rsidRPr="00192527">
                                            <w:rPr>
                                              <w:rFonts w:ascii="Helvetica" w:eastAsia="Times New Roman" w:hAnsi="Helvetica" w:cs="Helvetica"/>
                                              <w:b/>
                                              <w:bCs/>
                                              <w:color w:val="202020"/>
                                              <w:kern w:val="0"/>
                                              <w:sz w:val="24"/>
                                              <w:szCs w:val="24"/>
                                              <w14:ligatures w14:val="none"/>
                                            </w:rPr>
                                            <w:br/>
                                            <w:t>Refunds will be issued up to 1 week before the training date. No refunds will be issued after that time.</w:t>
                                          </w:r>
                                          <w:r w:rsidRPr="00192527">
                                            <w:rPr>
                                              <w:rFonts w:ascii="Calibri" w:eastAsia="Times New Roman" w:hAnsi="Calibri" w:cs="Calibri"/>
                                              <w:b/>
                                              <w:bCs/>
                                              <w:kern w:val="0"/>
                                              <w14:ligatures w14:val="none"/>
                                            </w:rPr>
                                            <w:br/>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15E9E"/>
                                              <w:kern w:val="0"/>
                                              <w:sz w:val="24"/>
                                              <w:szCs w:val="24"/>
                                              <w14:ligatures w14:val="none"/>
                                            </w:rPr>
                                            <w:t>Contact Hours:</w:t>
                                          </w:r>
                                          <w:r w:rsidRPr="00192527">
                                            <w:rPr>
                                              <w:rFonts w:ascii="Helvetica" w:eastAsia="Times New Roman" w:hAnsi="Helvetica" w:cs="Helvetica"/>
                                              <w:b/>
                                              <w:bCs/>
                                              <w:color w:val="202020"/>
                                              <w:kern w:val="0"/>
                                              <w:sz w:val="24"/>
                                              <w:szCs w:val="24"/>
                                              <w14:ligatures w14:val="none"/>
                                            </w:rPr>
                                            <w:t> 6</w:t>
                                          </w:r>
                                          <w:r w:rsidRPr="00192527">
                                            <w:rPr>
                                              <w:rFonts w:ascii="Helvetica" w:eastAsia="Times New Roman" w:hAnsi="Helvetica" w:cs="Helvetica"/>
                                              <w:b/>
                                              <w:bCs/>
                                              <w:color w:val="202020"/>
                                              <w:kern w:val="0"/>
                                              <w:sz w:val="24"/>
                                              <w:szCs w:val="24"/>
                                              <w14:ligatures w14:val="none"/>
                                            </w:rPr>
                                            <w:br/>
                                            <w:t xml:space="preserve">All participants will receive a </w:t>
                                          </w:r>
                                          <w:proofErr w:type="gramStart"/>
                                          <w:r w:rsidRPr="00192527">
                                            <w:rPr>
                                              <w:rFonts w:ascii="Helvetica" w:eastAsia="Times New Roman" w:hAnsi="Helvetica" w:cs="Helvetica"/>
                                              <w:b/>
                                              <w:bCs/>
                                              <w:color w:val="202020"/>
                                              <w:kern w:val="0"/>
                                              <w:sz w:val="24"/>
                                              <w:szCs w:val="24"/>
                                              <w14:ligatures w14:val="none"/>
                                            </w:rPr>
                                            <w:t>training materials</w:t>
                                          </w:r>
                                          <w:proofErr w:type="gramEnd"/>
                                          <w:r w:rsidRPr="00192527">
                                            <w:rPr>
                                              <w:rFonts w:ascii="Helvetica" w:eastAsia="Times New Roman" w:hAnsi="Helvetica" w:cs="Helvetica"/>
                                              <w:b/>
                                              <w:bCs/>
                                              <w:color w:val="202020"/>
                                              <w:kern w:val="0"/>
                                              <w:sz w:val="24"/>
                                              <w:szCs w:val="24"/>
                                              <w14:ligatures w14:val="none"/>
                                            </w:rPr>
                                            <w:t xml:space="preserve"> that will be placed in their</w:t>
                                          </w:r>
                                          <w:r w:rsidR="00AB52B7">
                                            <w:rPr>
                                              <w:rFonts w:ascii="Helvetica" w:eastAsia="Times New Roman" w:hAnsi="Helvetica" w:cs="Helvetica"/>
                                              <w:b/>
                                              <w:bCs/>
                                              <w:color w:val="202020"/>
                                              <w:kern w:val="0"/>
                                              <w:sz w:val="24"/>
                                              <w:szCs w:val="24"/>
                                              <w14:ligatures w14:val="none"/>
                                            </w:rPr>
                                            <w:t xml:space="preserve"> </w:t>
                                          </w:r>
                                          <w:r w:rsidRPr="00192527">
                                            <w:rPr>
                                              <w:rFonts w:ascii="Helvetica" w:eastAsia="Times New Roman" w:hAnsi="Helvetica" w:cs="Helvetica"/>
                                              <w:b/>
                                              <w:bCs/>
                                              <w:color w:val="202020"/>
                                              <w:kern w:val="0"/>
                                              <w:sz w:val="24"/>
                                              <w:szCs w:val="24"/>
                                              <w14:ligatures w14:val="none"/>
                                            </w:rPr>
                                            <w:t>BHS account.</w:t>
                                          </w:r>
                                          <w:r w:rsidRPr="00192527">
                                            <w:rPr>
                                              <w:rFonts w:ascii="Helvetica" w:eastAsia="Times New Roman" w:hAnsi="Helvetica" w:cs="Helvetica"/>
                                              <w:b/>
                                              <w:bCs/>
                                              <w:color w:val="202020"/>
                                              <w:kern w:val="0"/>
                                              <w:sz w:val="24"/>
                                              <w:szCs w:val="24"/>
                                              <w14:ligatures w14:val="none"/>
                                            </w:rPr>
                                            <w:br/>
                                            <w:t> </w:t>
                                          </w:r>
                                        </w:p>
                                        <w:p w14:paraId="736E499A" w14:textId="77777777" w:rsidR="00AB52B7" w:rsidRPr="00192527" w:rsidRDefault="00AB52B7" w:rsidP="00192527">
                                          <w:pPr>
                                            <w:spacing w:after="0" w:line="330" w:lineRule="atLeast"/>
                                            <w:rPr>
                                              <w:rFonts w:ascii="Calibri" w:eastAsia="Times New Roman" w:hAnsi="Calibri" w:cs="Calibri"/>
                                              <w:kern w:val="0"/>
                                              <w14:ligatures w14:val="none"/>
                                            </w:rPr>
                                          </w:pPr>
                                        </w:p>
                                      </w:tc>
                                    </w:tr>
                                  </w:tbl>
                                  <w:p w14:paraId="565FFB73"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617EB4AD"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2147A257"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165259B3"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2527" w:rsidRPr="00192527" w14:paraId="719C4D4B" w14:textId="77777777" w:rsidTr="00CF186D">
                                <w:tc>
                                  <w:tcPr>
                                    <w:tcW w:w="9000" w:type="dxa"/>
                                    <w:shd w:val="clear" w:color="auto" w:fill="auto"/>
                                    <w:hideMark/>
                                  </w:tcPr>
                                  <w:p w14:paraId="16CA7FFA"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144E2E49"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7047DDD3"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16818A54"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4500"/>
                                <w:gridCol w:w="4500"/>
                              </w:tblGrid>
                              <w:tr w:rsidR="00192527" w:rsidRPr="00192527" w14:paraId="055E3184" w14:textId="77777777" w:rsidTr="00CF186D">
                                <w:tc>
                                  <w:tcPr>
                                    <w:tcW w:w="4500" w:type="dxa"/>
                                    <w:shd w:val="clear" w:color="auto" w:fill="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92527" w:rsidRPr="00192527" w14:paraId="3013F4D9" w14:textId="77777777" w:rsidTr="00CF186D">
                                      <w:tc>
                                        <w:tcPr>
                                          <w:tcW w:w="0" w:type="auto"/>
                                          <w:shd w:val="clear" w:color="auto" w:fill="auto"/>
                                          <w:tcMar>
                                            <w:top w:w="0" w:type="dxa"/>
                                            <w:left w:w="270" w:type="dxa"/>
                                            <w:bottom w:w="135" w:type="dxa"/>
                                            <w:right w:w="270" w:type="dxa"/>
                                          </w:tcMar>
                                          <w:hideMark/>
                                        </w:tcPr>
                                        <w:p w14:paraId="1015D187"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Training Dates:</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November 6 &amp; 7, 2023</w:t>
                                          </w:r>
                                        </w:p>
                                      </w:tc>
                                    </w:tr>
                                  </w:tbl>
                                  <w:p w14:paraId="08A4E348"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c>
                                  <w:tcPr>
                                    <w:tcW w:w="4500" w:type="dxa"/>
                                    <w:shd w:val="clear" w:color="auto" w:fill="auto"/>
                                    <w:hideMark/>
                                  </w:tcPr>
                                  <w:tbl>
                                    <w:tblPr>
                                      <w:tblpPr w:leftFromText="45" w:rightFromText="45" w:vertAnchor="text"/>
                                      <w:tblW w:w="4500" w:type="dxa"/>
                                      <w:tblCellMar>
                                        <w:left w:w="0" w:type="dxa"/>
                                        <w:right w:w="0" w:type="dxa"/>
                                      </w:tblCellMar>
                                      <w:tblLook w:val="04A0" w:firstRow="1" w:lastRow="0" w:firstColumn="1" w:lastColumn="0" w:noHBand="0" w:noVBand="1"/>
                                    </w:tblPr>
                                    <w:tblGrid>
                                      <w:gridCol w:w="4500"/>
                                    </w:tblGrid>
                                    <w:tr w:rsidR="00192527" w:rsidRPr="00192527" w14:paraId="4F7151BB" w14:textId="77777777" w:rsidTr="00CF186D">
                                      <w:tc>
                                        <w:tcPr>
                                          <w:tcW w:w="0" w:type="auto"/>
                                          <w:shd w:val="clear" w:color="auto" w:fill="auto"/>
                                          <w:tcMar>
                                            <w:top w:w="0" w:type="dxa"/>
                                            <w:left w:w="270" w:type="dxa"/>
                                            <w:bottom w:w="135" w:type="dxa"/>
                                            <w:right w:w="270" w:type="dxa"/>
                                          </w:tcMar>
                                          <w:hideMark/>
                                        </w:tcPr>
                                        <w:p w14:paraId="38AFE858"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Registration Closing Date:</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October 20th</w:t>
                                          </w:r>
                                        </w:p>
                                      </w:tc>
                                    </w:tr>
                                  </w:tbl>
                                  <w:p w14:paraId="49596400"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099E3C72"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02A472BD"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4265B033" w14:textId="77777777" w:rsidTr="00CF186D">
                          <w:tc>
                            <w:tcPr>
                              <w:tcW w:w="0" w:type="auto"/>
                              <w:shd w:val="clear" w:color="auto" w:fill="auto"/>
                              <w:tcMar>
                                <w:top w:w="135" w:type="dxa"/>
                                <w:left w:w="0" w:type="dxa"/>
                                <w:bottom w:w="0" w:type="dxa"/>
                                <w:right w:w="0" w:type="dxa"/>
                              </w:tcMar>
                              <w:hideMark/>
                            </w:tcPr>
                            <w:tbl>
                              <w:tblPr>
                                <w:tblpPr w:vertAnchor="text"/>
                                <w:tblW w:w="5000" w:type="pct"/>
                                <w:tblCellMar>
                                  <w:left w:w="0" w:type="dxa"/>
                                  <w:right w:w="0" w:type="dxa"/>
                                </w:tblCellMar>
                                <w:tblLook w:val="04A0" w:firstRow="1" w:lastRow="0" w:firstColumn="1" w:lastColumn="0" w:noHBand="0" w:noVBand="1"/>
                              </w:tblPr>
                              <w:tblGrid>
                                <w:gridCol w:w="9000"/>
                              </w:tblGrid>
                              <w:tr w:rsidR="00192527" w:rsidRPr="00192527" w14:paraId="16C1DA93" w14:textId="77777777" w:rsidTr="00CF186D">
                                <w:tc>
                                  <w:tcPr>
                                    <w:tcW w:w="9000" w:type="dxa"/>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000"/>
                                    </w:tblGrid>
                                    <w:tr w:rsidR="00192527" w:rsidRPr="00192527" w14:paraId="19EB1778" w14:textId="77777777" w:rsidTr="00CF186D">
                                      <w:tc>
                                        <w:tcPr>
                                          <w:tcW w:w="0" w:type="auto"/>
                                          <w:shd w:val="clear" w:color="auto" w:fill="auto"/>
                                          <w:tcMar>
                                            <w:top w:w="0" w:type="dxa"/>
                                            <w:left w:w="270" w:type="dxa"/>
                                            <w:bottom w:w="135" w:type="dxa"/>
                                            <w:right w:w="270" w:type="dxa"/>
                                          </w:tcMar>
                                          <w:hideMark/>
                                        </w:tcPr>
                                        <w:p w14:paraId="79D2754E"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Time:</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8:30 am – 4:30 pm</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15E9E"/>
                                              <w:kern w:val="0"/>
                                              <w:sz w:val="24"/>
                                              <w:szCs w:val="24"/>
                                              <w14:ligatures w14:val="none"/>
                                            </w:rPr>
                                            <w:t>ASAM Registration Fee:</w:t>
                                          </w:r>
                                          <w:r w:rsidRPr="00192527">
                                            <w:rPr>
                                              <w:rFonts w:ascii="Helvetica" w:eastAsia="Times New Roman" w:hAnsi="Helvetica" w:cs="Helvetica"/>
                                              <w:b/>
                                              <w:bCs/>
                                              <w:color w:val="202020"/>
                                              <w:kern w:val="0"/>
                                              <w:sz w:val="24"/>
                                              <w:szCs w:val="24"/>
                                              <w14:ligatures w14:val="none"/>
                                            </w:rPr>
                                            <w:t> $250</w:t>
                                          </w:r>
                                          <w:r w:rsidRPr="00192527">
                                            <w:rPr>
                                              <w:rFonts w:ascii="Helvetica" w:eastAsia="Times New Roman" w:hAnsi="Helvetica" w:cs="Helvetica"/>
                                              <w:b/>
                                              <w:bCs/>
                                              <w:color w:val="202020"/>
                                              <w:kern w:val="0"/>
                                              <w:sz w:val="24"/>
                                              <w:szCs w:val="24"/>
                                              <w14:ligatures w14:val="none"/>
                                            </w:rPr>
                                            <w:br/>
                                            <w:t>Refunds will be issued up to 2 weeks before the training date. No refunds will be issued after that time.</w:t>
                                          </w:r>
                                          <w:r w:rsidRPr="00192527">
                                            <w:rPr>
                                              <w:rFonts w:ascii="Calibri" w:eastAsia="Times New Roman" w:hAnsi="Calibri" w:cs="Calibri"/>
                                              <w:b/>
                                              <w:bCs/>
                                              <w:kern w:val="0"/>
                                              <w14:ligatures w14:val="none"/>
                                            </w:rPr>
                                            <w:br/>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15E9E"/>
                                              <w:kern w:val="0"/>
                                              <w:sz w:val="24"/>
                                              <w:szCs w:val="24"/>
                                              <w14:ligatures w14:val="none"/>
                                            </w:rPr>
                                            <w:t>Contact Hours:</w:t>
                                          </w:r>
                                          <w:r w:rsidRPr="00192527">
                                            <w:rPr>
                                              <w:rFonts w:ascii="Helvetica" w:eastAsia="Times New Roman" w:hAnsi="Helvetica" w:cs="Helvetica"/>
                                              <w:b/>
                                              <w:bCs/>
                                              <w:color w:val="202020"/>
                                              <w:kern w:val="0"/>
                                              <w:sz w:val="24"/>
                                              <w:szCs w:val="24"/>
                                              <w14:ligatures w14:val="none"/>
                                            </w:rPr>
                                            <w:t> 13</w:t>
                                          </w:r>
                                          <w:r w:rsidRPr="00192527">
                                            <w:rPr>
                                              <w:rFonts w:ascii="Helvetica" w:eastAsia="Times New Roman" w:hAnsi="Helvetica" w:cs="Helvetica"/>
                                              <w:b/>
                                              <w:bCs/>
                                              <w:color w:val="202020"/>
                                              <w:kern w:val="0"/>
                                              <w:sz w:val="24"/>
                                              <w:szCs w:val="24"/>
                                              <w14:ligatures w14:val="none"/>
                                            </w:rPr>
                                            <w:br/>
                                            <w:t xml:space="preserve">All participants will receive a </w:t>
                                          </w:r>
                                          <w:proofErr w:type="gramStart"/>
                                          <w:r w:rsidRPr="00192527">
                                            <w:rPr>
                                              <w:rFonts w:ascii="Helvetica" w:eastAsia="Times New Roman" w:hAnsi="Helvetica" w:cs="Helvetica"/>
                                              <w:b/>
                                              <w:bCs/>
                                              <w:color w:val="202020"/>
                                              <w:kern w:val="0"/>
                                              <w:sz w:val="24"/>
                                              <w:szCs w:val="24"/>
                                              <w14:ligatures w14:val="none"/>
                                            </w:rPr>
                                            <w:t>training materials</w:t>
                                          </w:r>
                                          <w:proofErr w:type="gramEnd"/>
                                          <w:r w:rsidRPr="00192527">
                                            <w:rPr>
                                              <w:rFonts w:ascii="Helvetica" w:eastAsia="Times New Roman" w:hAnsi="Helvetica" w:cs="Helvetica"/>
                                              <w:b/>
                                              <w:bCs/>
                                              <w:color w:val="202020"/>
                                              <w:kern w:val="0"/>
                                              <w:sz w:val="24"/>
                                              <w:szCs w:val="24"/>
                                              <w14:ligatures w14:val="none"/>
                                            </w:rPr>
                                            <w:t xml:space="preserve"> that will be placed in their BHS account.</w:t>
                                          </w:r>
                                          <w:r w:rsidRPr="00192527">
                                            <w:rPr>
                                              <w:rFonts w:ascii="Helvetica" w:eastAsia="Times New Roman" w:hAnsi="Helvetica" w:cs="Helvetica"/>
                                              <w:b/>
                                              <w:bCs/>
                                              <w:color w:val="202020"/>
                                              <w:kern w:val="0"/>
                                              <w:sz w:val="24"/>
                                              <w:szCs w:val="24"/>
                                              <w14:ligatures w14:val="none"/>
                                            </w:rPr>
                                            <w:br/>
                                            <w:t> </w:t>
                                          </w:r>
                                        </w:p>
                                      </w:tc>
                                    </w:tr>
                                  </w:tbl>
                                  <w:p w14:paraId="6AF010D0"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25EAF92B"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52257C9A"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601B3EA2" w14:textId="77777777" w:rsidTr="00CF186D">
                          <w:tc>
                            <w:tcPr>
                              <w:tcW w:w="0" w:type="auto"/>
                              <w:shd w:val="clear" w:color="auto" w:fill="auto"/>
                              <w:tcMar>
                                <w:top w:w="135" w:type="dxa"/>
                                <w:left w:w="135" w:type="dxa"/>
                                <w:bottom w:w="135" w:type="dxa"/>
                                <w:right w:w="135" w:type="dxa"/>
                              </w:tcMar>
                              <w:hideMark/>
                            </w:tcPr>
                            <w:tbl>
                              <w:tblPr>
                                <w:tblpPr w:leftFromText="45" w:rightFromText="45" w:vertAnchor="text"/>
                                <w:tblW w:w="8730" w:type="dxa"/>
                                <w:tblCellMar>
                                  <w:left w:w="0" w:type="dxa"/>
                                  <w:right w:w="0" w:type="dxa"/>
                                </w:tblCellMar>
                                <w:tblLook w:val="04A0" w:firstRow="1" w:lastRow="0" w:firstColumn="1" w:lastColumn="0" w:noHBand="0" w:noVBand="1"/>
                              </w:tblPr>
                              <w:tblGrid>
                                <w:gridCol w:w="8730"/>
                              </w:tblGrid>
                              <w:tr w:rsidR="00192527" w:rsidRPr="00192527" w14:paraId="7E1831E7" w14:textId="77777777" w:rsidTr="00CF186D">
                                <w:tc>
                                  <w:tcPr>
                                    <w:tcW w:w="8460" w:type="dxa"/>
                                    <w:shd w:val="clear" w:color="auto" w:fill="auto"/>
                                    <w:tcMar>
                                      <w:top w:w="0" w:type="dxa"/>
                                      <w:left w:w="135" w:type="dxa"/>
                                      <w:bottom w:w="0" w:type="dxa"/>
                                      <w:right w:w="135" w:type="dxa"/>
                                    </w:tcMar>
                                    <w:hideMark/>
                                  </w:tcPr>
                                  <w:p w14:paraId="032A0541" w14:textId="77777777" w:rsidR="00192527" w:rsidRPr="00192527" w:rsidRDefault="00192527" w:rsidP="00192527">
                                    <w:pPr>
                                      <w:spacing w:after="0" w:line="330" w:lineRule="atLeast"/>
                                      <w:jc w:val="center"/>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Presenter:</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02020"/>
                                        <w:kern w:val="0"/>
                                        <w:sz w:val="24"/>
                                        <w:szCs w:val="24"/>
                                        <w14:ligatures w14:val="none"/>
                                      </w:rPr>
                                      <w:t>Laurie Conaty</w:t>
                                    </w:r>
                                  </w:p>
                                </w:tc>
                              </w:tr>
                              <w:tr w:rsidR="00192527" w:rsidRPr="00192527" w14:paraId="766B2AA0" w14:textId="77777777" w:rsidTr="00CF186D">
                                <w:tc>
                                  <w:tcPr>
                                    <w:tcW w:w="0" w:type="auto"/>
                                    <w:shd w:val="clear" w:color="auto" w:fill="auto"/>
                                    <w:tcMar>
                                      <w:top w:w="135" w:type="dxa"/>
                                      <w:left w:w="135" w:type="dxa"/>
                                      <w:bottom w:w="0" w:type="dxa"/>
                                      <w:right w:w="135" w:type="dxa"/>
                                    </w:tcMar>
                                    <w:hideMark/>
                                  </w:tcPr>
                                  <w:p w14:paraId="013F59F8" w14:textId="5D35AB63" w:rsidR="00192527" w:rsidRPr="00192527" w:rsidRDefault="00192527" w:rsidP="00192527">
                                    <w:pPr>
                                      <w:spacing w:after="0" w:line="375" w:lineRule="atLeast"/>
                                      <w:jc w:val="center"/>
                                      <w:rPr>
                                        <w:rFonts w:ascii="Calibri" w:eastAsia="Times New Roman" w:hAnsi="Calibri" w:cs="Calibri"/>
                                        <w:kern w:val="0"/>
                                        <w14:ligatures w14:val="none"/>
                                      </w:rPr>
                                    </w:pPr>
                                  </w:p>
                                </w:tc>
                              </w:tr>
                            </w:tbl>
                            <w:p w14:paraId="084F2A6D"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103EBF0C"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p w14:paraId="10E73377"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34E9A176" w14:textId="77777777" w:rsidTr="00CF186D">
                          <w:tc>
                            <w:tcPr>
                              <w:tcW w:w="0" w:type="auto"/>
                              <w:shd w:val="clear" w:color="auto" w:fill="auto"/>
                              <w:vAlign w:val="center"/>
                              <w:hideMark/>
                            </w:tcPr>
                            <w:tbl>
                              <w:tblPr>
                                <w:tblW w:w="5000" w:type="pct"/>
                                <w:jc w:val="center"/>
                                <w:tblCellMar>
                                  <w:left w:w="0" w:type="dxa"/>
                                  <w:right w:w="0" w:type="dxa"/>
                                </w:tblCellMar>
                                <w:tblLook w:val="04A0" w:firstRow="1" w:lastRow="0" w:firstColumn="1" w:lastColumn="0" w:noHBand="0" w:noVBand="1"/>
                              </w:tblPr>
                              <w:tblGrid>
                                <w:gridCol w:w="61"/>
                                <w:gridCol w:w="8939"/>
                              </w:tblGrid>
                              <w:tr w:rsidR="00192527" w:rsidRPr="00192527" w14:paraId="01E70E3D" w14:textId="77777777" w:rsidTr="00CF186D">
                                <w:trPr>
                                  <w:jc w:val="center"/>
                                </w:trPr>
                                <w:tc>
                                  <w:tcPr>
                                    <w:tcW w:w="0" w:type="auto"/>
                                    <w:shd w:val="clear" w:color="auto" w:fill="auto"/>
                                    <w:hideMark/>
                                  </w:tcPr>
                                  <w:p w14:paraId="10AE11BC"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r w:rsidRPr="00192527">
                                      <w:rPr>
                                        <w:rFonts w:ascii="Times New Roman" w:eastAsia="Times New Roman" w:hAnsi="Times New Roman" w:cs="Times New Roman"/>
                                        <w:kern w:val="0"/>
                                        <w:sz w:val="24"/>
                                        <w:szCs w:val="24"/>
                                        <w14:ligatures w14:val="none"/>
                                      </w:rPr>
                                      <w:t> </w:t>
                                    </w:r>
                                  </w:p>
                                </w:tc>
                                <w:tc>
                                  <w:tcPr>
                                    <w:tcW w:w="0" w:type="auto"/>
                                    <w:shd w:val="clear" w:color="auto" w:fill="auto"/>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939"/>
                                    </w:tblGrid>
                                    <w:tr w:rsidR="00192527" w:rsidRPr="00192527" w14:paraId="42D7B6E5" w14:textId="77777777" w:rsidTr="00CF186D">
                                      <w:tc>
                                        <w:tcPr>
                                          <w:tcW w:w="0" w:type="auto"/>
                                          <w:shd w:val="clear" w:color="auto" w:fill="auto"/>
                                          <w:tcMar>
                                            <w:top w:w="135" w:type="dxa"/>
                                            <w:left w:w="270" w:type="dxa"/>
                                            <w:bottom w:w="135" w:type="dxa"/>
                                            <w:right w:w="270" w:type="dxa"/>
                                          </w:tcMar>
                                          <w:vAlign w:val="center"/>
                                          <w:hideMark/>
                                        </w:tcPr>
                                        <w:tbl>
                                          <w:tblPr>
                                            <w:tblW w:w="5000" w:type="pct"/>
                                            <w:shd w:val="clear" w:color="auto" w:fill="D4ECF3"/>
                                            <w:tblCellMar>
                                              <w:left w:w="0" w:type="dxa"/>
                                              <w:right w:w="0" w:type="dxa"/>
                                            </w:tblCellMar>
                                            <w:tblLook w:val="04A0" w:firstRow="1" w:lastRow="0" w:firstColumn="1" w:lastColumn="0" w:noHBand="0" w:noVBand="1"/>
                                          </w:tblPr>
                                          <w:tblGrid>
                                            <w:gridCol w:w="8399"/>
                                          </w:tblGrid>
                                          <w:tr w:rsidR="00192527" w:rsidRPr="00192527" w14:paraId="528FAE09" w14:textId="77777777" w:rsidTr="00CF186D">
                                            <w:tc>
                                              <w:tcPr>
                                                <w:tcW w:w="0" w:type="auto"/>
                                                <w:shd w:val="clear" w:color="auto" w:fill="D4ECF3"/>
                                                <w:tcMar>
                                                  <w:top w:w="270" w:type="dxa"/>
                                                  <w:left w:w="270" w:type="dxa"/>
                                                  <w:bottom w:w="270" w:type="dxa"/>
                                                  <w:right w:w="270" w:type="dxa"/>
                                                </w:tcMar>
                                                <w:hideMark/>
                                              </w:tcPr>
                                              <w:p w14:paraId="00EB00F0" w14:textId="77777777" w:rsidR="00192527" w:rsidRPr="00192527" w:rsidRDefault="00192527" w:rsidP="00192527">
                                                <w:pPr>
                                                  <w:spacing w:after="0" w:line="330" w:lineRule="atLeast"/>
                                                  <w:rPr>
                                                    <w:rFonts w:ascii="Calibri" w:eastAsia="Times New Roman" w:hAnsi="Calibri" w:cs="Calibri"/>
                                                    <w:kern w:val="0"/>
                                                    <w14:ligatures w14:val="none"/>
                                                  </w:rPr>
                                                </w:pPr>
                                                <w:r w:rsidRPr="00192527">
                                                  <w:rPr>
                                                    <w:rFonts w:ascii="Helvetica" w:eastAsia="Times New Roman" w:hAnsi="Helvetica" w:cs="Helvetica"/>
                                                    <w:b/>
                                                    <w:bCs/>
                                                    <w:color w:val="215E9E"/>
                                                    <w:kern w:val="0"/>
                                                    <w:sz w:val="24"/>
                                                    <w:szCs w:val="24"/>
                                                    <w14:ligatures w14:val="none"/>
                                                  </w:rPr>
                                                  <w:t>Continuing Education Statements</w:t>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22222"/>
                                                    <w:kern w:val="0"/>
                                                    <w:sz w:val="21"/>
                                                    <w:szCs w:val="21"/>
                                                    <w14:ligatures w14:val="none"/>
                                                  </w:rPr>
                                                  <w:t>Full attendance is required to receive credit; no partial credit will be given.</w:t>
                                                </w:r>
                                                <w:r w:rsidRPr="00192527">
                                                  <w:rPr>
                                                    <w:rFonts w:ascii="Helvetica" w:eastAsia="Times New Roman" w:hAnsi="Helvetica" w:cs="Helvetica"/>
                                                    <w:b/>
                                                    <w:bCs/>
                                                    <w:color w:val="222222"/>
                                                    <w:kern w:val="0"/>
                                                    <w:sz w:val="21"/>
                                                    <w:szCs w:val="21"/>
                                                    <w14:ligatures w14:val="none"/>
                                                  </w:rPr>
                                                  <w:br/>
                                                </w:r>
                                                <w:r w:rsidRPr="00192527">
                                                  <w:rPr>
                                                    <w:rFonts w:ascii="Helvetica" w:eastAsia="Times New Roman" w:hAnsi="Helvetica" w:cs="Helvetica"/>
                                                    <w:b/>
                                                    <w:bCs/>
                                                    <w:color w:val="222222"/>
                                                    <w:kern w:val="0"/>
                                                    <w:sz w:val="21"/>
                                                    <w:szCs w:val="21"/>
                                                    <w14:ligatures w14:val="none"/>
                                                  </w:rPr>
                                                  <w:br/>
                                                  <w:t xml:space="preserve">NBCC: The University of North Carolina at Chapel Hill School of Social Work </w:t>
                                                </w:r>
                                                <w:r w:rsidRPr="00192527">
                                                  <w:rPr>
                                                    <w:rFonts w:ascii="Helvetica" w:eastAsia="Times New Roman" w:hAnsi="Helvetica" w:cs="Helvetica"/>
                                                    <w:b/>
                                                    <w:bCs/>
                                                    <w:color w:val="222222"/>
                                                    <w:kern w:val="0"/>
                                                    <w:sz w:val="21"/>
                                                    <w:szCs w:val="21"/>
                                                    <w14:ligatures w14:val="none"/>
                                                  </w:rPr>
                                                  <w:lastRenderedPageBreak/>
                                                  <w:t xml:space="preserve">has been approved by NBCC as an Approved Continuing Education Provider, ACEP No. 6642. Programs that do not qualify for NBCC credit are clearly identified. The University of North Carolina at Chapel Hill School of Social Work is solely responsible for all aspects of the programs. The successful completion of this training </w:t>
                                                </w:r>
                                                <w:proofErr w:type="gramStart"/>
                                                <w:r w:rsidRPr="00192527">
                                                  <w:rPr>
                                                    <w:rFonts w:ascii="Helvetica" w:eastAsia="Times New Roman" w:hAnsi="Helvetica" w:cs="Helvetica"/>
                                                    <w:b/>
                                                    <w:bCs/>
                                                    <w:color w:val="222222"/>
                                                    <w:kern w:val="0"/>
                                                    <w:sz w:val="21"/>
                                                    <w:szCs w:val="21"/>
                                                    <w14:ligatures w14:val="none"/>
                                                  </w:rPr>
                                                  <w:t>qualifies for</w:t>
                                                </w:r>
                                                <w:proofErr w:type="gramEnd"/>
                                                <w:r w:rsidRPr="00192527">
                                                  <w:rPr>
                                                    <w:rFonts w:ascii="Helvetica" w:eastAsia="Times New Roman" w:hAnsi="Helvetica" w:cs="Helvetica"/>
                                                    <w:b/>
                                                    <w:bCs/>
                                                    <w:color w:val="222222"/>
                                                    <w:kern w:val="0"/>
                                                    <w:sz w:val="21"/>
                                                    <w:szCs w:val="21"/>
                                                    <w14:ligatures w14:val="none"/>
                                                  </w:rPr>
                                                  <w:t xml:space="preserve"> up to 13  contact hours.    </w:t>
                                                </w:r>
                                                <w:r w:rsidRPr="00192527">
                                                  <w:rPr>
                                                    <w:rFonts w:ascii="Helvetica" w:eastAsia="Times New Roman" w:hAnsi="Helvetica" w:cs="Helvetica"/>
                                                    <w:b/>
                                                    <w:bCs/>
                                                    <w:color w:val="222222"/>
                                                    <w:kern w:val="0"/>
                                                    <w:sz w:val="21"/>
                                                    <w:szCs w:val="21"/>
                                                    <w14:ligatures w14:val="none"/>
                                                  </w:rPr>
                                                  <w:br/>
                                                </w:r>
                                                <w:r w:rsidRPr="00192527">
                                                  <w:rPr>
                                                    <w:rFonts w:ascii="Helvetica" w:eastAsia="Times New Roman" w:hAnsi="Helvetica" w:cs="Helvetica"/>
                                                    <w:b/>
                                                    <w:bCs/>
                                                    <w:color w:val="222222"/>
                                                    <w:kern w:val="0"/>
                                                    <w:sz w:val="21"/>
                                                    <w:szCs w:val="21"/>
                                                    <w14:ligatures w14:val="none"/>
                                                  </w:rPr>
                                                  <w:br/>
                                                  <w:t>This course has been submitted to the North Carolina Addiction Specialist Professional Practice Board for up to 13 SS EBT contact hours.</w:t>
                                                </w:r>
                                                <w:r w:rsidRPr="00192527">
                                                  <w:rPr>
                                                    <w:rFonts w:ascii="Helvetica" w:eastAsia="Times New Roman" w:hAnsi="Helvetica" w:cs="Helvetica"/>
                                                    <w:b/>
                                                    <w:bCs/>
                                                    <w:color w:val="222222"/>
                                                    <w:kern w:val="0"/>
                                                    <w:sz w:val="21"/>
                                                    <w:szCs w:val="21"/>
                                                    <w14:ligatures w14:val="none"/>
                                                  </w:rPr>
                                                  <w:br/>
                                                </w:r>
                                                <w:r w:rsidRPr="00192527">
                                                  <w:rPr>
                                                    <w:rFonts w:ascii="Helvetica" w:eastAsia="Times New Roman" w:hAnsi="Helvetica" w:cs="Helvetica"/>
                                                    <w:b/>
                                                    <w:bCs/>
                                                    <w:color w:val="222222"/>
                                                    <w:kern w:val="0"/>
                                                    <w:sz w:val="21"/>
                                                    <w:szCs w:val="21"/>
                                                    <w14:ligatures w14:val="none"/>
                                                  </w:rPr>
                                                  <w:br/>
                                                  <w:t>For more details about the training series please visit:</w:t>
                                                </w:r>
                                                <w:r w:rsidRPr="00192527">
                                                  <w:rPr>
                                                    <w:rFonts w:ascii="Helvetica" w:eastAsia="Times New Roman" w:hAnsi="Helvetica" w:cs="Helvetica"/>
                                                    <w:b/>
                                                    <w:bCs/>
                                                    <w:color w:val="222222"/>
                                                    <w:kern w:val="0"/>
                                                    <w:sz w:val="21"/>
                                                    <w:szCs w:val="21"/>
                                                    <w14:ligatures w14:val="none"/>
                                                  </w:rPr>
                                                  <w:br/>
                                                </w:r>
                                                <w:hyperlink r:id="rId247" w:tgtFrame="_blank" w:tooltip="BHS ASAM Training" w:history="1">
                                                  <w:r w:rsidRPr="00192527">
                                                    <w:rPr>
                                                      <w:rFonts w:ascii="Helvetica" w:eastAsia="Times New Roman" w:hAnsi="Helvetica" w:cs="Helvetica"/>
                                                      <w:b/>
                                                      <w:bCs/>
                                                      <w:color w:val="215E9E"/>
                                                      <w:kern w:val="0"/>
                                                      <w:sz w:val="21"/>
                                                      <w:szCs w:val="21"/>
                                                      <w:u w:val="single"/>
                                                      <w14:ligatures w14:val="none"/>
                                                    </w:rPr>
                                                    <w:t>https://bhs.unc.edu/asam/dashboard</w:t>
                                                  </w:r>
                                                </w:hyperlink>
                                                <w:r w:rsidRPr="00192527">
                                                  <w:rPr>
                                                    <w:rFonts w:ascii="Helvetica" w:eastAsia="Times New Roman" w:hAnsi="Helvetica" w:cs="Helvetica"/>
                                                    <w:b/>
                                                    <w:bCs/>
                                                    <w:color w:val="222222"/>
                                                    <w:kern w:val="0"/>
                                                    <w:sz w:val="21"/>
                                                    <w:szCs w:val="21"/>
                                                    <w14:ligatures w14:val="none"/>
                                                  </w:rPr>
                                                  <w:br/>
                                                </w:r>
                                                <w:r w:rsidRPr="00192527">
                                                  <w:rPr>
                                                    <w:rFonts w:ascii="Helvetica" w:eastAsia="Times New Roman" w:hAnsi="Helvetica" w:cs="Helvetica"/>
                                                    <w:b/>
                                                    <w:bCs/>
                                                    <w:color w:val="222222"/>
                                                    <w:kern w:val="0"/>
                                                    <w:sz w:val="21"/>
                                                    <w:szCs w:val="21"/>
                                                    <w14:ligatures w14:val="none"/>
                                                  </w:rPr>
                                                  <w:br/>
                                                  <w:t>For questions, please email us at </w:t>
                                                </w:r>
                                                <w:hyperlink r:id="rId248" w:tgtFrame="_blank" w:history="1">
                                                  <w:r w:rsidRPr="00192527">
                                                    <w:rPr>
                                                      <w:rFonts w:ascii="Helvetica" w:eastAsia="Times New Roman" w:hAnsi="Helvetica" w:cs="Helvetica"/>
                                                      <w:b/>
                                                      <w:bCs/>
                                                      <w:color w:val="215E9E"/>
                                                      <w:kern w:val="0"/>
                                                      <w:sz w:val="21"/>
                                                      <w:szCs w:val="21"/>
                                                      <w:u w:val="single"/>
                                                      <w14:ligatures w14:val="none"/>
                                                    </w:rPr>
                                                    <w:t>bhs-support@unc.edu</w:t>
                                                  </w:r>
                                                </w:hyperlink>
                                                <w:r w:rsidRPr="00192527">
                                                  <w:rPr>
                                                    <w:rFonts w:ascii="Helvetica" w:eastAsia="Times New Roman" w:hAnsi="Helvetica" w:cs="Helvetica"/>
                                                    <w:b/>
                                                    <w:bCs/>
                                                    <w:color w:val="222222"/>
                                                    <w:kern w:val="0"/>
                                                    <w:sz w:val="21"/>
                                                    <w:szCs w:val="21"/>
                                                    <w14:ligatures w14:val="none"/>
                                                  </w:rPr>
                                                  <w:t> or call 919-445-0990</w:t>
                                                </w:r>
                                                <w:r w:rsidRPr="00192527">
                                                  <w:rPr>
                                                    <w:rFonts w:ascii="Calibri" w:eastAsia="Times New Roman" w:hAnsi="Calibri" w:cs="Calibri"/>
                                                    <w:b/>
                                                    <w:bCs/>
                                                    <w:kern w:val="0"/>
                                                    <w14:ligatures w14:val="none"/>
                                                  </w:rPr>
                                                  <w:br/>
                                                </w:r>
                                                <w:r w:rsidRPr="00192527">
                                                  <w:rPr>
                                                    <w:rFonts w:ascii="Calibri" w:eastAsia="Times New Roman" w:hAnsi="Calibri" w:cs="Calibri"/>
                                                    <w:b/>
                                                    <w:bCs/>
                                                    <w:kern w:val="0"/>
                                                    <w14:ligatures w14:val="none"/>
                                                  </w:rPr>
                                                  <w:br/>
                                                </w:r>
                                                <w:r w:rsidRPr="00192527">
                                                  <w:rPr>
                                                    <w:rFonts w:ascii="Helvetica" w:eastAsia="Times New Roman" w:hAnsi="Helvetica" w:cs="Helvetica"/>
                                                    <w:b/>
                                                    <w:bCs/>
                                                    <w:color w:val="215E9E"/>
                                                    <w:kern w:val="0"/>
                                                    <w:sz w:val="24"/>
                                                    <w:szCs w:val="24"/>
                                                    <w14:ligatures w14:val="none"/>
                                                  </w:rPr>
                                                  <w:t>Sponsorship:</w:t>
                                                </w:r>
                                                <w:r w:rsidRPr="00192527">
                                                  <w:rPr>
                                                    <w:rFonts w:ascii="Helvetica" w:eastAsia="Times New Roman" w:hAnsi="Helvetica" w:cs="Helvetica"/>
                                                    <w:b/>
                                                    <w:bCs/>
                                                    <w:color w:val="222222"/>
                                                    <w:kern w:val="0"/>
                                                    <w:sz w:val="21"/>
                                                    <w:szCs w:val="21"/>
                                                    <w14:ligatures w14:val="none"/>
                                                  </w:rPr>
                                                  <w:t> The ASAM trainings are sponsored by Behavioral Health Springboard. This training meets the training requirements as referenced in the LME-MCO Joint Communication Bulletin # J399.</w:t>
                                                </w:r>
                                              </w:p>
                                            </w:tc>
                                          </w:tr>
                                        </w:tbl>
                                        <w:p w14:paraId="6D14679C"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68904655"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1819E818" w14:textId="77777777" w:rsidR="00192527" w:rsidRPr="00192527" w:rsidRDefault="00192527" w:rsidP="00192527">
                              <w:pPr>
                                <w:spacing w:after="0" w:line="240" w:lineRule="auto"/>
                                <w:jc w:val="center"/>
                                <w:rPr>
                                  <w:rFonts w:ascii="Times New Roman" w:eastAsia="Times New Roman" w:hAnsi="Times New Roman" w:cs="Times New Roman"/>
                                  <w:kern w:val="0"/>
                                  <w:sz w:val="24"/>
                                  <w:szCs w:val="24"/>
                                  <w14:ligatures w14:val="none"/>
                                </w:rPr>
                              </w:pPr>
                            </w:p>
                          </w:tc>
                        </w:tr>
                      </w:tbl>
                      <w:p w14:paraId="01E3F3F4"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p w14:paraId="21128114" w14:textId="77777777" w:rsidR="00192527" w:rsidRPr="00192527" w:rsidRDefault="00192527" w:rsidP="00192527">
                        <w:pPr>
                          <w:spacing w:after="0" w:line="240" w:lineRule="auto"/>
                          <w:rPr>
                            <w:rFonts w:ascii="Times New Roman" w:eastAsia="Times New Roman" w:hAnsi="Times New Roman" w:cs="Times New Roman"/>
                            <w:vanish/>
                            <w:kern w:val="0"/>
                            <w:sz w:val="24"/>
                            <w:szCs w:val="24"/>
                            <w14:ligatures w14:val="none"/>
                          </w:rPr>
                        </w:pPr>
                      </w:p>
                      <w:tbl>
                        <w:tblPr>
                          <w:tblW w:w="5000" w:type="pct"/>
                          <w:tblCellMar>
                            <w:left w:w="0" w:type="dxa"/>
                            <w:right w:w="0" w:type="dxa"/>
                          </w:tblCellMar>
                          <w:tblLook w:val="04A0" w:firstRow="1" w:lastRow="0" w:firstColumn="1" w:lastColumn="0" w:noHBand="0" w:noVBand="1"/>
                        </w:tblPr>
                        <w:tblGrid>
                          <w:gridCol w:w="9000"/>
                        </w:tblGrid>
                        <w:tr w:rsidR="00192527" w:rsidRPr="00192527" w14:paraId="2C46AFC3" w14:textId="77777777" w:rsidTr="00CF186D">
                          <w:tc>
                            <w:tcPr>
                              <w:tcW w:w="0" w:type="auto"/>
                              <w:shd w:val="clear" w:color="auto" w:fill="auto"/>
                              <w:tcMar>
                                <w:top w:w="135" w:type="dxa"/>
                                <w:left w:w="135" w:type="dxa"/>
                                <w:bottom w:w="135" w:type="dxa"/>
                                <w:right w:w="135" w:type="dxa"/>
                              </w:tcMar>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8730"/>
                              </w:tblGrid>
                              <w:tr w:rsidR="00192527" w:rsidRPr="00192527" w14:paraId="269F9716" w14:textId="77777777" w:rsidTr="00CF186D">
                                <w:tc>
                                  <w:tcPr>
                                    <w:tcW w:w="0" w:type="auto"/>
                                    <w:shd w:val="clear" w:color="auto" w:fill="auto"/>
                                    <w:tcMar>
                                      <w:top w:w="0" w:type="dxa"/>
                                      <w:left w:w="135" w:type="dxa"/>
                                      <w:bottom w:w="0" w:type="dxa"/>
                                      <w:right w:w="135" w:type="dxa"/>
                                    </w:tcMar>
                                    <w:hideMark/>
                                  </w:tcPr>
                                  <w:p w14:paraId="5DEEA0E7" w14:textId="77777777" w:rsidR="00192527" w:rsidRPr="00192527" w:rsidRDefault="00192527" w:rsidP="00192527">
                                    <w:pPr>
                                      <w:spacing w:after="0" w:line="375" w:lineRule="atLeast"/>
                                      <w:jc w:val="center"/>
                                      <w:rPr>
                                        <w:rFonts w:ascii="Calibri" w:eastAsia="Times New Roman" w:hAnsi="Calibri" w:cs="Calibri"/>
                                        <w:kern w:val="0"/>
                                        <w14:ligatures w14:val="none"/>
                                      </w:rPr>
                                    </w:pPr>
                                    <w:r w:rsidRPr="00192527">
                                      <w:rPr>
                                        <w:rFonts w:ascii="Calibri" w:eastAsia="Times New Roman" w:hAnsi="Calibri" w:cs="Calibri"/>
                                        <w:b/>
                                        <w:bCs/>
                                        <w:noProof/>
                                        <w:kern w:val="0"/>
                                        <w14:ligatures w14:val="none"/>
                                      </w:rPr>
                                      <w:drawing>
                                        <wp:inline distT="0" distB="0" distL="0" distR="0" wp14:anchorId="495D30A7" wp14:editId="172047E5">
                                          <wp:extent cx="4457700" cy="480060"/>
                                          <wp:effectExtent l="0" t="0" r="0" b="0"/>
                                          <wp:docPr id="4" name="Picture 1" descr="UNC School of Social Work Â— Behavioral Health Springboard&#10;          class=mcnImage align=middle&gt;&lt;o:p&gt;&lt;/o:p&gt;&lt;/span&gt;&lt;/p&gt;&#10;          &lt;/td&gt;&#10;         &lt;/tr&gt;&#10;        &lt;/table&gt;&#10;        &lt;/td&gt;&#10;       &lt;/tr&gt;&#10;      &lt;/table&gt;&#10;      &lt;/td&gt;&#10;     &lt;/tr&gt;&#10;     &lt;tr style='mso-yfti-irow:3;mso-yfti-lastrow:yes'&gt;&#10;      &lt;td valign=top style='background:#122140;padding:0in 0in 0in 0in;&#10;      background:cover;-ms-text-size-adjust: 100%;-webkit-text-size-adjust: 100%;&#10;      background-size: cover;background-position-x:50%;background-position-y:&#10;      50%' id=templateFooter&gt;&#10;      &lt;table class=MsoNormalTable border=0 cellspacing=0 cellpadding=0&#10;       widt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UNC School of Social Work Â— Behavioral Health Springboard&#10;          class=mcnImage align=middle&gt;&lt;o:p&gt;&lt;/o:p&gt;&lt;/span&gt;&lt;/p&gt;&#10;          &lt;/td&gt;&#10;         &lt;/tr&gt;&#10;        &lt;/table&gt;&#10;        &lt;/td&gt;&#10;       &lt;/tr&gt;&#10;      &lt;/table&gt;&#10;      &lt;/td&gt;&#10;     &lt;/tr&gt;&#10;     &lt;tr style='mso-yfti-irow:3;mso-yfti-lastrow:yes'&gt;&#10;      &lt;td valign=top style='background:#122140;padding:0in 0in 0in 0in;&#10;      background:cover;-ms-text-size-adjust: 100%;-webkit-text-size-adjust: 100%;&#10;      background-size: cover;background-position-x:50%;background-position-y:&#10;      50%' id=templateFooter&gt;&#10;      &lt;table class=MsoNormalTable border=0 cellspacing=0 cellpadding=0&#10;       width="/>
                                                  <pic:cNvPicPr>
                                                    <a:picLocks noChangeAspect="1" noChangeArrowheads="1"/>
                                                  </pic:cNvPicPr>
                                                </pic:nvPicPr>
                                                <pic:blipFill>
                                                  <a:blip r:embed="rId249">
                                                    <a:extLst>
                                                      <a:ext uri="{28A0092B-C50C-407E-A947-70E740481C1C}">
                                                        <a14:useLocalDpi xmlns:a14="http://schemas.microsoft.com/office/drawing/2010/main" val="0"/>
                                                      </a:ext>
                                                    </a:extLst>
                                                  </a:blip>
                                                  <a:srcRect/>
                                                  <a:stretch>
                                                    <a:fillRect/>
                                                  </a:stretch>
                                                </pic:blipFill>
                                                <pic:spPr bwMode="auto">
                                                  <a:xfrm>
                                                    <a:off x="0" y="0"/>
                                                    <a:ext cx="4457700" cy="480060"/>
                                                  </a:xfrm>
                                                  <a:prstGeom prst="rect">
                                                    <a:avLst/>
                                                  </a:prstGeom>
                                                  <a:noFill/>
                                                  <a:ln>
                                                    <a:noFill/>
                                                  </a:ln>
                                                </pic:spPr>
                                              </pic:pic>
                                            </a:graphicData>
                                          </a:graphic>
                                        </wp:inline>
                                      </w:drawing>
                                    </w:r>
                                  </w:p>
                                </w:tc>
                              </w:tr>
                              <w:tr w:rsidR="00192527" w:rsidRPr="00192527" w14:paraId="1F71352E" w14:textId="77777777" w:rsidTr="00CF186D">
                                <w:tc>
                                  <w:tcPr>
                                    <w:tcW w:w="0" w:type="auto"/>
                                    <w:shd w:val="clear" w:color="auto" w:fill="auto"/>
                                    <w:tcMar>
                                      <w:top w:w="135" w:type="dxa"/>
                                      <w:left w:w="0" w:type="dxa"/>
                                      <w:bottom w:w="0" w:type="dxa"/>
                                      <w:right w:w="0" w:type="dxa"/>
                                    </w:tcMar>
                                    <w:hideMark/>
                                  </w:tcPr>
                                  <w:p w14:paraId="5373E050" w14:textId="77777777" w:rsidR="00192527" w:rsidRPr="00192527" w:rsidRDefault="00192527" w:rsidP="00192527">
                                    <w:pPr>
                                      <w:spacing w:after="0" w:line="240" w:lineRule="auto"/>
                                      <w:rPr>
                                        <w:rFonts w:ascii="Calibri" w:eastAsia="Times New Roman" w:hAnsi="Calibri" w:cs="Calibri"/>
                                        <w:kern w:val="0"/>
                                        <w14:ligatures w14:val="none"/>
                                      </w:rPr>
                                    </w:pPr>
                                  </w:p>
                                </w:tc>
                              </w:tr>
                            </w:tbl>
                            <w:p w14:paraId="5511F090"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2ED19173" w14:textId="77777777" w:rsidR="00192527" w:rsidRPr="00192527" w:rsidRDefault="00192527" w:rsidP="00192527">
                        <w:pPr>
                          <w:spacing w:after="0" w:line="240" w:lineRule="auto"/>
                          <w:rPr>
                            <w:rFonts w:ascii="Times New Roman" w:eastAsia="Times New Roman" w:hAnsi="Times New Roman" w:cs="Times New Roman"/>
                            <w:kern w:val="0"/>
                            <w:sz w:val="24"/>
                            <w:szCs w:val="24"/>
                            <w14:ligatures w14:val="none"/>
                          </w:rPr>
                        </w:pPr>
                      </w:p>
                    </w:tc>
                  </w:tr>
                </w:tbl>
                <w:p w14:paraId="144F6A04" w14:textId="77777777" w:rsidR="00192527" w:rsidRPr="00192527" w:rsidRDefault="00192527" w:rsidP="00192527">
                  <w:pPr>
                    <w:spacing w:after="0" w:line="240" w:lineRule="auto"/>
                    <w:jc w:val="center"/>
                    <w:rPr>
                      <w:rFonts w:ascii="Times New Roman" w:eastAsia="Times New Roman" w:hAnsi="Times New Roman" w:cs="Times New Roman"/>
                      <w:kern w:val="0"/>
                      <w:sz w:val="24"/>
                      <w:szCs w:val="24"/>
                      <w14:ligatures w14:val="none"/>
                    </w:rPr>
                  </w:pPr>
                </w:p>
              </w:tc>
            </w:tr>
          </w:tbl>
          <w:p w14:paraId="12426E20" w14:textId="77777777" w:rsidR="00192527" w:rsidRPr="00192527" w:rsidRDefault="00192527" w:rsidP="00192527">
            <w:pPr>
              <w:spacing w:after="0" w:line="240" w:lineRule="auto"/>
              <w:jc w:val="center"/>
              <w:rPr>
                <w:rFonts w:ascii="Times New Roman" w:eastAsia="Times New Roman" w:hAnsi="Times New Roman" w:cs="Times New Roman"/>
                <w:kern w:val="0"/>
                <w:sz w:val="24"/>
                <w:szCs w:val="24"/>
                <w14:ligatures w14:val="none"/>
              </w:rPr>
            </w:pPr>
          </w:p>
        </w:tc>
      </w:tr>
    </w:tbl>
    <w:p w14:paraId="006CEC8A" w14:textId="77777777" w:rsidR="00192527" w:rsidRPr="00192527" w:rsidRDefault="00000000" w:rsidP="00192527">
      <w:pPr>
        <w:numPr>
          <w:ilvl w:val="0"/>
          <w:numId w:val="21"/>
        </w:numPr>
        <w:shd w:val="clear" w:color="auto" w:fill="FFFFFF"/>
        <w:spacing w:before="100" w:beforeAutospacing="1" w:after="0" w:line="240" w:lineRule="auto"/>
        <w:rPr>
          <w:rFonts w:ascii="Segoe UI" w:eastAsia="Times New Roman" w:hAnsi="Segoe UI" w:cs="Segoe UI"/>
          <w:color w:val="FFFFFF"/>
          <w:kern w:val="0"/>
          <w:sz w:val="27"/>
          <w:szCs w:val="27"/>
          <w14:ligatures w14:val="none"/>
        </w:rPr>
      </w:pPr>
      <w:hyperlink r:id="rId250" w:history="1">
        <w:r w:rsidR="00192527" w:rsidRPr="00192527">
          <w:rPr>
            <w:rFonts w:ascii="Segoe UI" w:eastAsia="Times New Roman" w:hAnsi="Segoe UI" w:cs="Segoe UI"/>
            <w:color w:val="FFFFFF"/>
            <w:kern w:val="0"/>
            <w:sz w:val="27"/>
            <w:szCs w:val="27"/>
            <w:u w:val="single"/>
            <w14:ligatures w14:val="none"/>
          </w:rPr>
          <w:t>Ge</w:t>
        </w:r>
      </w:hyperlink>
    </w:p>
    <w:p w14:paraId="6DBB1570" w14:textId="77777777" w:rsidR="00192527" w:rsidRPr="00192527" w:rsidRDefault="00000000" w:rsidP="00192527">
      <w:pPr>
        <w:shd w:val="clear" w:color="auto" w:fill="FFFFFF"/>
        <w:spacing w:before="161" w:after="300" w:line="240" w:lineRule="auto"/>
        <w:outlineLvl w:val="0"/>
        <w:rPr>
          <w:rFonts w:ascii="Eras Demi ITC" w:eastAsia="Times New Roman" w:hAnsi="Eras Demi ITC" w:cs="Segoe UI"/>
          <w:color w:val="000000" w:themeColor="text1"/>
          <w:kern w:val="0"/>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51" w:history="1">
        <w:r w:rsidR="00192527" w:rsidRPr="00192527">
          <w:rPr>
            <w:rFonts w:ascii="Eras Demi ITC" w:hAnsi="Eras Demi ITC"/>
            <w:color w:val="000000" w:themeColor="text1"/>
            <w:kern w:val="0"/>
            <w:sz w:val="32"/>
            <w:szCs w:val="32"/>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FDA calls for cocaine, meth addiction treatments | The Hill</w:t>
        </w:r>
      </w:hyperlink>
    </w:p>
    <w:p w14:paraId="3D326971" w14:textId="77777777" w:rsidR="00192527" w:rsidRPr="00192527" w:rsidRDefault="00000000" w:rsidP="00192527">
      <w:pPr>
        <w:spacing w:after="0" w:line="240" w:lineRule="auto"/>
        <w:outlineLvl w:val="0"/>
        <w:rPr>
          <w:rFonts w:ascii="Arial" w:eastAsia="Times New Roman" w:hAnsi="Arial" w:cs="Arial"/>
          <w:color w:val="000000" w:themeColor="text1"/>
          <w:kern w:val="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252" w:history="1">
        <w:r w:rsidR="00192527" w:rsidRPr="00192527">
          <w:rPr>
            <w:rFonts w:ascii="Arial" w:eastAsia="Times New Roman" w:hAnsi="Arial" w:cs="Arial"/>
            <w:b/>
            <w:bCs/>
            <w:noProof/>
            <w:color w:val="1B3051"/>
            <w:kern w:val="36"/>
            <w:sz w:val="28"/>
            <w:szCs w:val="28"/>
            <w14:ligatures w14:val="none"/>
          </w:rPr>
          <mc:AlternateContent>
            <mc:Choice Requires="wps">
              <w:drawing>
                <wp:inline distT="0" distB="0" distL="0" distR="0" wp14:anchorId="4C72CBC5" wp14:editId="6B002B84">
                  <wp:extent cx="304800" cy="304800"/>
                  <wp:effectExtent l="0" t="0" r="0" b="0"/>
                  <wp:docPr id="387456806" name="AutoShape 6" descr="Addiction Science &amp; Clinical Practice logo">
                    <a:hlinkClick xmlns:a="http://schemas.openxmlformats.org/drawingml/2006/main" r:id="rId252"/>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7E131AE" id="AutoShape 6" o:spid="_x0000_s1026" alt="Addiction Science &amp; Clinical Practice logo" href="https://ascpjournal.biomedcentral.com/"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" o:button="t" filled="f" stroked="f">
                  <v:fill o:detectmouseclick="t"/>
                  <o:lock v:ext="edit" aspectratio="t"/>
                  <w10:anchorlock/>
                </v:rect>
              </w:pict>
            </mc:Fallback>
          </mc:AlternateContent>
        </w:r>
        <w:r w:rsidR="00192527" w:rsidRPr="00192527">
          <w:rPr>
            <w:rFonts w:ascii="Arial" w:eastAsia="Times New Roman" w:hAnsi="Arial" w:cs="Arial"/>
            <w:b/>
            <w:bCs/>
            <w:color w:val="1B3051"/>
            <w:kern w:val="36"/>
            <w:sz w:val="28"/>
            <w:szCs w:val="28"/>
            <w:u w:val="single"/>
            <w14:ligatures w14:val="none"/>
          </w:rPr>
          <w:t>Addiction Science &amp; Clinical Practice</w:t>
        </w:r>
      </w:hyperlink>
      <w:r w:rsidR="00192527" w:rsidRPr="00192527">
        <w:rPr>
          <w:rFonts w:ascii="Arial" w:eastAsia="Times New Roman" w:hAnsi="Arial" w:cs="Arial"/>
          <w:b/>
          <w:bCs/>
          <w:color w:val="1B3051"/>
          <w:kern w:val="36"/>
          <w:sz w:val="28"/>
          <w:szCs w:val="28"/>
          <w14:ligatures w14:val="none"/>
        </w:rPr>
        <w:t xml:space="preserve"> - </w:t>
      </w:r>
      <w:hyperlink r:id="rId253" w:history="1">
        <w:r w:rsidR="00192527" w:rsidRPr="00192527">
          <w:rPr>
            <w:rFonts w:ascii="Arial" w:eastAsia="Times New Roman" w:hAnsi="Arial" w:cs="Arial"/>
            <w:color w:val="000000" w:themeColor="text1"/>
            <w:kern w:val="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Featured Editorial</w:t>
        </w:r>
      </w:hyperlink>
    </w:p>
    <w:p w14:paraId="5203EDE4" w14:textId="77777777" w:rsidR="00192527" w:rsidRPr="00192527" w:rsidRDefault="00192527" w:rsidP="00192527">
      <w:pPr>
        <w:spacing w:after="0" w:line="240" w:lineRule="auto"/>
        <w:outlineLvl w:val="0"/>
        <w:rPr>
          <w:rFonts w:ascii="Arial" w:eastAsia="Times New Roman" w:hAnsi="Arial"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BCA157F" w14:textId="77777777" w:rsidR="00192527" w:rsidRPr="00192527" w:rsidRDefault="00000000" w:rsidP="00192527">
      <w:pPr>
        <w:shd w:val="clear" w:color="auto" w:fill="FFFFFF"/>
        <w:spacing w:after="0" w:line="240" w:lineRule="auto"/>
        <w:rPr>
          <w:rFonts w:ascii="Segoe UI" w:eastAsia="Times New Roman" w:hAnsi="Segoe UI" w:cs="Segoe UI"/>
          <w:color w:val="333333"/>
          <w:kern w:val="0"/>
          <w:sz w:val="27"/>
          <w:szCs w:val="27"/>
          <w14:ligatures w14:val="none"/>
        </w:rPr>
      </w:pPr>
      <w:hyperlink r:id="rId254" w:history="1">
        <w:r w:rsidR="00192527" w:rsidRPr="00192527">
          <w:rPr>
            <w:rFonts w:ascii="Arial" w:eastAsia="Times New Roman" w:hAnsi="Arial" w:cs="Arial"/>
            <w:color w:val="000000" w:themeColor="text1"/>
            <w:kern w:val="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Shifts at The Helm: gratitude, re-commitment to our work, and a call for addictions disparities research</w:t>
        </w:r>
      </w:hyperlink>
      <w:r w:rsidR="00192527" w:rsidRPr="00192527">
        <w:rPr>
          <w:rFonts w:ascii="Arial" w:eastAsia="Times New Roman" w:hAnsi="Arial"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00192527" w:rsidRPr="00192527">
        <w:rPr>
          <w:rFonts w:ascii="Segoe UI" w:eastAsia="Times New Roman" w:hAnsi="Segoe UI" w:cs="Segoe UI"/>
          <w:i/>
          <w:iCs/>
          <w:color w:val="333333"/>
          <w:kern w:val="0"/>
          <w:sz w:val="27"/>
          <w:szCs w:val="27"/>
          <w14:ligatures w14:val="none"/>
        </w:rPr>
        <w:t>Emily C. Williams &amp; Jeffrey H. Samet, Editors-in-Chief</w:t>
      </w:r>
      <w:r w:rsidR="00192527" w:rsidRPr="00192527">
        <w:rPr>
          <w:rFonts w:ascii="Segoe UI" w:eastAsia="Times New Roman" w:hAnsi="Segoe UI" w:cs="Segoe UI"/>
          <w:color w:val="333333"/>
          <w:kern w:val="0"/>
          <w:sz w:val="27"/>
          <w:szCs w:val="27"/>
          <w14:ligatures w14:val="none"/>
        </w:rPr>
        <w:br/>
      </w:r>
    </w:p>
    <w:p w14:paraId="12A7A8E4" w14:textId="77777777" w:rsidR="00192527" w:rsidRPr="00192527" w:rsidRDefault="00192527" w:rsidP="00192527">
      <w:pPr>
        <w:shd w:val="clear" w:color="auto" w:fill="FFFFFF"/>
        <w:spacing w:after="0" w:line="276"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work of our ASCP community has never been more relevant. Though addiction is a consistent and ubiquitous threat to public health across cultures and societies globally, roughly </w:t>
      </w:r>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 xml:space="preserve">over the same period as our journal was gaining momentum, substance use reached an all-time high. The field is ripe for new and innovative studies focused on understanding disparities and their structural origins; development of new and innovative clinical practices to address old and emerging challenges in addictions treatment; and rigorous evaluations of policies ushered in </w:t>
      </w:r>
      <w:proofErr w:type="gramStart"/>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as a result of</w:t>
      </w:r>
      <w:proofErr w:type="gramEnd"/>
      <w:r w:rsidRPr="0019252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global pandemic that has disproportionately influenced vulnerable and historically stigmatized populations.</w:t>
      </w:r>
    </w:p>
    <w:p w14:paraId="45070121" w14:textId="77777777" w:rsidR="00192527" w:rsidRPr="00192527" w:rsidRDefault="00192527" w:rsidP="00192527">
      <w:pPr>
        <w:spacing w:before="100" w:beforeAutospacing="1" w:after="100" w:afterAutospacing="1" w:line="240" w:lineRule="auto"/>
        <w:outlineLvl w:val="0"/>
        <w:rPr>
          <w:rFonts w:ascii="Eras Demi ITC" w:eastAsia="Times New Roman" w:hAnsi="Eras Demi ITC" w:cs="Segoe UI"/>
          <w:b/>
          <w:bCs/>
          <w:color w:val="333335"/>
          <w:kern w:val="36"/>
          <w:sz w:val="36"/>
          <w:szCs w:val="36"/>
          <w14:ligatures w14:val="none"/>
        </w:rPr>
      </w:pPr>
      <w:r w:rsidRPr="00192527">
        <w:rPr>
          <w:rFonts w:ascii="Eras Demi ITC" w:eastAsia="Times New Roman" w:hAnsi="Eras Demi ITC" w:cs="Segoe UI"/>
          <w:b/>
          <w:bCs/>
          <w:color w:val="333335"/>
          <w:kern w:val="36"/>
          <w:sz w:val="36"/>
          <w:szCs w:val="36"/>
          <w14:ligatures w14:val="none"/>
        </w:rPr>
        <w:t xml:space="preserve">New AI tools are helping doctors screen for mental health </w:t>
      </w:r>
      <w:proofErr w:type="gramStart"/>
      <w:r w:rsidRPr="00192527">
        <w:rPr>
          <w:rFonts w:ascii="Eras Demi ITC" w:eastAsia="Times New Roman" w:hAnsi="Eras Demi ITC" w:cs="Segoe UI"/>
          <w:b/>
          <w:bCs/>
          <w:color w:val="333335"/>
          <w:kern w:val="36"/>
          <w:sz w:val="36"/>
          <w:szCs w:val="36"/>
          <w14:ligatures w14:val="none"/>
        </w:rPr>
        <w:t>conditions</w:t>
      </w:r>
      <w:proofErr w:type="gramEnd"/>
    </w:p>
    <w:p w14:paraId="38C321B6" w14:textId="77777777" w:rsidR="00192527" w:rsidRPr="00AB52B7" w:rsidRDefault="00000000" w:rsidP="00192527">
      <w:pPr>
        <w:spacing w:before="100" w:beforeAutospacing="1" w:after="100" w:afterAutospacing="1" w:line="240" w:lineRule="auto"/>
        <w:rPr>
          <w:rFonts w:ascii="Arial" w:eastAsia="Times New Roman" w:hAnsi="Arial" w:cs="Arial"/>
          <w:color w:val="333335"/>
          <w:kern w:val="0"/>
          <w14:ligatures w14:val="none"/>
        </w:rPr>
      </w:pPr>
      <w:hyperlink r:id="rId255" w:history="1">
        <w:r w:rsidR="00192527" w:rsidRPr="00AB52B7">
          <w:rPr>
            <w:rFonts w:ascii="Arial" w:eastAsia="Times New Roman" w:hAnsi="Arial" w:cs="Arial"/>
            <w:color w:val="0000FF"/>
            <w:kern w:val="0"/>
            <w:u w:val="single"/>
            <w14:ligatures w14:val="none"/>
          </w:rPr>
          <w:t>Ryan Heath</w:t>
        </w:r>
      </w:hyperlink>
      <w:r w:rsidR="00192527" w:rsidRPr="00AB52B7">
        <w:rPr>
          <w:rFonts w:ascii="Arial" w:eastAsia="Times New Roman" w:hAnsi="Arial" w:cs="Arial"/>
          <w:color w:val="333335"/>
          <w:kern w:val="0"/>
          <w14:ligatures w14:val="none"/>
        </w:rPr>
        <w:t>, author of </w:t>
      </w:r>
      <w:hyperlink r:id="rId256" w:history="1">
        <w:r w:rsidR="00192527" w:rsidRPr="00AB52B7">
          <w:rPr>
            <w:rFonts w:ascii="Arial" w:eastAsia="Times New Roman" w:hAnsi="Arial" w:cs="Arial"/>
            <w:color w:val="0000FF"/>
            <w:kern w:val="0"/>
            <w:u w:val="single"/>
            <w14:ligatures w14:val="none"/>
          </w:rPr>
          <w:t>Axios AI+</w:t>
        </w:r>
      </w:hyperlink>
    </w:p>
    <w:p w14:paraId="30F10AFA" w14:textId="77777777" w:rsidR="00192527" w:rsidRPr="00AB52B7" w:rsidRDefault="00000000" w:rsidP="00192527">
      <w:pPr>
        <w:spacing w:before="100" w:beforeAutospacing="1" w:after="150" w:line="276" w:lineRule="auto"/>
        <w:ind w:left="-360" w:firstLine="360"/>
        <w:rPr>
          <w:rFonts w:ascii="Arial" w:hAnsi="Arial" w:cs="Arial"/>
          <w:kern w:val="0"/>
          <w14:ligatures w14:val="none"/>
        </w:rPr>
      </w:pPr>
      <w:hyperlink r:id="rId257" w:history="1">
        <w:r w:rsidR="00192527" w:rsidRPr="00AB52B7">
          <w:rPr>
            <w:rFonts w:ascii="Arial" w:hAnsi="Arial" w:cs="Arial"/>
            <w:color w:val="0000FF"/>
            <w:kern w:val="0"/>
            <w:u w:val="single"/>
            <w14:ligatures w14:val="none"/>
          </w:rPr>
          <w:t>AI tools help doctors screen for mental health conditions in U.K., U.S. (axios.com)</w:t>
        </w:r>
      </w:hyperlink>
    </w:p>
    <w:p w14:paraId="2A3ED3B7" w14:textId="77777777" w:rsidR="00192527" w:rsidRPr="00AB52B7" w:rsidRDefault="00192527" w:rsidP="00192527">
      <w:pPr>
        <w:spacing w:before="100" w:beforeAutospacing="1" w:after="100" w:afterAutospacing="1" w:line="240" w:lineRule="auto"/>
        <w:rPr>
          <w:rFonts w:ascii="Arial" w:eastAsia="Times New Roman" w:hAnsi="Arial" w:cs="Arial"/>
          <w:color w:val="333335"/>
          <w:kern w:val="0"/>
          <w14:ligatures w14:val="none"/>
        </w:rPr>
      </w:pPr>
      <w:r w:rsidRPr="00AB52B7">
        <w:rPr>
          <w:rFonts w:ascii="Arial" w:eastAsia="Times New Roman" w:hAnsi="Arial" w:cs="Arial"/>
          <w:color w:val="333335"/>
          <w:kern w:val="0"/>
          <w14:ligatures w14:val="none"/>
        </w:rPr>
        <w:t>The health system in Britain is now deploying AI-powered mental health tools in large-scale clinical settings, while U.S. health insurance companies are trialing them.</w:t>
      </w:r>
    </w:p>
    <w:p w14:paraId="474CE47A" w14:textId="77777777" w:rsidR="00192527" w:rsidRPr="00AB52B7" w:rsidRDefault="00192527" w:rsidP="00192527">
      <w:pPr>
        <w:spacing w:before="100" w:beforeAutospacing="1" w:after="100" w:afterAutospacing="1" w:line="240" w:lineRule="auto"/>
        <w:rPr>
          <w:rFonts w:ascii="Arial" w:eastAsia="Times New Roman" w:hAnsi="Arial" w:cs="Arial"/>
          <w:color w:val="333335"/>
          <w:kern w:val="0"/>
          <w14:ligatures w14:val="none"/>
        </w:rPr>
      </w:pPr>
      <w:r w:rsidRPr="00AB52B7">
        <w:rPr>
          <w:rFonts w:ascii="Arial" w:eastAsia="Times New Roman" w:hAnsi="Arial" w:cs="Arial"/>
          <w:b/>
          <w:bCs/>
          <w:color w:val="333335"/>
          <w:kern w:val="0"/>
          <w:bdr w:val="single" w:sz="2" w:space="0" w:color="auto" w:frame="1"/>
          <w14:ligatures w14:val="none"/>
        </w:rPr>
        <w:t>Why it matters:</w:t>
      </w:r>
      <w:r w:rsidRPr="00AB52B7">
        <w:rPr>
          <w:rFonts w:ascii="Arial" w:eastAsia="Times New Roman" w:hAnsi="Arial" w:cs="Arial"/>
          <w:color w:val="333335"/>
          <w:kern w:val="0"/>
          <w14:ligatures w14:val="none"/>
        </w:rPr>
        <w:t> AI may be able to help health systems address an overload</w:t>
      </w:r>
      <w:r w:rsidRPr="00AB52B7">
        <w:rPr>
          <w:rFonts w:ascii="Arial" w:eastAsia="Times New Roman" w:hAnsi="Arial" w:cs="Arial"/>
          <w:b/>
          <w:bCs/>
          <w:color w:val="333335"/>
          <w:kern w:val="0"/>
          <w:bdr w:val="single" w:sz="2" w:space="0" w:color="auto" w:frame="1"/>
          <w14:ligatures w14:val="none"/>
        </w:rPr>
        <w:t> </w:t>
      </w:r>
      <w:r w:rsidRPr="00AB52B7">
        <w:rPr>
          <w:rFonts w:ascii="Arial" w:eastAsia="Times New Roman" w:hAnsi="Arial" w:cs="Arial"/>
          <w:color w:val="333335"/>
          <w:kern w:val="0"/>
          <w14:ligatures w14:val="none"/>
        </w:rPr>
        <w:t>of patients in need of mental health care.</w:t>
      </w:r>
    </w:p>
    <w:p w14:paraId="6BE603B8" w14:textId="77777777" w:rsidR="00192527" w:rsidRPr="00AB52B7" w:rsidRDefault="00192527" w:rsidP="00192527">
      <w:pPr>
        <w:spacing w:before="100" w:beforeAutospacing="1" w:after="100" w:afterAutospacing="1" w:line="240" w:lineRule="auto"/>
        <w:rPr>
          <w:rFonts w:ascii="Arial" w:eastAsia="Times New Roman" w:hAnsi="Arial" w:cs="Arial"/>
          <w:color w:val="333335"/>
          <w:kern w:val="0"/>
          <w14:ligatures w14:val="none"/>
        </w:rPr>
      </w:pPr>
      <w:r w:rsidRPr="00AB52B7">
        <w:rPr>
          <w:rFonts w:ascii="Arial" w:eastAsia="Times New Roman" w:hAnsi="Arial" w:cs="Arial"/>
          <w:b/>
          <w:bCs/>
          <w:color w:val="333335"/>
          <w:kern w:val="0"/>
          <w:bdr w:val="single" w:sz="2" w:space="0" w:color="auto" w:frame="1"/>
          <w14:ligatures w14:val="none"/>
        </w:rPr>
        <w:t>Driving the news: </w:t>
      </w:r>
      <w:r w:rsidRPr="00AB52B7">
        <w:rPr>
          <w:rFonts w:ascii="Arial" w:eastAsia="Times New Roman" w:hAnsi="Arial" w:cs="Arial"/>
          <w:color w:val="333335"/>
          <w:kern w:val="0"/>
          <w14:ligatures w14:val="none"/>
        </w:rPr>
        <w:t>A diagnostic "e-triage" tool from </w:t>
      </w:r>
      <w:hyperlink r:id="rId258" w:tgtFrame="_blank" w:history="1">
        <w:r w:rsidRPr="00AB52B7">
          <w:rPr>
            <w:rFonts w:ascii="Arial" w:eastAsia="Times New Roman" w:hAnsi="Arial" w:cs="Arial"/>
            <w:color w:val="0000FF"/>
            <w:kern w:val="0"/>
            <w:u w:val="single"/>
            <w:bdr w:val="single" w:sz="2" w:space="0" w:color="auto" w:frame="1"/>
            <w14:ligatures w14:val="none"/>
          </w:rPr>
          <w:t>Limbic, a British AI startup</w:t>
        </w:r>
      </w:hyperlink>
      <w:r w:rsidRPr="00AB52B7">
        <w:rPr>
          <w:rFonts w:ascii="Arial" w:eastAsia="Times New Roman" w:hAnsi="Arial" w:cs="Arial"/>
          <w:color w:val="333335"/>
          <w:kern w:val="0"/>
          <w14:ligatures w14:val="none"/>
        </w:rPr>
        <w:t>, has screened more than 210,000 patients with a claimed 93% accuracy across the eight most common mental disorders, including depression, anxiety and PTSD, co-founder Ross Harper, a computational neuroscientist, told Axios.</w:t>
      </w:r>
    </w:p>
    <w:p w14:paraId="72299D28" w14:textId="77777777" w:rsidR="00192527" w:rsidRPr="00AB52B7" w:rsidRDefault="00192527" w:rsidP="00192527">
      <w:pPr>
        <w:numPr>
          <w:ilvl w:val="0"/>
          <w:numId w:val="18"/>
        </w:numPr>
        <w:spacing w:before="100" w:beforeAutospacing="1" w:after="100" w:afterAutospacing="1" w:line="240" w:lineRule="auto"/>
        <w:rPr>
          <w:rFonts w:ascii="Arial" w:eastAsia="Times New Roman" w:hAnsi="Arial" w:cs="Arial"/>
          <w:color w:val="333335"/>
          <w:kern w:val="0"/>
          <w14:ligatures w14:val="none"/>
        </w:rPr>
      </w:pPr>
      <w:r w:rsidRPr="00AB52B7">
        <w:rPr>
          <w:rFonts w:ascii="Arial" w:eastAsia="Times New Roman" w:hAnsi="Arial" w:cs="Arial"/>
          <w:color w:val="333335"/>
          <w:kern w:val="0"/>
          <w14:ligatures w14:val="none"/>
        </w:rPr>
        <w:t>The U.K. National Health Service found that the Limbic Access chatbot arms its psychologists and psychiatrists with information to help them determine the severity and urgency of a potential patient's needs. Misdiagnosis is down — with </w:t>
      </w:r>
      <w:hyperlink r:id="rId259" w:tgtFrame="_blank" w:history="1">
        <w:r w:rsidRPr="00AB52B7">
          <w:rPr>
            <w:rFonts w:ascii="Arial" w:eastAsia="Times New Roman" w:hAnsi="Arial" w:cs="Arial"/>
            <w:color w:val="0000FF"/>
            <w:kern w:val="0"/>
            <w:u w:val="single"/>
            <w:bdr w:val="single" w:sz="2" w:space="0" w:color="auto" w:frame="1"/>
            <w14:ligatures w14:val="none"/>
          </w:rPr>
          <w:t>45% fewer treatment changes</w:t>
        </w:r>
      </w:hyperlink>
      <w:r w:rsidRPr="00AB52B7">
        <w:rPr>
          <w:rFonts w:ascii="Arial" w:eastAsia="Times New Roman" w:hAnsi="Arial" w:cs="Arial"/>
          <w:color w:val="333335"/>
          <w:kern w:val="0"/>
          <w14:ligatures w14:val="none"/>
        </w:rPr>
        <w:t>.</w:t>
      </w:r>
    </w:p>
    <w:p w14:paraId="417EF65A" w14:textId="77777777" w:rsidR="00192527" w:rsidRPr="00AB52B7" w:rsidRDefault="00000000" w:rsidP="00192527">
      <w:pPr>
        <w:numPr>
          <w:ilvl w:val="0"/>
          <w:numId w:val="18"/>
        </w:numPr>
        <w:spacing w:before="100" w:beforeAutospacing="1" w:after="100" w:afterAutospacing="1" w:line="240" w:lineRule="auto"/>
        <w:rPr>
          <w:rFonts w:ascii="Arial" w:eastAsia="Times New Roman" w:hAnsi="Arial" w:cs="Arial"/>
          <w:color w:val="333335"/>
          <w:kern w:val="0"/>
          <w14:ligatures w14:val="none"/>
        </w:rPr>
      </w:pPr>
      <w:hyperlink r:id="rId260" w:tgtFrame="_blank" w:history="1">
        <w:r w:rsidR="00192527" w:rsidRPr="00AB52B7">
          <w:rPr>
            <w:rFonts w:ascii="Arial" w:eastAsia="Times New Roman" w:hAnsi="Arial" w:cs="Arial"/>
            <w:color w:val="0000FF"/>
            <w:kern w:val="0"/>
            <w:u w:val="single"/>
            <w:bdr w:val="single" w:sz="2" w:space="0" w:color="auto" w:frame="1"/>
            <w14:ligatures w14:val="none"/>
          </w:rPr>
          <w:t>Kintsugi</w:t>
        </w:r>
      </w:hyperlink>
      <w:r w:rsidR="00192527" w:rsidRPr="00AB52B7">
        <w:rPr>
          <w:rFonts w:ascii="Arial" w:eastAsia="Times New Roman" w:hAnsi="Arial" w:cs="Arial"/>
          <w:color w:val="333335"/>
          <w:kern w:val="0"/>
          <w14:ligatures w14:val="none"/>
        </w:rPr>
        <w:t>, an American startup that has raised more than $28 million from investors and the National Science Foundation, uses a different approach: its AI-powered voice analysis tool looks for signs of clinical depression and anxiety in short clips of speech.</w:t>
      </w:r>
    </w:p>
    <w:p w14:paraId="3EBDA70C" w14:textId="77777777" w:rsidR="00192527" w:rsidRPr="00AB52B7" w:rsidRDefault="00192527" w:rsidP="00192527">
      <w:pPr>
        <w:numPr>
          <w:ilvl w:val="0"/>
          <w:numId w:val="18"/>
        </w:numPr>
        <w:spacing w:before="100" w:beforeAutospacing="1" w:after="100" w:afterAutospacing="1" w:line="240" w:lineRule="auto"/>
        <w:rPr>
          <w:rFonts w:ascii="Arial" w:eastAsia="Times New Roman" w:hAnsi="Arial" w:cs="Arial"/>
          <w:color w:val="333335"/>
          <w:kern w:val="0"/>
          <w14:ligatures w14:val="none"/>
        </w:rPr>
      </w:pPr>
      <w:r w:rsidRPr="00AB52B7">
        <w:rPr>
          <w:rFonts w:ascii="Arial" w:eastAsia="Times New Roman" w:hAnsi="Arial" w:cs="Arial"/>
          <w:color w:val="333335"/>
          <w:kern w:val="0"/>
          <w14:ligatures w14:val="none"/>
        </w:rPr>
        <w:t>Some clinical call centers, telehealth apps and remote patient monitoring systems have already integrated the tool. In a recently published </w:t>
      </w:r>
      <w:hyperlink r:id="rId261" w:tgtFrame="_blank" w:history="1">
        <w:r w:rsidRPr="00AB52B7">
          <w:rPr>
            <w:rFonts w:ascii="Arial" w:eastAsia="Times New Roman" w:hAnsi="Arial" w:cs="Arial"/>
            <w:color w:val="0000FF"/>
            <w:kern w:val="0"/>
            <w:u w:val="single"/>
            <w:bdr w:val="single" w:sz="2" w:space="0" w:color="auto" w:frame="1"/>
            <w14:ligatures w14:val="none"/>
          </w:rPr>
          <w:t>case study</w:t>
        </w:r>
      </w:hyperlink>
      <w:r w:rsidRPr="00AB52B7">
        <w:rPr>
          <w:rFonts w:ascii="Arial" w:eastAsia="Times New Roman" w:hAnsi="Arial" w:cs="Arial"/>
          <w:color w:val="333335"/>
          <w:kern w:val="0"/>
          <w14:ligatures w14:val="none"/>
        </w:rPr>
        <w:t> Kintsugi conducted with a large U.S. insurer, 4 in 5 patients consented to be screened using the tool — far exceeding a pre-study estimate that only 1 in 4 would consent.</w:t>
      </w:r>
    </w:p>
    <w:p w14:paraId="0CBE54B9" w14:textId="77777777" w:rsidR="00192527" w:rsidRPr="00AB52B7" w:rsidRDefault="00192527" w:rsidP="00192527">
      <w:pPr>
        <w:spacing w:before="100" w:beforeAutospacing="1" w:after="100" w:afterAutospacing="1" w:line="240" w:lineRule="auto"/>
        <w:rPr>
          <w:rFonts w:ascii="Arial" w:eastAsia="Times New Roman" w:hAnsi="Arial" w:cs="Arial"/>
          <w:color w:val="333335"/>
          <w:kern w:val="0"/>
          <w14:ligatures w14:val="none"/>
        </w:rPr>
      </w:pPr>
      <w:r w:rsidRPr="00AB52B7">
        <w:rPr>
          <w:rFonts w:ascii="Arial" w:eastAsia="Times New Roman" w:hAnsi="Arial" w:cs="Arial"/>
          <w:b/>
          <w:bCs/>
          <w:color w:val="333335"/>
          <w:kern w:val="0"/>
          <w:bdr w:val="single" w:sz="2" w:space="0" w:color="auto" w:frame="1"/>
          <w14:ligatures w14:val="none"/>
        </w:rPr>
        <w:t>The big picture:</w:t>
      </w:r>
      <w:r w:rsidRPr="00AB52B7">
        <w:rPr>
          <w:rFonts w:ascii="Arial" w:eastAsia="Times New Roman" w:hAnsi="Arial" w:cs="Arial"/>
          <w:color w:val="333335"/>
          <w:kern w:val="0"/>
          <w14:ligatures w14:val="none"/>
        </w:rPr>
        <w:t> Treating mental health is notoriously both complicated and underfunded — general practitioners are only able to </w:t>
      </w:r>
      <w:hyperlink r:id="rId262" w:tgtFrame="_blank" w:history="1">
        <w:r w:rsidRPr="00AB52B7">
          <w:rPr>
            <w:rFonts w:ascii="Arial" w:eastAsia="Times New Roman" w:hAnsi="Arial" w:cs="Arial"/>
            <w:color w:val="0000FF"/>
            <w:kern w:val="0"/>
            <w:u w:val="single"/>
            <w:bdr w:val="single" w:sz="2" w:space="0" w:color="auto" w:frame="1"/>
            <w14:ligatures w14:val="none"/>
          </w:rPr>
          <w:t>correctly diagnose depression in around 50% of cases,</w:t>
        </w:r>
      </w:hyperlink>
      <w:r w:rsidRPr="00AB52B7">
        <w:rPr>
          <w:rFonts w:ascii="Arial" w:eastAsia="Times New Roman" w:hAnsi="Arial" w:cs="Arial"/>
          <w:color w:val="333335"/>
          <w:kern w:val="0"/>
          <w14:ligatures w14:val="none"/>
        </w:rPr>
        <w:t> and the number of mental health professionals </w:t>
      </w:r>
      <w:hyperlink r:id="rId263" w:tgtFrame="_self" w:history="1">
        <w:r w:rsidRPr="00AB52B7">
          <w:rPr>
            <w:rFonts w:ascii="Arial" w:eastAsia="Times New Roman" w:hAnsi="Arial" w:cs="Arial"/>
            <w:color w:val="0000FF"/>
            <w:kern w:val="0"/>
            <w:u w:val="single"/>
            <w:bdr w:val="single" w:sz="2" w:space="0" w:color="auto" w:frame="1"/>
            <w14:ligatures w14:val="none"/>
          </w:rPr>
          <w:t>cannot keep up with demand</w:t>
        </w:r>
      </w:hyperlink>
      <w:r w:rsidRPr="00AB52B7">
        <w:rPr>
          <w:rFonts w:ascii="Arial" w:eastAsia="Times New Roman" w:hAnsi="Arial" w:cs="Arial"/>
          <w:color w:val="333335"/>
          <w:kern w:val="0"/>
          <w14:ligatures w14:val="none"/>
        </w:rPr>
        <w:t>.</w:t>
      </w:r>
    </w:p>
    <w:p w14:paraId="7CC4FD1E" w14:textId="77777777" w:rsidR="00192527" w:rsidRPr="00192527" w:rsidRDefault="00192527" w:rsidP="00192527">
      <w:pPr>
        <w:spacing w:before="100" w:beforeAutospacing="1" w:after="100" w:afterAutospacing="1" w:line="240" w:lineRule="auto"/>
        <w:rPr>
          <w:rFonts w:ascii="Georgia" w:eastAsia="Times New Roman" w:hAnsi="Georgia" w:cs="Times New Roman"/>
          <w:color w:val="333335"/>
          <w:kern w:val="0"/>
          <w:sz w:val="24"/>
          <w:szCs w:val="24"/>
          <w14:ligatures w14:val="none"/>
        </w:rPr>
      </w:pPr>
    </w:p>
    <w:tbl>
      <w:tblPr>
        <w:tblW w:w="9000" w:type="dxa"/>
        <w:jc w:val="center"/>
        <w:tblCellMar>
          <w:left w:w="0" w:type="dxa"/>
          <w:right w:w="0" w:type="dxa"/>
        </w:tblCellMar>
        <w:tblLook w:val="04A0" w:firstRow="1" w:lastRow="0" w:firstColumn="1" w:lastColumn="0" w:noHBand="0" w:noVBand="1"/>
      </w:tblPr>
      <w:tblGrid>
        <w:gridCol w:w="9000"/>
      </w:tblGrid>
      <w:tr w:rsidR="00192527" w:rsidRPr="00192527" w14:paraId="5857B55D" w14:textId="77777777" w:rsidTr="00CF186D">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92527" w:rsidRPr="00192527" w14:paraId="09AC8168" w14:textId="77777777" w:rsidTr="00CF186D">
              <w:trPr>
                <w:jc w:val="center"/>
              </w:trPr>
              <w:tc>
                <w:tcPr>
                  <w:tcW w:w="0" w:type="auto"/>
                  <w:shd w:val="clear" w:color="auto" w:fill="FFFFFF"/>
                  <w:hideMark/>
                </w:tcPr>
                <w:p w14:paraId="2C2F65C8" w14:textId="77777777" w:rsidR="00192527" w:rsidRPr="00192527" w:rsidRDefault="00192527" w:rsidP="00192527">
                  <w:pPr>
                    <w:keepNext/>
                    <w:keepLines/>
                    <w:spacing w:after="300" w:line="276" w:lineRule="auto"/>
                    <w:outlineLvl w:val="0"/>
                    <w:rPr>
                      <w:rFonts w:ascii="Eras Demi ITC" w:eastAsia="Times New Roman" w:hAnsi="Eras Demi ITC" w:cs="Arial"/>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Eras Demi ITC" w:eastAsia="Times New Roman" w:hAnsi="Eras Demi ITC" w:cs="Arial"/>
                      <w:color w:val="000000" w:themeColor="text1"/>
                      <w:kern w:val="0"/>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New HEAL Research Addresses Research Gaps</w:t>
                  </w:r>
                </w:p>
                <w:p w14:paraId="31606321" w14:textId="77777777" w:rsidR="00192527" w:rsidRPr="00192527" w:rsidRDefault="00192527" w:rsidP="00192527">
                  <w:pPr>
                    <w:spacing w:before="240" w:after="225" w:line="240"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September 25, 2023</w:t>
                  </w:r>
                </w:p>
                <w:p w14:paraId="59C7A8AD" w14:textId="77777777" w:rsidR="00192527" w:rsidRPr="00192527" w:rsidRDefault="00192527" w:rsidP="00192527">
                  <w:pPr>
                    <w:spacing w:before="100" w:beforeAutospacing="1" w:after="150" w:line="276" w:lineRule="auto"/>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National Institutes of Health (NIH) </w:t>
                  </w:r>
                  <w:hyperlink r:id="rId264" w:history="1">
                    <w:r w:rsidRPr="00192527">
                      <w:rPr>
                        <w:rFonts w:ascii="Arial"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nih.ocpl@service.govdelivery.com</w:t>
                    </w:r>
                  </w:hyperlink>
                </w:p>
                <w:tbl>
                  <w:tblPr>
                    <w:tblW w:w="5000" w:type="pct"/>
                    <w:jc w:val="center"/>
                    <w:tblCellMar>
                      <w:left w:w="0" w:type="dxa"/>
                      <w:right w:w="0" w:type="dxa"/>
                    </w:tblCellMar>
                    <w:tblLook w:val="04A0" w:firstRow="1" w:lastRow="0" w:firstColumn="1" w:lastColumn="0" w:noHBand="0" w:noVBand="1"/>
                  </w:tblPr>
                  <w:tblGrid>
                    <w:gridCol w:w="9000"/>
                  </w:tblGrid>
                  <w:tr w:rsidR="00192527" w:rsidRPr="00192527" w14:paraId="710B092F" w14:textId="77777777" w:rsidTr="00CF186D">
                    <w:trPr>
                      <w:jc w:val="center"/>
                    </w:trPr>
                    <w:tc>
                      <w:tcPr>
                        <w:tcW w:w="9000" w:type="dxa"/>
                        <w:hideMark/>
                      </w:tcPr>
                      <w:p w14:paraId="5B9EDDD2" w14:textId="77777777" w:rsidR="00192527" w:rsidRPr="00192527" w:rsidRDefault="00192527" w:rsidP="00192527">
                        <w:pPr>
                          <w:spacing w:before="100" w:beforeAutospacing="1" w:after="150" w:line="276" w:lineRule="auto"/>
                          <w:rPr>
                            <w:kern w:val="0"/>
                            <w14:ligatures w14:val="none"/>
                          </w:rPr>
                        </w:pPr>
                      </w:p>
                      <w:tbl>
                        <w:tblPr>
                          <w:tblW w:w="5000" w:type="pct"/>
                          <w:jc w:val="center"/>
                          <w:tblCellMar>
                            <w:left w:w="0" w:type="dxa"/>
                            <w:right w:w="0" w:type="dxa"/>
                          </w:tblCellMar>
                          <w:tblLook w:val="04A0" w:firstRow="1" w:lastRow="0" w:firstColumn="1" w:lastColumn="0" w:noHBand="0" w:noVBand="1"/>
                        </w:tblPr>
                        <w:tblGrid>
                          <w:gridCol w:w="9000"/>
                        </w:tblGrid>
                        <w:tr w:rsidR="00192527" w:rsidRPr="00192527" w14:paraId="3832D72E" w14:textId="77777777" w:rsidTr="00CF186D">
                          <w:trPr>
                            <w:jc w:val="center"/>
                          </w:trPr>
                          <w:tc>
                            <w:tcPr>
                              <w:tcW w:w="0" w:type="auto"/>
                              <w:tcMar>
                                <w:top w:w="225" w:type="dxa"/>
                                <w:left w:w="225" w:type="dxa"/>
                                <w:bottom w:w="225" w:type="dxa"/>
                                <w:right w:w="225" w:type="dxa"/>
                              </w:tcMar>
                              <w:vAlign w:val="center"/>
                              <w:hideMark/>
                            </w:tcPr>
                            <w:p w14:paraId="78B0AD7B" w14:textId="77777777" w:rsidR="00192527" w:rsidRPr="00192527" w:rsidRDefault="00192527" w:rsidP="00AB52B7">
                              <w:pPr>
                                <w:keepNext/>
                                <w:keepLines/>
                                <w:spacing w:after="270" w:line="276" w:lineRule="auto"/>
                                <w:ind w:hanging="228"/>
                                <w:jc w:val="center"/>
                                <w:outlineLvl w:val="1"/>
                                <w:rPr>
                                  <w:rFonts w:ascii="Eras Demi ITC" w:eastAsia="Times New Roman" w:hAnsi="Eras Demi ITC" w:cs="Helvetica"/>
                                  <w:color w:val="000000" w:themeColor="text1"/>
                                  <w:kern w:val="0"/>
                                  <w:sz w:val="33"/>
                                  <w:szCs w:val="3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192527">
                                <w:rPr>
                                  <w:rFonts w:ascii="Eras Demi ITC" w:eastAsia="Times New Roman" w:hAnsi="Eras Demi ITC" w:cs="Helvetica"/>
                                  <w:b/>
                                  <w:bCs/>
                                  <w:color w:val="000000" w:themeColor="text1"/>
                                  <w:kern w:val="0"/>
                                  <w:sz w:val="33"/>
                                  <w:szCs w:val="3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Join in on the Conversation About </w:t>
                              </w:r>
                              <w:r w:rsidRPr="00192527">
                                <w:rPr>
                                  <w:rFonts w:ascii="Eras Demi ITC" w:eastAsia="Times New Roman" w:hAnsi="Eras Demi ITC" w:cs="Helvetica"/>
                                  <w:i/>
                                  <w:iCs/>
                                  <w:color w:val="000000" w:themeColor="text1"/>
                                  <w:kern w:val="0"/>
                                  <w:sz w:val="33"/>
                                  <w:szCs w:val="3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ARCR</w:t>
                              </w:r>
                              <w:r w:rsidRPr="00192527">
                                <w:rPr>
                                  <w:rFonts w:ascii="Eras Demi ITC" w:eastAsia="Times New Roman" w:hAnsi="Eras Demi ITC" w:cs="Helvetica"/>
                                  <w:b/>
                                  <w:bCs/>
                                  <w:color w:val="000000" w:themeColor="text1"/>
                                  <w:kern w:val="0"/>
                                  <w:sz w:val="33"/>
                                  <w:szCs w:val="3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on LinkedIn</w:t>
                              </w:r>
                              <w:r w:rsidRPr="00192527">
                                <w:rPr>
                                  <w:rFonts w:ascii="Eras Demi ITC" w:eastAsia="Times New Roman" w:hAnsi="Eras Demi ITC" w:cs="Helvetica"/>
                                  <w:color w:val="000000" w:themeColor="text1"/>
                                  <w:kern w:val="0"/>
                                  <w:sz w:val="33"/>
                                  <w:szCs w:val="3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
                            <w:p w14:paraId="2CFC52FA" w14:textId="77777777" w:rsidR="00192527" w:rsidRPr="00192527" w:rsidRDefault="00192527" w:rsidP="00AB52B7">
                              <w:pPr>
                                <w:spacing w:after="225" w:line="240" w:lineRule="auto"/>
                                <w:ind w:hanging="228"/>
                                <w:rPr>
                                  <w:rFonts w:ascii="Helvetica" w:hAnsi="Helvetica" w:cs="Helvetica"/>
                                  <w:kern w:val="0"/>
                                  <w:sz w:val="23"/>
                                  <w:szCs w:val="23"/>
                                  <w14:ligatures w14:val="none"/>
                                </w:rPr>
                              </w:pPr>
                              <w:r w:rsidRPr="00192527">
                                <w:rPr>
                                  <w:rFonts w:ascii="Helvetica" w:hAnsi="Helvetica" w:cs="Helvetica"/>
                                  <w:kern w:val="0"/>
                                  <w:sz w:val="23"/>
                                  <w:szCs w:val="23"/>
                                  <w14:ligatures w14:val="none"/>
                                </w:rPr>
                                <w:t xml:space="preserve">As a valued subscriber of </w:t>
                              </w:r>
                              <w:r w:rsidRPr="00192527">
                                <w:rPr>
                                  <w:rFonts w:ascii="Helvetica" w:hAnsi="Helvetica" w:cs="Helvetica"/>
                                  <w:i/>
                                  <w:iCs/>
                                  <w:kern w:val="0"/>
                                  <w:sz w:val="23"/>
                                  <w:szCs w:val="23"/>
                                  <w14:ligatures w14:val="none"/>
                                </w:rPr>
                                <w:t>Alcohol Research: Current Reviews</w:t>
                              </w:r>
                              <w:r w:rsidRPr="00192527">
                                <w:rPr>
                                  <w:rFonts w:ascii="Helvetica" w:hAnsi="Helvetica" w:cs="Helvetica"/>
                                  <w:kern w:val="0"/>
                                  <w:sz w:val="23"/>
                                  <w:szCs w:val="23"/>
                                  <w14:ligatures w14:val="none"/>
                                </w:rPr>
                                <w:t xml:space="preserve"> (</w:t>
                              </w:r>
                              <w:r w:rsidRPr="00192527">
                                <w:rPr>
                                  <w:rFonts w:ascii="Helvetica" w:hAnsi="Helvetica" w:cs="Helvetica"/>
                                  <w:i/>
                                  <w:iCs/>
                                  <w:kern w:val="0"/>
                                  <w:sz w:val="23"/>
                                  <w:szCs w:val="23"/>
                                  <w14:ligatures w14:val="none"/>
                                </w:rPr>
                                <w:t>ARCR</w:t>
                              </w:r>
                              <w:r w:rsidRPr="00192527">
                                <w:rPr>
                                  <w:rFonts w:ascii="Helvetica" w:hAnsi="Helvetica" w:cs="Helvetica"/>
                                  <w:kern w:val="0"/>
                                  <w:sz w:val="23"/>
                                  <w:szCs w:val="23"/>
                                  <w14:ligatures w14:val="none"/>
                                </w:rPr>
                                <w:t xml:space="preserve">), we invite you to follow us on </w:t>
                              </w:r>
                              <w:hyperlink r:id="rId265" w:tgtFrame="_blank" w:history="1">
                                <w:r w:rsidRPr="00192527">
                                  <w:rPr>
                                    <w:rFonts w:ascii="Helvetica" w:hAnsi="Helvetica" w:cs="Helvetica"/>
                                    <w:color w:val="1D5782"/>
                                    <w:kern w:val="0"/>
                                    <w:sz w:val="23"/>
                                    <w:szCs w:val="23"/>
                                    <w:u w:val="single"/>
                                    <w14:ligatures w14:val="none"/>
                                  </w:rPr>
                                  <w:t>LinkedIn</w:t>
                                </w:r>
                              </w:hyperlink>
                              <w:r w:rsidRPr="00192527">
                                <w:rPr>
                                  <w:rFonts w:ascii="Helvetica" w:hAnsi="Helvetica" w:cs="Helvetica"/>
                                  <w:kern w:val="0"/>
                                  <w:sz w:val="23"/>
                                  <w:szCs w:val="23"/>
                                  <w14:ligatures w14:val="none"/>
                                </w:rPr>
                                <w:t>. As a hub for professionals in the field of alcohol research, our LinkedIn page is dedicated to knowledge-sharing, networking, and collaboration. By joining our LinkedIn community, you will: </w:t>
                              </w:r>
                            </w:p>
                            <w:p w14:paraId="67080E12" w14:textId="77777777" w:rsidR="00192527" w:rsidRPr="00192527" w:rsidRDefault="00192527" w:rsidP="00AB52B7">
                              <w:pPr>
                                <w:spacing w:after="225" w:line="240" w:lineRule="auto"/>
                                <w:ind w:hanging="228"/>
                                <w:rPr>
                                  <w:rFonts w:ascii="Helvetica" w:hAnsi="Helvetica" w:cs="Helvetica"/>
                                  <w:kern w:val="0"/>
                                  <w:sz w:val="23"/>
                                  <w:szCs w:val="23"/>
                                  <w14:ligatures w14:val="none"/>
                                </w:rPr>
                              </w:pPr>
                              <w:r w:rsidRPr="00192527">
                                <w:rPr>
                                  <w:rFonts w:ascii="Helvetica" w:hAnsi="Helvetica" w:cs="Helvetica"/>
                                  <w:b/>
                                  <w:bCs/>
                                  <w:kern w:val="0"/>
                                  <w:sz w:val="23"/>
                                  <w:szCs w:val="23"/>
                                  <w14:ligatures w14:val="none"/>
                                </w:rPr>
                                <w:t xml:space="preserve">Gain Access to Exclusive Content: </w:t>
                              </w:r>
                              <w:r w:rsidRPr="00192527">
                                <w:rPr>
                                  <w:rFonts w:ascii="Helvetica" w:hAnsi="Helvetica" w:cs="Helvetica"/>
                                  <w:kern w:val="0"/>
                                  <w:sz w:val="23"/>
                                  <w:szCs w:val="23"/>
                                  <w14:ligatures w14:val="none"/>
                                </w:rPr>
                                <w:t xml:space="preserve">Stay up to date on the latest </w:t>
                              </w:r>
                              <w:r w:rsidRPr="00192527">
                                <w:rPr>
                                  <w:rFonts w:ascii="Helvetica" w:hAnsi="Helvetica" w:cs="Helvetica"/>
                                  <w:i/>
                                  <w:iCs/>
                                  <w:kern w:val="0"/>
                                  <w:sz w:val="23"/>
                                  <w:szCs w:val="23"/>
                                  <w14:ligatures w14:val="none"/>
                                </w:rPr>
                                <w:t>ARCR</w:t>
                              </w:r>
                              <w:r w:rsidRPr="00192527">
                                <w:rPr>
                                  <w:rFonts w:ascii="Helvetica" w:hAnsi="Helvetica" w:cs="Helvetica"/>
                                  <w:kern w:val="0"/>
                                  <w:sz w:val="23"/>
                                  <w:szCs w:val="23"/>
                                  <w14:ligatures w14:val="none"/>
                                </w:rPr>
                                <w:t xml:space="preserve"> publications and new programs set to debut soon.  </w:t>
                              </w:r>
                            </w:p>
                            <w:p w14:paraId="3B10ACCB" w14:textId="77777777" w:rsidR="00192527" w:rsidRPr="00192527" w:rsidRDefault="00192527" w:rsidP="00AB52B7">
                              <w:pPr>
                                <w:spacing w:after="225" w:line="240" w:lineRule="auto"/>
                                <w:ind w:hanging="228"/>
                                <w:rPr>
                                  <w:rFonts w:ascii="Helvetica" w:hAnsi="Helvetica" w:cs="Helvetica"/>
                                  <w:kern w:val="0"/>
                                  <w:sz w:val="23"/>
                                  <w:szCs w:val="23"/>
                                  <w14:ligatures w14:val="none"/>
                                </w:rPr>
                              </w:pPr>
                              <w:r w:rsidRPr="00192527">
                                <w:rPr>
                                  <w:rFonts w:ascii="Helvetica" w:hAnsi="Helvetica" w:cs="Helvetica"/>
                                  <w:b/>
                                  <w:bCs/>
                                  <w:kern w:val="0"/>
                                  <w:sz w:val="23"/>
                                  <w:szCs w:val="23"/>
                                  <w14:ligatures w14:val="none"/>
                                </w:rPr>
                                <w:t>Stay Informed:</w:t>
                              </w:r>
                              <w:r w:rsidRPr="00192527">
                                <w:rPr>
                                  <w:rFonts w:ascii="Helvetica" w:hAnsi="Helvetica" w:cs="Helvetica"/>
                                  <w:kern w:val="0"/>
                                  <w:sz w:val="23"/>
                                  <w:szCs w:val="23"/>
                                  <w14:ligatures w14:val="none"/>
                                </w:rPr>
                                <w:t xml:space="preserve"> Gain new insights on alcohol research and related topics aimed to improve clinical outcomes and that, in turn, inform basic research. </w:t>
                              </w:r>
                            </w:p>
                            <w:p w14:paraId="09C1C2F0" w14:textId="77777777" w:rsidR="00192527" w:rsidRPr="00192527" w:rsidRDefault="00192527" w:rsidP="00AB52B7">
                              <w:pPr>
                                <w:spacing w:after="225" w:line="240" w:lineRule="auto"/>
                                <w:ind w:hanging="228"/>
                                <w:rPr>
                                  <w:rFonts w:ascii="Helvetica" w:hAnsi="Helvetica" w:cs="Helvetica"/>
                                  <w:kern w:val="0"/>
                                  <w:sz w:val="23"/>
                                  <w:szCs w:val="23"/>
                                  <w14:ligatures w14:val="none"/>
                                </w:rPr>
                              </w:pPr>
                              <w:r w:rsidRPr="00192527">
                                <w:rPr>
                                  <w:rFonts w:ascii="Helvetica" w:hAnsi="Helvetica" w:cs="Helvetica"/>
                                  <w:b/>
                                  <w:bCs/>
                                  <w:kern w:val="0"/>
                                  <w:sz w:val="23"/>
                                  <w:szCs w:val="23"/>
                                  <w14:ligatures w14:val="none"/>
                                </w:rPr>
                                <w:t>Network with Experts:</w:t>
                              </w:r>
                              <w:r w:rsidRPr="00192527">
                                <w:rPr>
                                  <w:rFonts w:ascii="Helvetica" w:hAnsi="Helvetica" w:cs="Helvetica"/>
                                  <w:kern w:val="0"/>
                                  <w:sz w:val="23"/>
                                  <w:szCs w:val="23"/>
                                  <w14:ligatures w14:val="none"/>
                                </w:rPr>
                                <w:t xml:space="preserve"> Connect with a diverse range of experts, </w:t>
                              </w:r>
                              <w:proofErr w:type="gramStart"/>
                              <w:r w:rsidRPr="00192527">
                                <w:rPr>
                                  <w:rFonts w:ascii="Helvetica" w:hAnsi="Helvetica" w:cs="Helvetica"/>
                                  <w:kern w:val="0"/>
                                  <w:sz w:val="23"/>
                                  <w:szCs w:val="23"/>
                                  <w14:ligatures w14:val="none"/>
                                </w:rPr>
                                <w:t>scholars</w:t>
                              </w:r>
                              <w:proofErr w:type="gramEnd"/>
                              <w:r w:rsidRPr="00192527">
                                <w:rPr>
                                  <w:rFonts w:ascii="Helvetica" w:hAnsi="Helvetica" w:cs="Helvetica"/>
                                  <w:kern w:val="0"/>
                                  <w:sz w:val="23"/>
                                  <w:szCs w:val="23"/>
                                  <w14:ligatures w14:val="none"/>
                                </w:rPr>
                                <w:t xml:space="preserve"> and practitioners from around the globe who are all committed to advancing alcohol research.  </w:t>
                              </w:r>
                            </w:p>
                            <w:p w14:paraId="696026D5" w14:textId="77777777" w:rsidR="00192527" w:rsidRPr="00192527" w:rsidRDefault="00192527" w:rsidP="00AB52B7">
                              <w:pPr>
                                <w:spacing w:after="225" w:line="240" w:lineRule="auto"/>
                                <w:ind w:hanging="228"/>
                                <w:rPr>
                                  <w:rFonts w:ascii="Helvetica" w:hAnsi="Helvetica" w:cs="Helvetica"/>
                                  <w:kern w:val="0"/>
                                  <w:sz w:val="23"/>
                                  <w:szCs w:val="23"/>
                                  <w14:ligatures w14:val="none"/>
                                </w:rPr>
                              </w:pPr>
                              <w:r w:rsidRPr="00192527">
                                <w:rPr>
                                  <w:rFonts w:ascii="Helvetica" w:hAnsi="Helvetica" w:cs="Helvetica"/>
                                  <w:b/>
                                  <w:bCs/>
                                  <w:kern w:val="0"/>
                                  <w:sz w:val="23"/>
                                  <w:szCs w:val="23"/>
                                  <w14:ligatures w14:val="none"/>
                                </w:rPr>
                                <w:t>Share Research with Your Colleagues:</w:t>
                              </w:r>
                              <w:r w:rsidRPr="00192527">
                                <w:rPr>
                                  <w:rFonts w:ascii="Helvetica" w:hAnsi="Helvetica" w:cs="Helvetica"/>
                                  <w:kern w:val="0"/>
                                  <w:sz w:val="23"/>
                                  <w:szCs w:val="23"/>
                                  <w14:ligatures w14:val="none"/>
                                </w:rPr>
                                <w:t xml:space="preserve"> Share </w:t>
                              </w:r>
                              <w:r w:rsidRPr="00192527">
                                <w:rPr>
                                  <w:rFonts w:ascii="Helvetica" w:hAnsi="Helvetica" w:cs="Helvetica"/>
                                  <w:i/>
                                  <w:iCs/>
                                  <w:kern w:val="0"/>
                                  <w:sz w:val="23"/>
                                  <w:szCs w:val="23"/>
                                  <w14:ligatures w14:val="none"/>
                                </w:rPr>
                                <w:t xml:space="preserve">ARCR </w:t>
                              </w:r>
                              <w:r w:rsidRPr="00192527">
                                <w:rPr>
                                  <w:rFonts w:ascii="Helvetica" w:hAnsi="Helvetica" w:cs="Helvetica"/>
                                  <w:kern w:val="0"/>
                                  <w:sz w:val="23"/>
                                  <w:szCs w:val="23"/>
                                  <w14:ligatures w14:val="none"/>
                                </w:rPr>
                                <w:t>reviews that span the field of alcohol research and discuss the implications of this research and future directions of study. </w:t>
                              </w:r>
                            </w:p>
                            <w:p w14:paraId="28BEBBAE" w14:textId="77777777" w:rsidR="00192527" w:rsidRPr="00192527" w:rsidRDefault="00192527" w:rsidP="00AB52B7">
                              <w:pPr>
                                <w:spacing w:after="225" w:line="240" w:lineRule="auto"/>
                                <w:ind w:hanging="228"/>
                                <w:rPr>
                                  <w:rFonts w:ascii="Helvetica" w:hAnsi="Helvetica" w:cs="Helvetica"/>
                                  <w:kern w:val="0"/>
                                  <w:sz w:val="23"/>
                                  <w:szCs w:val="23"/>
                                  <w14:ligatures w14:val="none"/>
                                </w:rPr>
                              </w:pPr>
                              <w:r w:rsidRPr="00192527">
                                <w:rPr>
                                  <w:rFonts w:ascii="Helvetica" w:hAnsi="Helvetica" w:cs="Helvetica"/>
                                  <w:kern w:val="0"/>
                                  <w:sz w:val="23"/>
                                  <w:szCs w:val="23"/>
                                  <w14:ligatures w14:val="none"/>
                                </w:rPr>
                                <w:t>Join our community on LinkedIn today.</w:t>
                              </w:r>
                            </w:p>
                          </w:tc>
                        </w:tr>
                      </w:tbl>
                      <w:p w14:paraId="1175D8CE"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F6C52AC"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9ED1BFE"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7D5A5AD" w14:textId="77777777" w:rsidR="00192527" w:rsidRPr="00192527" w:rsidRDefault="00192527" w:rsidP="00192527">
      <w:pPr>
        <w:spacing w:before="100" w:beforeAutospacing="1" w:after="150" w:line="276" w:lineRule="auto"/>
        <w:rPr>
          <w:rFonts w:ascii="Calibri" w:eastAsia="Times New Roman" w:hAnsi="Calibri" w:cs="Calibri"/>
          <w:vanish/>
          <w:kern w:val="0"/>
          <w14:ligatures w14:val="none"/>
        </w:rPr>
      </w:pPr>
    </w:p>
    <w:tbl>
      <w:tblPr>
        <w:tblW w:w="9000" w:type="dxa"/>
        <w:jc w:val="center"/>
        <w:tblCellMar>
          <w:left w:w="0" w:type="dxa"/>
          <w:right w:w="0" w:type="dxa"/>
        </w:tblCellMar>
        <w:tblLook w:val="04A0" w:firstRow="1" w:lastRow="0" w:firstColumn="1" w:lastColumn="0" w:noHBand="0" w:noVBand="1"/>
      </w:tblPr>
      <w:tblGrid>
        <w:gridCol w:w="9000"/>
      </w:tblGrid>
      <w:tr w:rsidR="00192527" w:rsidRPr="00192527" w14:paraId="6C9F3FCC" w14:textId="77777777" w:rsidTr="00CF186D">
        <w:trPr>
          <w:jc w:val="center"/>
        </w:trPr>
        <w:tc>
          <w:tcPr>
            <w:tcW w:w="0" w:type="auto"/>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192527" w:rsidRPr="00192527" w14:paraId="6C3789AD" w14:textId="77777777" w:rsidTr="00CF186D">
              <w:trPr>
                <w:jc w:val="center"/>
              </w:trPr>
              <w:tc>
                <w:tcPr>
                  <w:tcW w:w="0" w:type="auto"/>
                  <w:shd w:val="clear" w:color="auto" w:fill="FFFFFF"/>
                  <w:hideMark/>
                </w:tcPr>
                <w:tbl>
                  <w:tblPr>
                    <w:tblW w:w="5000" w:type="pct"/>
                    <w:jc w:val="center"/>
                    <w:tblCellMar>
                      <w:left w:w="0" w:type="dxa"/>
                      <w:right w:w="0" w:type="dxa"/>
                    </w:tblCellMar>
                    <w:tblLook w:val="04A0" w:firstRow="1" w:lastRow="0" w:firstColumn="1" w:lastColumn="0" w:noHBand="0" w:noVBand="1"/>
                  </w:tblPr>
                  <w:tblGrid>
                    <w:gridCol w:w="9000"/>
                  </w:tblGrid>
                  <w:tr w:rsidR="00192527" w:rsidRPr="00192527" w14:paraId="24EE0011" w14:textId="77777777" w:rsidTr="00CF186D">
                    <w:trPr>
                      <w:jc w:val="center"/>
                    </w:trPr>
                    <w:tc>
                      <w:tcPr>
                        <w:tcW w:w="9000" w:type="dxa"/>
                        <w:hideMark/>
                      </w:tcPr>
                      <w:tbl>
                        <w:tblPr>
                          <w:tblW w:w="5000" w:type="pct"/>
                          <w:jc w:val="center"/>
                          <w:tblCellMar>
                            <w:left w:w="0" w:type="dxa"/>
                            <w:right w:w="0" w:type="dxa"/>
                          </w:tblCellMar>
                          <w:tblLook w:val="04A0" w:firstRow="1" w:lastRow="0" w:firstColumn="1" w:lastColumn="0" w:noHBand="0" w:noVBand="1"/>
                        </w:tblPr>
                        <w:tblGrid>
                          <w:gridCol w:w="9000"/>
                        </w:tblGrid>
                        <w:tr w:rsidR="00192527" w:rsidRPr="00192527" w14:paraId="35B289A1" w14:textId="77777777" w:rsidTr="00CF186D">
                          <w:trPr>
                            <w:jc w:val="center"/>
                          </w:trPr>
                          <w:tc>
                            <w:tcPr>
                              <w:tcW w:w="0" w:type="auto"/>
                              <w:tcMar>
                                <w:top w:w="225" w:type="dxa"/>
                                <w:left w:w="225" w:type="dxa"/>
                                <w:bottom w:w="225" w:type="dxa"/>
                                <w:right w:w="225" w:type="dxa"/>
                              </w:tcMar>
                              <w:vAlign w:val="center"/>
                              <w:hideMark/>
                            </w:tcPr>
                            <w:tbl>
                              <w:tblPr>
                                <w:tblW w:w="5000" w:type="pct"/>
                                <w:tblCellMar>
                                  <w:left w:w="0" w:type="dxa"/>
                                  <w:right w:w="0" w:type="dxa"/>
                                </w:tblCellMar>
                                <w:tblLook w:val="04A0" w:firstRow="1" w:lastRow="0" w:firstColumn="1" w:lastColumn="0" w:noHBand="0" w:noVBand="1"/>
                              </w:tblPr>
                              <w:tblGrid>
                                <w:gridCol w:w="8550"/>
                              </w:tblGrid>
                              <w:tr w:rsidR="00192527" w:rsidRPr="00192527" w14:paraId="1D408F88" w14:textId="77777777" w:rsidTr="00CF186D">
                                <w:tc>
                                  <w:tcPr>
                                    <w:tcW w:w="0" w:type="auto"/>
                                    <w:tcMar>
                                      <w:top w:w="0" w:type="dxa"/>
                                      <w:left w:w="0" w:type="dxa"/>
                                      <w:bottom w:w="225" w:type="dxa"/>
                                      <w:right w:w="0" w:type="dxa"/>
                                    </w:tcMar>
                                    <w:vAlign w:val="center"/>
                                    <w:hideMark/>
                                  </w:tcPr>
                                  <w:tbl>
                                    <w:tblPr>
                                      <w:tblW w:w="0" w:type="auto"/>
                                      <w:jc w:val="center"/>
                                      <w:tblCellMar>
                                        <w:left w:w="0" w:type="dxa"/>
                                        <w:right w:w="0" w:type="dxa"/>
                                      </w:tblCellMar>
                                      <w:tblLook w:val="04A0" w:firstRow="1" w:lastRow="0" w:firstColumn="1" w:lastColumn="0" w:noHBand="0" w:noVBand="1"/>
                                    </w:tblPr>
                                    <w:tblGrid>
                                      <w:gridCol w:w="1974"/>
                                    </w:tblGrid>
                                    <w:tr w:rsidR="00192527" w:rsidRPr="00192527" w14:paraId="6281D707" w14:textId="77777777" w:rsidTr="00CF186D">
                                      <w:trPr>
                                        <w:jc w:val="center"/>
                                      </w:trPr>
                                      <w:tc>
                                        <w:tcPr>
                                          <w:tcW w:w="0" w:type="auto"/>
                                          <w:shd w:val="clear" w:color="auto" w:fill="0C77CF"/>
                                          <w:tcMar>
                                            <w:top w:w="150" w:type="dxa"/>
                                            <w:left w:w="150" w:type="dxa"/>
                                            <w:bottom w:w="150" w:type="dxa"/>
                                            <w:right w:w="150" w:type="dxa"/>
                                          </w:tcMar>
                                          <w:vAlign w:val="center"/>
                                          <w:hideMark/>
                                        </w:tcPr>
                                        <w:p w14:paraId="1A419F1D" w14:textId="77777777" w:rsidR="00192527" w:rsidRPr="00192527" w:rsidRDefault="00000000" w:rsidP="00192527">
                                          <w:pPr>
                                            <w:spacing w:before="100" w:beforeAutospacing="1" w:after="150" w:line="276" w:lineRule="auto"/>
                                            <w:jc w:val="center"/>
                                            <w:rPr>
                                              <w:rFonts w:eastAsia="Times New Roman"/>
                                              <w:kern w:val="0"/>
                                              <w14:ligatures w14:val="none"/>
                                            </w:rPr>
                                          </w:pPr>
                                          <w:hyperlink r:id="rId266" w:tgtFrame="_blank" w:history="1">
                                            <w:r w:rsidR="00192527" w:rsidRPr="00192527">
                                              <w:rPr>
                                                <w:rFonts w:ascii="Helvetica" w:eastAsia="Times New Roman" w:hAnsi="Helvetica" w:cs="Helvetica"/>
                                                <w:b/>
                                                <w:bCs/>
                                                <w:color w:val="FFFFFF"/>
                                                <w:kern w:val="0"/>
                                                <w:sz w:val="23"/>
                                                <w:szCs w:val="23"/>
                                                <w14:ligatures w14:val="none"/>
                                              </w:rPr>
                                              <w:t>ARCR LinkedIn</w:t>
                                            </w:r>
                                          </w:hyperlink>
                                        </w:p>
                                      </w:tc>
                                    </w:tr>
                                  </w:tbl>
                                  <w:p w14:paraId="2A2309ED"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0CF245B" w14:textId="77777777" w:rsidR="00192527" w:rsidRPr="00192527" w:rsidRDefault="00192527" w:rsidP="00192527">
                              <w:pPr>
                                <w:spacing w:before="100" w:beforeAutospacing="1" w:after="150" w:line="276" w:lineRule="auto"/>
                                <w:rPr>
                                  <w:rFonts w:ascii="Times New Roman" w:eastAsia="Times New Roman" w:hAnsi="Times New Roman" w:cs="Times New Roman"/>
                                  <w:kern w:val="0"/>
                                  <w:sz w:val="20"/>
                                  <w:szCs w:val="20"/>
                                  <w14:ligatures w14:val="none"/>
                                </w:rPr>
                              </w:pPr>
                            </w:p>
                          </w:tc>
                        </w:tr>
                      </w:tbl>
                      <w:p w14:paraId="1D56C5C6"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9855C6C"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9A9A803" w14:textId="77777777" w:rsidR="00192527" w:rsidRPr="00192527" w:rsidRDefault="00192527" w:rsidP="00192527">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45F649B" w14:textId="7B581254" w:rsidR="00192527" w:rsidRPr="00192527" w:rsidRDefault="00192527" w:rsidP="00192527">
      <w:pPr>
        <w:shd w:val="clear" w:color="auto" w:fill="FFFFFF"/>
        <w:spacing w:before="48" w:after="144" w:line="240" w:lineRule="auto"/>
        <w:rPr>
          <w:rFonts w:ascii="Trebuchet MS" w:eastAsia="Times New Roman" w:hAnsi="Trebuchet MS" w:cs="Times New Roman"/>
          <w:color w:val="757575"/>
          <w:kern w:val="0"/>
          <w14:ligatures w14:val="none"/>
        </w:rPr>
      </w:pPr>
      <w:r w:rsidRPr="00192527">
        <w:rPr>
          <w:rFonts w:ascii="Eras Demi ITC" w:eastAsia="Times New Roman" w:hAnsi="Eras Demi ITC" w:cs="Times New Roman"/>
          <w:b/>
          <w:bCs/>
          <w:color w:val="5A5245"/>
          <w:spacing w:val="-12"/>
          <w:kern w:val="36"/>
          <w:sz w:val="32"/>
          <w:szCs w:val="32"/>
          <w14:ligatures w14:val="none"/>
        </w:rPr>
        <w:t xml:space="preserve">Scientists </w:t>
      </w:r>
      <w:proofErr w:type="gramStart"/>
      <w:r w:rsidRPr="00192527">
        <w:rPr>
          <w:rFonts w:ascii="Eras Demi ITC" w:eastAsia="Times New Roman" w:hAnsi="Eras Demi ITC" w:cs="Times New Roman"/>
          <w:b/>
          <w:bCs/>
          <w:color w:val="5A5245"/>
          <w:spacing w:val="-12"/>
          <w:kern w:val="36"/>
          <w:sz w:val="32"/>
          <w:szCs w:val="32"/>
          <w14:ligatures w14:val="none"/>
        </w:rPr>
        <w:t>find</w:t>
      </w:r>
      <w:proofErr w:type="gramEnd"/>
      <w:r w:rsidRPr="00192527">
        <w:rPr>
          <w:rFonts w:ascii="Eras Demi ITC" w:eastAsia="Times New Roman" w:hAnsi="Eras Demi ITC" w:cs="Times New Roman"/>
          <w:b/>
          <w:bCs/>
          <w:color w:val="5A5245"/>
          <w:spacing w:val="-12"/>
          <w:kern w:val="36"/>
          <w:sz w:val="32"/>
          <w:szCs w:val="32"/>
          <w14:ligatures w14:val="none"/>
        </w:rPr>
        <w:t xml:space="preserve"> common brain network for substance use </w:t>
      </w:r>
      <w:r w:rsidR="00AB52B7" w:rsidRPr="00192527">
        <w:rPr>
          <w:rFonts w:ascii="Eras Demi ITC" w:eastAsia="Times New Roman" w:hAnsi="Eras Demi ITC" w:cs="Times New Roman"/>
          <w:b/>
          <w:bCs/>
          <w:color w:val="5A5245"/>
          <w:spacing w:val="-12"/>
          <w:kern w:val="36"/>
          <w:sz w:val="32"/>
          <w:szCs w:val="32"/>
          <w14:ligatures w14:val="none"/>
        </w:rPr>
        <w:t>disorders.</w:t>
      </w:r>
    </w:p>
    <w:p w14:paraId="4AA34C93" w14:textId="77777777" w:rsidR="00192527" w:rsidRPr="00192527" w:rsidRDefault="00192527" w:rsidP="00192527">
      <w:pPr>
        <w:shd w:val="clear" w:color="auto" w:fill="FFFFFF"/>
        <w:spacing w:before="48" w:after="144" w:line="240" w:lineRule="auto"/>
        <w:rPr>
          <w:rFonts w:ascii="Trebuchet MS" w:eastAsia="Times New Roman" w:hAnsi="Trebuchet MS" w:cs="Times New Roman"/>
          <w:color w:val="757575"/>
          <w:kern w:val="0"/>
          <w14:ligatures w14:val="none"/>
        </w:rPr>
      </w:pPr>
      <w:r w:rsidRPr="00192527">
        <w:rPr>
          <w:rFonts w:ascii="Trebuchet MS" w:eastAsia="Times New Roman" w:hAnsi="Trebuchet MS" w:cs="Times New Roman"/>
          <w:color w:val="757575"/>
          <w:kern w:val="0"/>
          <w14:ligatures w14:val="none"/>
        </w:rPr>
        <w:t>October 3, 2023</w:t>
      </w:r>
    </w:p>
    <w:p w14:paraId="75BD7B11" w14:textId="77777777" w:rsidR="00192527" w:rsidRPr="00192527" w:rsidRDefault="00192527" w:rsidP="00192527">
      <w:pPr>
        <w:spacing w:before="100" w:beforeAutospacing="1" w:after="150" w:line="276" w:lineRule="auto"/>
        <w:ind w:left="-360" w:firstLine="360"/>
        <w:rPr>
          <w:rFonts w:ascii="Arial" w:hAnsi="Arial" w:cs="Arial"/>
          <w:b/>
          <w:bCs/>
          <w:color w:val="C45911" w:themeColor="accent2" w:themeShade="BF"/>
          <w:kern w:val="0"/>
          <w14:ligatures w14:val="none"/>
        </w:rPr>
      </w:pPr>
      <w:r w:rsidRPr="00192527">
        <w:rPr>
          <w:rFonts w:ascii="Arial" w:hAnsi="Arial" w:cs="Arial"/>
          <w:b/>
          <w:bCs/>
          <w:color w:val="C45911" w:themeColor="accent2" w:themeShade="BF"/>
          <w:kern w:val="0"/>
          <w14:ligatures w14:val="none"/>
        </w:rPr>
        <w:t>https://www.nih.gov/news-events/nih-research-matters</w:t>
      </w:r>
    </w:p>
    <w:p w14:paraId="111CF200" w14:textId="77777777" w:rsidR="00472123" w:rsidRPr="00472123" w:rsidRDefault="00472123" w:rsidP="009843A2">
      <w:pPr>
        <w:tabs>
          <w:tab w:val="left" w:pos="0"/>
          <w:tab w:val="left" w:pos="10812"/>
        </w:tabs>
        <w:rPr>
          <w:rFonts w:ascii="Arial" w:hAnsi="Arial" w:cs="Arial"/>
          <w:b/>
          <w:color w:val="C45911" w:themeColor="accent2" w:themeShade="BF"/>
          <w:kern w:val="0"/>
          <w14:ligatures w14:val="none"/>
        </w:rPr>
      </w:pPr>
    </w:p>
    <w:p w14:paraId="0A19D0C0" w14:textId="77777777" w:rsidR="00AB52B7" w:rsidRDefault="009843A2" w:rsidP="009843A2">
      <w:pPr>
        <w:tabs>
          <w:tab w:val="left" w:pos="0"/>
          <w:tab w:val="left" w:pos="10812"/>
        </w:tabs>
        <w:rPr>
          <w:rFonts w:ascii="Arial" w:hAnsi="Arial" w:cs="Arial"/>
          <w:b/>
          <w:color w:val="C45911" w:themeColor="accent2" w:themeShade="BF"/>
          <w:kern w:val="0"/>
          <w:sz w:val="48"/>
          <w:szCs w:val="48"/>
          <w14:ligatures w14:val="none"/>
        </w:rPr>
      </w:pPr>
      <w:r w:rsidRPr="009843A2">
        <w:rPr>
          <w:rFonts w:ascii="Arial" w:hAnsi="Arial" w:cs="Arial"/>
          <w:b/>
          <w:color w:val="C45911" w:themeColor="accent2" w:themeShade="BF"/>
          <w:kern w:val="0"/>
          <w:sz w:val="48"/>
          <w:szCs w:val="48"/>
          <w14:ligatures w14:val="none"/>
        </w:rPr>
        <w:t xml:space="preserve">             </w:t>
      </w:r>
      <w:r w:rsidR="00F84823">
        <w:rPr>
          <w:rFonts w:ascii="Arial" w:hAnsi="Arial" w:cs="Arial"/>
          <w:b/>
          <w:color w:val="C45911" w:themeColor="accent2" w:themeShade="BF"/>
          <w:kern w:val="0"/>
          <w:sz w:val="48"/>
          <w:szCs w:val="48"/>
          <w14:ligatures w14:val="none"/>
        </w:rPr>
        <w:t xml:space="preserve">  </w:t>
      </w:r>
    </w:p>
    <w:p w14:paraId="391186F3" w14:textId="32B8C2EA" w:rsidR="009843A2" w:rsidRPr="009843A2" w:rsidRDefault="00AB52B7" w:rsidP="009843A2">
      <w:pPr>
        <w:tabs>
          <w:tab w:val="left" w:pos="0"/>
          <w:tab w:val="left" w:pos="10812"/>
        </w:tabs>
        <w:rPr>
          <w:rFonts w:ascii="Arial" w:hAnsi="Arial" w:cs="Arial"/>
          <w:b/>
          <w:color w:val="C45911" w:themeColor="accent2" w:themeShade="BF"/>
          <w:kern w:val="0"/>
          <w:sz w:val="48"/>
          <w:szCs w:val="48"/>
          <w14:ligatures w14:val="none"/>
        </w:rPr>
      </w:pPr>
      <w:r>
        <w:rPr>
          <w:rFonts w:ascii="Arial" w:hAnsi="Arial" w:cs="Arial"/>
          <w:b/>
          <w:color w:val="C45911" w:themeColor="accent2" w:themeShade="BF"/>
          <w:kern w:val="0"/>
          <w:sz w:val="48"/>
          <w:szCs w:val="48"/>
          <w14:ligatures w14:val="none"/>
        </w:rPr>
        <w:lastRenderedPageBreak/>
        <w:t xml:space="preserve">                   </w:t>
      </w:r>
      <w:r w:rsidR="009843A2" w:rsidRPr="009843A2">
        <w:rPr>
          <w:rFonts w:ascii="Arial" w:hAnsi="Arial" w:cs="Arial"/>
          <w:b/>
          <w:color w:val="C45911" w:themeColor="accent2" w:themeShade="BF"/>
          <w:kern w:val="0"/>
          <w:sz w:val="48"/>
          <w:szCs w:val="48"/>
          <w14:ligatures w14:val="none"/>
        </w:rPr>
        <w:t>Recovery Support</w:t>
      </w:r>
    </w:p>
    <w:p w14:paraId="1D0E1106" w14:textId="77777777" w:rsidR="0064023E" w:rsidRPr="0064023E" w:rsidRDefault="0064023E" w:rsidP="0064023E">
      <w:pPr>
        <w:spacing w:before="100" w:beforeAutospacing="1" w:after="150" w:line="276" w:lineRule="auto"/>
        <w:rPr>
          <w:rFonts w:ascii="Eras Demi ITC" w:hAnsi="Eras Demi ITC"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4023E">
        <w:rPr>
          <w:rFonts w:ascii="Eras Demi ITC" w:hAnsi="Eras Demi ITC"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From NC DHHS, Division of MH/DD/SUS, 10.2.23:</w:t>
      </w: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4023E" w:rsidRPr="0064023E" w14:paraId="5A9E5A5D"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4023E" w:rsidRPr="0064023E" w14:paraId="14912B48" w14:textId="77777777" w:rsidTr="00CF186D">
              <w:trPr>
                <w:tblCellSpacing w:w="0" w:type="dxa"/>
                <w:jc w:val="center"/>
              </w:trPr>
              <w:tc>
                <w:tcPr>
                  <w:tcW w:w="0" w:type="auto"/>
                  <w:tcMar>
                    <w:top w:w="150" w:type="dxa"/>
                    <w:left w:w="600" w:type="dxa"/>
                    <w:bottom w:w="150" w:type="dxa"/>
                    <w:right w:w="600" w:type="dxa"/>
                  </w:tcMar>
                </w:tcPr>
                <w:p w14:paraId="3FAFDBDC" w14:textId="77777777" w:rsidR="0064023E" w:rsidRPr="0064023E" w:rsidRDefault="0064023E" w:rsidP="0064023E">
                  <w:pPr>
                    <w:spacing w:before="100" w:beforeAutospacing="1" w:after="100" w:afterAutospacing="1" w:line="240" w:lineRule="auto"/>
                    <w:jc w:val="center"/>
                    <w:rPr>
                      <w:rFonts w:ascii="Arial" w:hAnsi="Arial" w:cs="Arial"/>
                      <w:color w:val="3E3E3E"/>
                      <w:kern w:val="0"/>
                      <w:sz w:val="21"/>
                      <w:szCs w:val="21"/>
                      <w14:ligatures w14:val="none"/>
                    </w:rPr>
                  </w:pPr>
                  <w:r w:rsidRPr="0064023E">
                    <w:rPr>
                      <w:rFonts w:ascii="Tahoma" w:hAnsi="Tahoma" w:cs="Tahoma"/>
                      <w:b/>
                      <w:bCs/>
                      <w:color w:val="304762"/>
                      <w:kern w:val="0"/>
                      <w:sz w:val="30"/>
                      <w:szCs w:val="30"/>
                      <w:u w:val="single"/>
                      <w14:ligatures w14:val="none"/>
                    </w:rPr>
                    <w:t>NC Certified Peer Support</w:t>
                  </w:r>
                </w:p>
                <w:p w14:paraId="5892681A"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In the State of North Carolina there are currently 4633 Certified Peer Support Specialists with 4,547 of them residing within the state. The number of NC CPSS increased from 4,084 in 2022. Roughly 39% of these individuals are employed as CPSS and 23% are actively seeking employment as a CPSS.</w:t>
                  </w:r>
                </w:p>
                <w:p w14:paraId="03B09DD7"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UNC-BHS is offering several virtual and live webinar trainings. October 26 will be a training in Peer Support Ethics with Patty Schaeffer. Visit the BHS-UNC</w:t>
                  </w:r>
                  <w:r w:rsidRPr="0064023E">
                    <w:rPr>
                      <w:rFonts w:ascii="Arial" w:hAnsi="Arial" w:cs="Arial"/>
                      <w:color w:val="3E3E3E"/>
                      <w:kern w:val="0"/>
                      <w:sz w:val="21"/>
                      <w:szCs w:val="21"/>
                      <w14:ligatures w14:val="none"/>
                    </w:rPr>
                    <w:t xml:space="preserve"> </w:t>
                  </w:r>
                  <w:hyperlink r:id="rId267" w:tgtFrame="_blank" w:history="1">
                    <w:r w:rsidRPr="0064023E">
                      <w:rPr>
                        <w:rFonts w:ascii="Arial" w:hAnsi="Arial" w:cs="Arial"/>
                        <w:color w:val="294B93"/>
                        <w:kern w:val="0"/>
                        <w:sz w:val="21"/>
                        <w:szCs w:val="21"/>
                        <w:u w:val="single"/>
                        <w14:ligatures w14:val="none"/>
                      </w:rPr>
                      <w:t>website</w:t>
                    </w:r>
                  </w:hyperlink>
                  <w:r w:rsidRPr="0064023E">
                    <w:rPr>
                      <w:rFonts w:ascii="Arial" w:hAnsi="Arial" w:cs="Arial"/>
                      <w:color w:val="3E3E3E"/>
                      <w:kern w:val="0"/>
                      <w:sz w:val="21"/>
                      <w:szCs w:val="21"/>
                      <w14:ligatures w14:val="none"/>
                    </w:rPr>
                    <w:t xml:space="preserve"> f</w:t>
                  </w:r>
                  <w:r w:rsidRPr="0064023E">
                    <w:rPr>
                      <w:rFonts w:ascii="Arial" w:hAnsi="Arial" w:cs="Arial"/>
                      <w:color w:val="000000"/>
                      <w:kern w:val="0"/>
                      <w:sz w:val="21"/>
                      <w:szCs w:val="21"/>
                      <w14:ligatures w14:val="none"/>
                    </w:rPr>
                    <w:t>or more information.</w:t>
                  </w:r>
                </w:p>
                <w:p w14:paraId="29A40644"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 xml:space="preserve">The North Carolina Peer Support Workgroup is actively seeking candidates to join the Workgroup from the Eastern Region of the State. For more information, please visit the NC CPSS Workgroup </w:t>
                  </w:r>
                  <w:hyperlink r:id="rId268" w:tgtFrame="_blank" w:history="1">
                    <w:r w:rsidRPr="0064023E">
                      <w:rPr>
                        <w:rFonts w:ascii="Arial" w:hAnsi="Arial" w:cs="Arial"/>
                        <w:color w:val="294B93"/>
                        <w:kern w:val="0"/>
                        <w:sz w:val="21"/>
                        <w:szCs w:val="21"/>
                        <w:u w:val="single"/>
                        <w14:ligatures w14:val="none"/>
                      </w:rPr>
                      <w:t>webpage</w:t>
                    </w:r>
                  </w:hyperlink>
                  <w:r w:rsidRPr="0064023E">
                    <w:rPr>
                      <w:rFonts w:ascii="Arial" w:hAnsi="Arial" w:cs="Arial"/>
                      <w:color w:val="3E3E3E"/>
                      <w:kern w:val="0"/>
                      <w:sz w:val="21"/>
                      <w:szCs w:val="21"/>
                      <w14:ligatures w14:val="none"/>
                    </w:rPr>
                    <w:t xml:space="preserve"> or email at </w:t>
                  </w:r>
                  <w:hyperlink r:id="rId269" w:tgtFrame="_blank" w:history="1">
                    <w:r w:rsidRPr="0064023E">
                      <w:rPr>
                        <w:rFonts w:ascii="Arial" w:hAnsi="Arial" w:cs="Arial"/>
                        <w:color w:val="1B4CAF"/>
                        <w:kern w:val="0"/>
                        <w:sz w:val="21"/>
                        <w:szCs w:val="21"/>
                        <w:u w:val="single"/>
                        <w14:ligatures w14:val="none"/>
                      </w:rPr>
                      <w:t>pssregistry@unc.edu</w:t>
                    </w:r>
                  </w:hyperlink>
                  <w:r w:rsidRPr="0064023E">
                    <w:rPr>
                      <w:rFonts w:ascii="Arial" w:hAnsi="Arial" w:cs="Arial"/>
                      <w:color w:val="080808"/>
                      <w:kern w:val="0"/>
                      <w:sz w:val="21"/>
                      <w:szCs w:val="21"/>
                      <w14:ligatures w14:val="none"/>
                    </w:rPr>
                    <w:t>.</w:t>
                  </w:r>
                </w:p>
              </w:tc>
            </w:tr>
          </w:tbl>
          <w:p w14:paraId="20363510"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7FD7A6E"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4023E" w:rsidRPr="0064023E" w14:paraId="70DA188C" w14:textId="77777777" w:rsidTr="00CF186D">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4023E" w:rsidRPr="0064023E" w14:paraId="7CF6266A" w14:textId="77777777" w:rsidTr="00CF186D">
              <w:trPr>
                <w:tblCellSpacing w:w="0" w:type="dxa"/>
                <w:jc w:val="center"/>
              </w:trPr>
              <w:tc>
                <w:tcPr>
                  <w:tcW w:w="5000" w:type="pct"/>
                  <w:tcMar>
                    <w:top w:w="150" w:type="dxa"/>
                    <w:left w:w="600" w:type="dxa"/>
                    <w:bottom w:w="150" w:type="dxa"/>
                    <w:right w:w="6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160"/>
                  </w:tblGrid>
                  <w:tr w:rsidR="0064023E" w:rsidRPr="0064023E" w14:paraId="38191F40" w14:textId="77777777" w:rsidTr="00CF186D">
                    <w:trPr>
                      <w:trHeight w:val="15"/>
                      <w:tblCellSpacing w:w="0" w:type="dxa"/>
                      <w:jc w:val="center"/>
                    </w:trPr>
                    <w:tc>
                      <w:tcPr>
                        <w:tcW w:w="0" w:type="auto"/>
                        <w:shd w:val="clear" w:color="auto" w:fill="44668C"/>
                        <w:vAlign w:val="center"/>
                        <w:hideMark/>
                      </w:tcPr>
                      <w:p w14:paraId="224E7CDE" w14:textId="77777777" w:rsidR="0064023E" w:rsidRPr="0064023E" w:rsidRDefault="0064023E" w:rsidP="0064023E">
                        <w:pPr>
                          <w:spacing w:before="100" w:beforeAutospacing="1" w:after="150" w:line="15" w:lineRule="atLeast"/>
                          <w:jc w:val="center"/>
                          <w:rPr>
                            <w:rFonts w:eastAsia="Times New Roman"/>
                            <w:kern w:val="0"/>
                            <w14:ligatures w14:val="none"/>
                          </w:rPr>
                        </w:pPr>
                        <w:r w:rsidRPr="0064023E">
                          <w:rPr>
                            <w:rFonts w:eastAsia="Times New Roman"/>
                            <w:noProof/>
                            <w:kern w:val="0"/>
                            <w14:ligatures w14:val="none"/>
                          </w:rPr>
                          <w:drawing>
                            <wp:inline distT="0" distB="0" distL="0" distR="0" wp14:anchorId="7EA1CBC0" wp14:editId="20129357">
                              <wp:extent cx="45720" cy="7620"/>
                              <wp:effectExtent l="0" t="0" r="0" b="0"/>
                              <wp:docPr id="2139241739" name="Picture 4"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9241739" name="Picture 4"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36D0A27B"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A2CB9A1"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9ECA280"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4649"/>
        <w:gridCol w:w="61"/>
        <w:gridCol w:w="4650"/>
      </w:tblGrid>
      <w:tr w:rsidR="0064023E" w:rsidRPr="0064023E" w14:paraId="25A88EFB" w14:textId="77777777" w:rsidTr="00CF186D">
        <w:trPr>
          <w:trHeight w:val="15"/>
          <w:tblCellSpacing w:w="0" w:type="dxa"/>
          <w:jc w:val="center"/>
        </w:trPr>
        <w:tc>
          <w:tcPr>
            <w:tcW w:w="2500" w:type="pct"/>
            <w:shd w:val="clear" w:color="auto" w:fill="FFFFFF"/>
            <w:hideMark/>
          </w:tcPr>
          <w:tbl>
            <w:tblPr>
              <w:tblW w:w="5000" w:type="pct"/>
              <w:jc w:val="center"/>
              <w:tblCellSpacing w:w="0" w:type="dxa"/>
              <w:tblCellMar>
                <w:left w:w="0" w:type="dxa"/>
                <w:right w:w="0" w:type="dxa"/>
              </w:tblCellMar>
              <w:tblLook w:val="04A0" w:firstRow="1" w:lastRow="0" w:firstColumn="1" w:lastColumn="0" w:noHBand="0" w:noVBand="1"/>
            </w:tblPr>
            <w:tblGrid>
              <w:gridCol w:w="4649"/>
            </w:tblGrid>
            <w:tr w:rsidR="0064023E" w:rsidRPr="0064023E" w14:paraId="22CA4FFF" w14:textId="77777777" w:rsidTr="00CF186D">
              <w:trPr>
                <w:tblCellSpacing w:w="0" w:type="dxa"/>
                <w:jc w:val="center"/>
              </w:trPr>
              <w:tc>
                <w:tcPr>
                  <w:tcW w:w="0" w:type="auto"/>
                  <w:tcMar>
                    <w:top w:w="150" w:type="dxa"/>
                    <w:left w:w="300" w:type="dxa"/>
                    <w:bottom w:w="150" w:type="dxa"/>
                    <w:right w:w="300" w:type="dxa"/>
                  </w:tcMar>
                </w:tcPr>
                <w:p w14:paraId="0622FB38" w14:textId="77777777" w:rsidR="0064023E" w:rsidRPr="0064023E" w:rsidRDefault="0064023E" w:rsidP="0064023E">
                  <w:pPr>
                    <w:spacing w:before="100" w:beforeAutospacing="1" w:after="100" w:afterAutospacing="1" w:line="240" w:lineRule="auto"/>
                    <w:jc w:val="center"/>
                    <w:rPr>
                      <w:rFonts w:ascii="Arial" w:hAnsi="Arial" w:cs="Arial"/>
                      <w:color w:val="3E3E3E"/>
                      <w:kern w:val="0"/>
                      <w:sz w:val="21"/>
                      <w:szCs w:val="21"/>
                      <w14:ligatures w14:val="none"/>
                    </w:rPr>
                  </w:pPr>
                  <w:r w:rsidRPr="0064023E">
                    <w:rPr>
                      <w:rFonts w:ascii="Tahoma" w:hAnsi="Tahoma" w:cs="Tahoma"/>
                      <w:b/>
                      <w:bCs/>
                      <w:color w:val="000000"/>
                      <w:kern w:val="0"/>
                      <w:sz w:val="27"/>
                      <w:szCs w:val="27"/>
                      <w14:ligatures w14:val="none"/>
                    </w:rPr>
                    <w:t>Peer Support Certification Renewals/Trainings</w:t>
                  </w:r>
                </w:p>
                <w:p w14:paraId="070C4A6B"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Remember to be on the lookout for your Peer Support Certification Renewal reminders. These are sent 60 days prior to your expiration dates. If your contact information has changed, please contact UNC BHS through the NCCPSS website. Please visit the </w:t>
                  </w:r>
                  <w:hyperlink r:id="rId270" w:tgtFrame="_blank" w:history="1">
                    <w:r w:rsidRPr="0064023E">
                      <w:rPr>
                        <w:rFonts w:ascii="Arial" w:hAnsi="Arial" w:cs="Arial"/>
                        <w:color w:val="294B93"/>
                        <w:kern w:val="0"/>
                        <w:sz w:val="21"/>
                        <w:szCs w:val="21"/>
                        <w:u w:val="single"/>
                        <w14:ligatures w14:val="none"/>
                      </w:rPr>
                      <w:t>Peer Support Program</w:t>
                    </w:r>
                  </w:hyperlink>
                  <w:r w:rsidRPr="0064023E">
                    <w:rPr>
                      <w:rFonts w:ascii="Arial" w:hAnsi="Arial" w:cs="Arial"/>
                      <w:color w:val="000000"/>
                      <w:kern w:val="0"/>
                      <w:sz w:val="21"/>
                      <w:szCs w:val="21"/>
                      <w14:ligatures w14:val="none"/>
                    </w:rPr>
                    <w:t> website for details on how to renew your certification. </w:t>
                  </w:r>
                </w:p>
                <w:p w14:paraId="7D8FB1C0"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 xml:space="preserve">The link below will take you to the 50-hour training to become a Certified Peer Support Specialist in North Carolina. </w:t>
                  </w:r>
                </w:p>
                <w:p w14:paraId="0CA30C83"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Tahoma" w:hAnsi="Tahoma" w:cs="Tahoma"/>
                      <w:color w:val="000000"/>
                      <w:kern w:val="0"/>
                      <w:sz w:val="21"/>
                      <w:szCs w:val="21"/>
                      <w14:ligatures w14:val="none"/>
                    </w:rPr>
                    <w:t>﻿</w:t>
                  </w:r>
                  <w:r w:rsidRPr="0064023E">
                    <w:rPr>
                      <w:rFonts w:ascii="Arial" w:hAnsi="Arial" w:cs="Arial"/>
                      <w:color w:val="000000"/>
                      <w:kern w:val="0"/>
                      <w:sz w:val="21"/>
                      <w:szCs w:val="21"/>
                      <w14:ligatures w14:val="none"/>
                    </w:rPr>
                    <w:t xml:space="preserve">Please ensure that all 50-hour courses are NC Certified. Not all community college courses are NC Certified. </w:t>
                  </w:r>
                </w:p>
                <w:p w14:paraId="6623B782"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p>
                <w:p w14:paraId="0343DFBB" w14:textId="77777777" w:rsidR="0064023E" w:rsidRPr="0064023E" w:rsidRDefault="00000000" w:rsidP="0064023E">
                  <w:pPr>
                    <w:numPr>
                      <w:ilvl w:val="0"/>
                      <w:numId w:val="9"/>
                    </w:numPr>
                    <w:spacing w:before="100" w:beforeAutospacing="1" w:after="0" w:line="240" w:lineRule="auto"/>
                    <w:ind w:left="1320" w:hanging="240"/>
                    <w:rPr>
                      <w:rFonts w:ascii="Arial" w:eastAsia="Times New Roman" w:hAnsi="Arial" w:cs="Arial"/>
                      <w:color w:val="3E3E3E"/>
                      <w:kern w:val="0"/>
                      <w:sz w:val="21"/>
                      <w:szCs w:val="21"/>
                      <w14:ligatures w14:val="none"/>
                    </w:rPr>
                  </w:pPr>
                  <w:hyperlink r:id="rId271" w:tgtFrame="_blank" w:history="1">
                    <w:r w:rsidR="0064023E" w:rsidRPr="0064023E">
                      <w:rPr>
                        <w:rFonts w:ascii="Arial" w:eastAsia="Times New Roman" w:hAnsi="Arial" w:cs="Arial"/>
                        <w:color w:val="294B93"/>
                        <w:kern w:val="0"/>
                        <w:sz w:val="21"/>
                        <w:szCs w:val="21"/>
                        <w:u w:val="single"/>
                        <w14:ligatures w14:val="none"/>
                      </w:rPr>
                      <w:t>50-hour PSS Certification Training</w:t>
                    </w:r>
                  </w:hyperlink>
                </w:p>
                <w:p w14:paraId="5DEAB2D1" w14:textId="77777777" w:rsidR="0064023E" w:rsidRPr="0064023E" w:rsidRDefault="00000000" w:rsidP="0064023E">
                  <w:pPr>
                    <w:numPr>
                      <w:ilvl w:val="0"/>
                      <w:numId w:val="9"/>
                    </w:numPr>
                    <w:spacing w:before="100" w:beforeAutospacing="1" w:after="0" w:line="240" w:lineRule="auto"/>
                    <w:ind w:left="1320" w:hanging="240"/>
                    <w:rPr>
                      <w:rFonts w:ascii="Arial" w:eastAsia="Times New Roman" w:hAnsi="Arial" w:cs="Arial"/>
                      <w:color w:val="1B4CAF"/>
                      <w:kern w:val="0"/>
                      <w:sz w:val="21"/>
                      <w:szCs w:val="21"/>
                      <w14:ligatures w14:val="none"/>
                    </w:rPr>
                  </w:pPr>
                  <w:hyperlink r:id="rId272" w:tgtFrame="_blank" w:history="1">
                    <w:r w:rsidR="0064023E" w:rsidRPr="0064023E">
                      <w:rPr>
                        <w:rFonts w:ascii="Arial" w:eastAsia="Times New Roman" w:hAnsi="Arial" w:cs="Arial"/>
                        <w:color w:val="1B4CAF"/>
                        <w:kern w:val="0"/>
                        <w:sz w:val="21"/>
                        <w:szCs w:val="21"/>
                        <w:u w:val="single"/>
                        <w14:ligatures w14:val="none"/>
                      </w:rPr>
                      <w:t>20-hour additional training</w:t>
                    </w:r>
                  </w:hyperlink>
                </w:p>
                <w:p w14:paraId="0FDAEA60"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p>
                <w:p w14:paraId="5C5E2550"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The only WRAP online training that will be accepted for CPSS certification must be completed through the Copeland Center Website.</w:t>
                  </w:r>
                </w:p>
              </w:tc>
            </w:tr>
          </w:tbl>
          <w:p w14:paraId="466BAC9F"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c>
          <w:tcPr>
            <w:tcW w:w="61" w:type="dxa"/>
            <w:shd w:val="clear" w:color="auto" w:fill="FFFFFF"/>
            <w:hideMark/>
          </w:tcPr>
          <w:p w14:paraId="2BCA3870" w14:textId="77777777" w:rsidR="0064023E" w:rsidRPr="0064023E" w:rsidRDefault="0064023E" w:rsidP="0064023E">
            <w:pPr>
              <w:spacing w:before="100" w:beforeAutospacing="1" w:after="150" w:line="15" w:lineRule="atLeast"/>
              <w:jc w:val="center"/>
              <w:rPr>
                <w:rFonts w:ascii="Calibri" w:eastAsia="Times New Roman" w:hAnsi="Calibri" w:cs="Calibri"/>
                <w:kern w:val="0"/>
                <w14:ligatures w14:val="none"/>
              </w:rPr>
            </w:pPr>
            <w:r w:rsidRPr="0064023E">
              <w:rPr>
                <w:rFonts w:eastAsia="Times New Roman"/>
                <w:noProof/>
                <w:kern w:val="0"/>
                <w14:ligatures w14:val="none"/>
              </w:rPr>
              <w:lastRenderedPageBreak/>
              <w:drawing>
                <wp:inline distT="0" distB="0" distL="0" distR="0" wp14:anchorId="03AB3D90" wp14:editId="5B655F54">
                  <wp:extent cx="7620" cy="7620"/>
                  <wp:effectExtent l="0" t="0" r="0" b="0"/>
                  <wp:docPr id="1457253870"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253870" name="Picture 3"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7620" cy="7620"/>
                          </a:xfrm>
                          <a:prstGeom prst="rect">
                            <a:avLst/>
                          </a:prstGeom>
                          <a:noFill/>
                          <a:ln>
                            <a:noFill/>
                          </a:ln>
                        </pic:spPr>
                      </pic:pic>
                    </a:graphicData>
                  </a:graphic>
                </wp:inline>
              </w:drawing>
            </w:r>
          </w:p>
        </w:tc>
        <w:tc>
          <w:tcPr>
            <w:tcW w:w="2500" w:type="pct"/>
            <w:shd w:val="clear" w:color="auto" w:fill="FFFFFF"/>
          </w:tcPr>
          <w:tbl>
            <w:tblPr>
              <w:tblW w:w="5000" w:type="pct"/>
              <w:jc w:val="center"/>
              <w:tblCellSpacing w:w="0" w:type="dxa"/>
              <w:tblCellMar>
                <w:left w:w="0" w:type="dxa"/>
                <w:right w:w="0" w:type="dxa"/>
              </w:tblCellMar>
              <w:tblLook w:val="04A0" w:firstRow="1" w:lastRow="0" w:firstColumn="1" w:lastColumn="0" w:noHBand="0" w:noVBand="1"/>
            </w:tblPr>
            <w:tblGrid>
              <w:gridCol w:w="4650"/>
            </w:tblGrid>
            <w:tr w:rsidR="0064023E" w:rsidRPr="0064023E" w14:paraId="309463C2" w14:textId="77777777" w:rsidTr="00CF186D">
              <w:trPr>
                <w:tblCellSpacing w:w="0" w:type="dxa"/>
                <w:jc w:val="center"/>
              </w:trPr>
              <w:tc>
                <w:tcPr>
                  <w:tcW w:w="0" w:type="auto"/>
                  <w:tcMar>
                    <w:top w:w="150" w:type="dxa"/>
                    <w:left w:w="300" w:type="dxa"/>
                    <w:bottom w:w="150" w:type="dxa"/>
                    <w:right w:w="300" w:type="dxa"/>
                  </w:tcMar>
                </w:tcPr>
                <w:p w14:paraId="07E3F104" w14:textId="77777777" w:rsidR="0064023E" w:rsidRPr="0064023E" w:rsidRDefault="0064023E" w:rsidP="0064023E">
                  <w:pPr>
                    <w:spacing w:after="0" w:line="240" w:lineRule="auto"/>
                    <w:jc w:val="center"/>
                    <w:rPr>
                      <w:rFonts w:ascii="Arial" w:hAnsi="Arial" w:cs="Arial"/>
                      <w:color w:val="3E3E3E"/>
                      <w:kern w:val="0"/>
                      <w:sz w:val="21"/>
                      <w:szCs w:val="21"/>
                      <w14:ligatures w14:val="none"/>
                    </w:rPr>
                  </w:pPr>
                  <w:r w:rsidRPr="0064023E">
                    <w:rPr>
                      <w:rFonts w:ascii="Tahoma" w:hAnsi="Tahoma" w:cs="Tahoma"/>
                      <w:b/>
                      <w:bCs/>
                      <w:color w:val="000000"/>
                      <w:kern w:val="0"/>
                      <w:sz w:val="27"/>
                      <w:szCs w:val="27"/>
                      <w14:ligatures w14:val="none"/>
                    </w:rPr>
                    <w:t xml:space="preserve">NCCPSS Job Opportunities </w:t>
                  </w:r>
                </w:p>
                <w:p w14:paraId="4EA1CF23"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212121"/>
                      <w:kern w:val="0"/>
                      <w:sz w:val="21"/>
                      <w:szCs w:val="21"/>
                      <w14:ligatures w14:val="none"/>
                    </w:rPr>
                    <w:t xml:space="preserve">Review up-to-date available </w:t>
                  </w:r>
                  <w:hyperlink r:id="rId273" w:tgtFrame="_blank" w:history="1">
                    <w:r w:rsidRPr="0064023E">
                      <w:rPr>
                        <w:rFonts w:ascii="Arial" w:hAnsi="Arial" w:cs="Arial"/>
                        <w:color w:val="294B93"/>
                        <w:kern w:val="0"/>
                        <w:sz w:val="21"/>
                        <w:szCs w:val="21"/>
                        <w:u w:val="single"/>
                        <w14:ligatures w14:val="none"/>
                      </w:rPr>
                      <w:t>peer support jobs</w:t>
                    </w:r>
                  </w:hyperlink>
                  <w:r w:rsidRPr="0064023E">
                    <w:rPr>
                      <w:rFonts w:ascii="Arial" w:hAnsi="Arial" w:cs="Arial"/>
                      <w:color w:val="212121"/>
                      <w:kern w:val="0"/>
                      <w:sz w:val="21"/>
                      <w:szCs w:val="21"/>
                      <w14:ligatures w14:val="none"/>
                    </w:rPr>
                    <w:t xml:space="preserve"> across the state. This</w:t>
                  </w:r>
                  <w:r w:rsidRPr="0064023E">
                    <w:rPr>
                      <w:rFonts w:ascii="Arial" w:hAnsi="Arial" w:cs="Arial"/>
                      <w:color w:val="000000"/>
                      <w:kern w:val="0"/>
                      <w:sz w:val="21"/>
                      <w:szCs w:val="21"/>
                      <w14:ligatures w14:val="none"/>
                    </w:rPr>
                    <w:t xml:space="preserve"> </w:t>
                  </w:r>
                  <w:hyperlink r:id="rId274" w:tgtFrame="_blank" w:history="1">
                    <w:r w:rsidRPr="0064023E">
                      <w:rPr>
                        <w:rFonts w:ascii="Arial" w:hAnsi="Arial" w:cs="Arial"/>
                        <w:color w:val="000000"/>
                        <w:kern w:val="0"/>
                        <w:sz w:val="21"/>
                        <w:szCs w:val="21"/>
                        <w14:ligatures w14:val="none"/>
                      </w:rPr>
                      <w:t>list</w:t>
                    </w:r>
                  </w:hyperlink>
                  <w:r w:rsidRPr="0064023E">
                    <w:rPr>
                      <w:rFonts w:ascii="Arial" w:hAnsi="Arial" w:cs="Arial"/>
                      <w:color w:val="000000"/>
                      <w:kern w:val="0"/>
                      <w:sz w:val="21"/>
                      <w:szCs w:val="21"/>
                      <w14:ligatures w14:val="none"/>
                    </w:rPr>
                    <w:t xml:space="preserve"> i</w:t>
                  </w:r>
                  <w:r w:rsidRPr="0064023E">
                    <w:rPr>
                      <w:rFonts w:ascii="Arial" w:hAnsi="Arial" w:cs="Arial"/>
                      <w:color w:val="212121"/>
                      <w:kern w:val="0"/>
                      <w:sz w:val="21"/>
                      <w:szCs w:val="21"/>
                      <w14:ligatures w14:val="none"/>
                    </w:rPr>
                    <w:t xml:space="preserve">s updated regularly to assist CPSS in finding jobs in their area. </w:t>
                  </w:r>
                </w:p>
              </w:tc>
            </w:tr>
          </w:tbl>
          <w:p w14:paraId="47C3CE7C"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650"/>
            </w:tblGrid>
            <w:tr w:rsidR="0064023E" w:rsidRPr="0064023E" w14:paraId="7FAC9A3E"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4050"/>
                  </w:tblGrid>
                  <w:tr w:rsidR="0064023E" w:rsidRPr="0064023E" w14:paraId="3B6CD6DE" w14:textId="77777777" w:rsidTr="00CF186D">
                    <w:trPr>
                      <w:trHeight w:val="15"/>
                      <w:tblCellSpacing w:w="0" w:type="dxa"/>
                      <w:jc w:val="center"/>
                    </w:trPr>
                    <w:tc>
                      <w:tcPr>
                        <w:tcW w:w="0" w:type="auto"/>
                        <w:shd w:val="clear" w:color="auto" w:fill="44668C"/>
                        <w:vAlign w:val="center"/>
                        <w:hideMark/>
                      </w:tcPr>
                      <w:p w14:paraId="3DD5500D" w14:textId="77777777" w:rsidR="0064023E" w:rsidRPr="0064023E" w:rsidRDefault="0064023E" w:rsidP="0064023E">
                        <w:pPr>
                          <w:spacing w:before="100" w:beforeAutospacing="1" w:after="150" w:line="15" w:lineRule="atLeast"/>
                          <w:jc w:val="center"/>
                          <w:rPr>
                            <w:rFonts w:eastAsia="Times New Roman"/>
                            <w:kern w:val="0"/>
                            <w14:ligatures w14:val="none"/>
                          </w:rPr>
                        </w:pPr>
                        <w:r w:rsidRPr="0064023E">
                          <w:rPr>
                            <w:rFonts w:eastAsia="Times New Roman"/>
                            <w:noProof/>
                            <w:kern w:val="0"/>
                            <w14:ligatures w14:val="none"/>
                          </w:rPr>
                          <w:drawing>
                            <wp:inline distT="0" distB="0" distL="0" distR="0" wp14:anchorId="5B070530" wp14:editId="375EDCF4">
                              <wp:extent cx="45720" cy="7620"/>
                              <wp:effectExtent l="0" t="0" r="0" b="0"/>
                              <wp:docPr id="101657603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16576035" name="Picture 2"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597BDBD0"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BA63B01"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650"/>
            </w:tblGrid>
            <w:tr w:rsidR="0064023E" w:rsidRPr="0064023E" w14:paraId="53E8056E" w14:textId="77777777" w:rsidTr="00CF186D">
              <w:trPr>
                <w:tblCellSpacing w:w="0" w:type="dxa"/>
                <w:jc w:val="center"/>
              </w:trPr>
              <w:tc>
                <w:tcPr>
                  <w:tcW w:w="0" w:type="auto"/>
                  <w:tcMar>
                    <w:top w:w="150" w:type="dxa"/>
                    <w:left w:w="300" w:type="dxa"/>
                    <w:bottom w:w="150" w:type="dxa"/>
                    <w:right w:w="300" w:type="dxa"/>
                  </w:tcMar>
                </w:tcPr>
                <w:p w14:paraId="53326037" w14:textId="77777777" w:rsidR="0064023E" w:rsidRPr="0064023E" w:rsidRDefault="0064023E" w:rsidP="0064023E">
                  <w:pPr>
                    <w:spacing w:before="100" w:beforeAutospacing="1" w:after="100" w:afterAutospacing="1" w:line="240" w:lineRule="auto"/>
                    <w:jc w:val="center"/>
                    <w:rPr>
                      <w:rFonts w:ascii="Arial" w:hAnsi="Arial" w:cs="Arial"/>
                      <w:color w:val="3E3E3E"/>
                      <w:kern w:val="0"/>
                      <w:sz w:val="21"/>
                      <w:szCs w:val="21"/>
                      <w14:ligatures w14:val="none"/>
                    </w:rPr>
                  </w:pPr>
                  <w:r w:rsidRPr="0064023E">
                    <w:rPr>
                      <w:rFonts w:ascii="Tahoma" w:hAnsi="Tahoma" w:cs="Tahoma"/>
                      <w:b/>
                      <w:bCs/>
                      <w:color w:val="000000"/>
                      <w:kern w:val="0"/>
                      <w:sz w:val="27"/>
                      <w:szCs w:val="27"/>
                      <w14:ligatures w14:val="none"/>
                    </w:rPr>
                    <w:t>Certified Older Adult Peer Support Services</w:t>
                  </w:r>
                </w:p>
                <w:p w14:paraId="4EA2096D"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Tahoma" w:hAnsi="Tahoma" w:cs="Tahoma"/>
                      <w:color w:val="000000"/>
                      <w:kern w:val="0"/>
                      <w:sz w:val="21"/>
                      <w:szCs w:val="21"/>
                      <w14:ligatures w14:val="none"/>
                    </w:rPr>
                    <w:t>﻿</w:t>
                  </w:r>
                  <w:r w:rsidRPr="0064023E">
                    <w:rPr>
                      <w:rFonts w:ascii="Arial" w:hAnsi="Arial" w:cs="Arial"/>
                      <w:color w:val="000000"/>
                      <w:kern w:val="0"/>
                      <w:sz w:val="21"/>
                      <w:szCs w:val="21"/>
                      <w14:ligatures w14:val="none"/>
                    </w:rPr>
                    <w:t>There will be three (3) training classes in 2024. Enrollment for these classes will be re-opened in January 2024.</w:t>
                  </w:r>
                </w:p>
                <w:p w14:paraId="39508692"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p>
                <w:p w14:paraId="61475F10"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 xml:space="preserve">If you have attended a prior COAPS class and wish to receive the designation, please email a copy of your certificate and your CPSS certification information to </w:t>
                  </w:r>
                  <w:hyperlink r:id="rId275" w:tgtFrame="_blank" w:history="1">
                    <w:r w:rsidRPr="0064023E">
                      <w:rPr>
                        <w:rFonts w:ascii="Arial" w:hAnsi="Arial" w:cs="Arial"/>
                        <w:color w:val="284FA1"/>
                        <w:kern w:val="0"/>
                        <w:sz w:val="21"/>
                        <w:szCs w:val="21"/>
                        <w:u w:val="single"/>
                        <w14:ligatures w14:val="none"/>
                      </w:rPr>
                      <w:t>pssregistry@unc.edu</w:t>
                    </w:r>
                  </w:hyperlink>
                  <w:r w:rsidRPr="0064023E">
                    <w:rPr>
                      <w:rFonts w:ascii="Arial" w:hAnsi="Arial" w:cs="Arial"/>
                      <w:color w:val="000000"/>
                      <w:kern w:val="0"/>
                      <w:sz w:val="21"/>
                      <w:szCs w:val="21"/>
                      <w14:ligatures w14:val="none"/>
                    </w:rPr>
                    <w:t xml:space="preserve">. </w:t>
                  </w:r>
                </w:p>
                <w:p w14:paraId="0A16C25B"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p>
                <w:p w14:paraId="262AD2DC"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lastRenderedPageBreak/>
                    <w:t xml:space="preserve">For more information, please send your emails to </w:t>
                  </w:r>
                  <w:hyperlink r:id="rId276" w:tgtFrame="_blank" w:history="1">
                    <w:r w:rsidRPr="0064023E">
                      <w:rPr>
                        <w:rFonts w:ascii="Arial" w:hAnsi="Arial" w:cs="Arial"/>
                        <w:color w:val="294B93"/>
                        <w:kern w:val="0"/>
                        <w:sz w:val="21"/>
                        <w:szCs w:val="21"/>
                        <w:u w:val="single"/>
                        <w14:ligatures w14:val="none"/>
                      </w:rPr>
                      <w:t>CE&amp;E.Staff@dhhs.nc.gov</w:t>
                    </w:r>
                  </w:hyperlink>
                  <w:r w:rsidRPr="0064023E">
                    <w:rPr>
                      <w:rFonts w:ascii="Arial" w:hAnsi="Arial" w:cs="Arial"/>
                      <w:color w:val="3E3E3E"/>
                      <w:kern w:val="0"/>
                      <w:sz w:val="21"/>
                      <w:szCs w:val="21"/>
                      <w14:ligatures w14:val="none"/>
                    </w:rPr>
                    <w:t>.</w:t>
                  </w:r>
                </w:p>
              </w:tc>
            </w:tr>
          </w:tbl>
          <w:p w14:paraId="0725400E"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650"/>
            </w:tblGrid>
            <w:tr w:rsidR="0064023E" w:rsidRPr="0064023E" w14:paraId="1A20FA7D"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4050"/>
                  </w:tblGrid>
                  <w:tr w:rsidR="0064023E" w:rsidRPr="0064023E" w14:paraId="7E49C1FB" w14:textId="77777777" w:rsidTr="00CF186D">
                    <w:trPr>
                      <w:trHeight w:val="15"/>
                      <w:tblCellSpacing w:w="0" w:type="dxa"/>
                      <w:jc w:val="center"/>
                    </w:trPr>
                    <w:tc>
                      <w:tcPr>
                        <w:tcW w:w="0" w:type="auto"/>
                        <w:shd w:val="clear" w:color="auto" w:fill="44668C"/>
                        <w:vAlign w:val="center"/>
                        <w:hideMark/>
                      </w:tcPr>
                      <w:p w14:paraId="3B170C90" w14:textId="77777777" w:rsidR="0064023E" w:rsidRPr="0064023E" w:rsidRDefault="0064023E" w:rsidP="0064023E">
                        <w:pPr>
                          <w:spacing w:before="100" w:beforeAutospacing="1" w:after="150" w:line="15" w:lineRule="atLeast"/>
                          <w:jc w:val="center"/>
                          <w:rPr>
                            <w:rFonts w:eastAsia="Times New Roman"/>
                            <w:kern w:val="0"/>
                            <w14:ligatures w14:val="none"/>
                          </w:rPr>
                        </w:pPr>
                        <w:r w:rsidRPr="0064023E">
                          <w:rPr>
                            <w:rFonts w:eastAsia="Times New Roman"/>
                            <w:noProof/>
                            <w:kern w:val="0"/>
                            <w14:ligatures w14:val="none"/>
                          </w:rPr>
                          <w:drawing>
                            <wp:inline distT="0" distB="0" distL="0" distR="0" wp14:anchorId="4D4F404D" wp14:editId="7462A4A2">
                              <wp:extent cx="45720" cy="7620"/>
                              <wp:effectExtent l="0" t="0" r="0" b="0"/>
                              <wp:docPr id="1026978536"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978536" name="Picture 1"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6EA3B9EF"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E366034"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4650"/>
            </w:tblGrid>
            <w:tr w:rsidR="0064023E" w:rsidRPr="0064023E" w14:paraId="273A4544" w14:textId="77777777" w:rsidTr="00CF186D">
              <w:trPr>
                <w:tblCellSpacing w:w="0" w:type="dxa"/>
                <w:jc w:val="center"/>
              </w:trPr>
              <w:tc>
                <w:tcPr>
                  <w:tcW w:w="0" w:type="auto"/>
                  <w:tcMar>
                    <w:top w:w="150" w:type="dxa"/>
                    <w:left w:w="300" w:type="dxa"/>
                    <w:bottom w:w="150" w:type="dxa"/>
                    <w:right w:w="300" w:type="dxa"/>
                  </w:tcMar>
                </w:tcPr>
                <w:p w14:paraId="0715A015" w14:textId="77777777" w:rsidR="0064023E" w:rsidRPr="0064023E" w:rsidRDefault="0064023E" w:rsidP="0064023E">
                  <w:pPr>
                    <w:spacing w:before="100" w:beforeAutospacing="1" w:after="100" w:afterAutospacing="1" w:line="240" w:lineRule="auto"/>
                    <w:jc w:val="center"/>
                    <w:rPr>
                      <w:rFonts w:ascii="Arial" w:hAnsi="Arial" w:cs="Arial"/>
                      <w:color w:val="3E3E3E"/>
                      <w:kern w:val="0"/>
                      <w:sz w:val="21"/>
                      <w:szCs w:val="21"/>
                      <w14:ligatures w14:val="none"/>
                    </w:rPr>
                  </w:pPr>
                  <w:r w:rsidRPr="0064023E">
                    <w:rPr>
                      <w:rFonts w:ascii="Tahoma" w:hAnsi="Tahoma" w:cs="Tahoma"/>
                      <w:b/>
                      <w:bCs/>
                      <w:color w:val="000000"/>
                      <w:kern w:val="0"/>
                      <w:sz w:val="27"/>
                      <w:szCs w:val="27"/>
                      <w14:ligatures w14:val="none"/>
                    </w:rPr>
                    <w:t>Reporting Complaints or Ethical Violations</w:t>
                  </w:r>
                </w:p>
                <w:p w14:paraId="63AAFC66"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p>
                <w:p w14:paraId="31A1CCCB" w14:textId="77777777" w:rsidR="0064023E" w:rsidRPr="0064023E" w:rsidRDefault="0064023E" w:rsidP="0064023E">
                  <w:pPr>
                    <w:spacing w:before="100" w:beforeAutospacing="1" w:after="100" w:afterAutospacing="1" w:line="240" w:lineRule="auto"/>
                    <w:rPr>
                      <w:rFonts w:ascii="Arial" w:hAnsi="Arial" w:cs="Arial"/>
                      <w:color w:val="3E3E3E"/>
                      <w:kern w:val="0"/>
                      <w:sz w:val="21"/>
                      <w:szCs w:val="21"/>
                      <w14:ligatures w14:val="none"/>
                    </w:rPr>
                  </w:pPr>
                  <w:r w:rsidRPr="0064023E">
                    <w:rPr>
                      <w:rFonts w:ascii="Arial" w:hAnsi="Arial" w:cs="Arial"/>
                      <w:color w:val="000000"/>
                      <w:kern w:val="0"/>
                      <w:sz w:val="21"/>
                      <w:szCs w:val="21"/>
                      <w14:ligatures w14:val="none"/>
                    </w:rPr>
                    <w:t>Allegations or observation of unethical and/or illegal behavior of a CPSS may be reported at: </w:t>
                  </w:r>
                  <w:hyperlink r:id="rId277" w:tgtFrame="_blank" w:history="1">
                    <w:r w:rsidRPr="0064023E">
                      <w:rPr>
                        <w:rFonts w:ascii="Arial" w:hAnsi="Arial" w:cs="Arial"/>
                        <w:color w:val="294B93"/>
                        <w:kern w:val="0"/>
                        <w:sz w:val="21"/>
                        <w:szCs w:val="21"/>
                        <w:u w:val="single"/>
                        <w14:ligatures w14:val="none"/>
                      </w:rPr>
                      <w:t>http://pss.unc.edu/contact-us</w:t>
                    </w:r>
                  </w:hyperlink>
                  <w:r w:rsidRPr="0064023E">
                    <w:rPr>
                      <w:rFonts w:ascii="Arial" w:hAnsi="Arial" w:cs="Arial"/>
                      <w:color w:val="3E3E3E"/>
                      <w:kern w:val="0"/>
                      <w:sz w:val="21"/>
                      <w:szCs w:val="21"/>
                      <w14:ligatures w14:val="none"/>
                    </w:rPr>
                    <w:t>, </w:t>
                  </w:r>
                  <w:r w:rsidRPr="0064023E">
                    <w:rPr>
                      <w:rFonts w:ascii="Arial" w:hAnsi="Arial" w:cs="Arial"/>
                      <w:color w:val="000000"/>
                      <w:kern w:val="0"/>
                      <w:sz w:val="21"/>
                      <w:szCs w:val="21"/>
                      <w14:ligatures w14:val="none"/>
                    </w:rPr>
                    <w:t>or by calling 919-843-3018. </w:t>
                  </w:r>
                </w:p>
              </w:tc>
            </w:tr>
          </w:tbl>
          <w:p w14:paraId="017FFA0E"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E81E6E2" w14:textId="77777777" w:rsidR="0064023E" w:rsidRPr="0064023E" w:rsidRDefault="0064023E" w:rsidP="0064023E">
      <w:pPr>
        <w:spacing w:before="100" w:beforeAutospacing="1" w:after="150" w:line="276" w:lineRule="auto"/>
        <w:rPr>
          <w:rFonts w:ascii="Eras Demi ITC" w:hAnsi="Eras Demi ITC"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4023E">
        <w:rPr>
          <w:rFonts w:ascii="Eras Demi ITC" w:hAnsi="Eras Demi ITC"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National Council Mental Wellbeing Weekly Special Edition – Recognizing Recovery</w:t>
      </w:r>
    </w:p>
    <w:tbl>
      <w:tblPr>
        <w:tblW w:w="9360" w:type="dxa"/>
        <w:jc w:val="center"/>
        <w:tblCellMar>
          <w:left w:w="0" w:type="dxa"/>
          <w:right w:w="0" w:type="dxa"/>
        </w:tblCellMar>
        <w:tblLook w:val="04A0" w:firstRow="1" w:lastRow="0" w:firstColumn="1" w:lastColumn="0" w:noHBand="0" w:noVBand="1"/>
      </w:tblPr>
      <w:tblGrid>
        <w:gridCol w:w="9360"/>
      </w:tblGrid>
      <w:tr w:rsidR="0064023E" w:rsidRPr="0064023E" w14:paraId="53E27C05" w14:textId="77777777" w:rsidTr="00CF186D">
        <w:trPr>
          <w:jc w:val="center"/>
        </w:trPr>
        <w:tc>
          <w:tcPr>
            <w:tcW w:w="0" w:type="auto"/>
            <w:vAlign w:val="center"/>
            <w:hideMark/>
          </w:tcPr>
          <w:p w14:paraId="68835E2E" w14:textId="77777777" w:rsidR="0064023E" w:rsidRPr="0064023E" w:rsidRDefault="0064023E" w:rsidP="0064023E">
            <w:pPr>
              <w:spacing w:before="100" w:beforeAutospacing="1" w:after="100" w:afterAutospacing="1" w:line="300" w:lineRule="exact"/>
              <w:jc w:val="center"/>
              <w:rPr>
                <w:rFonts w:ascii="Arial" w:hAnsi="Arial" w:cs="Arial"/>
                <w:color w:val="000000"/>
                <w:kern w:val="0"/>
                <w:sz w:val="21"/>
                <w:szCs w:val="21"/>
                <w14:ligatures w14:val="none"/>
              </w:rPr>
            </w:pPr>
            <w:r w:rsidRPr="0064023E">
              <w:rPr>
                <w:rFonts w:ascii="Arial" w:hAnsi="Arial" w:cs="Arial"/>
                <w:b/>
                <w:bCs/>
                <w:color w:val="000000"/>
                <w:kern w:val="0"/>
                <w14:ligatures w14:val="none"/>
              </w:rPr>
              <w:t>Access Recovery Resources</w:t>
            </w:r>
          </w:p>
          <w:p w14:paraId="12C0E66D" w14:textId="77777777" w:rsidR="0064023E" w:rsidRPr="0064023E" w:rsidRDefault="0064023E" w:rsidP="0064023E">
            <w:pPr>
              <w:spacing w:before="100" w:beforeAutospacing="1" w:after="100" w:afterAutospacing="1" w:line="300" w:lineRule="exact"/>
              <w:rPr>
                <w:rFonts w:ascii="Arial" w:hAnsi="Arial" w:cs="Arial"/>
                <w:color w:val="000000"/>
                <w:kern w:val="0"/>
                <w:sz w:val="21"/>
                <w:szCs w:val="21"/>
                <w14:ligatures w14:val="none"/>
              </w:rPr>
            </w:pPr>
            <w:r w:rsidRPr="0064023E">
              <w:rPr>
                <w:rFonts w:ascii="Arial" w:hAnsi="Arial" w:cs="Arial"/>
                <w:color w:val="000000"/>
                <w:kern w:val="0"/>
                <w:sz w:val="21"/>
                <w:szCs w:val="21"/>
                <w14:ligatures w14:val="none"/>
              </w:rPr>
              <w:t xml:space="preserve">To help you support recovery in your community, we compiled our resources into an </w:t>
            </w:r>
            <w:hyperlink r:id="rId278" w:history="1">
              <w:r w:rsidRPr="0064023E">
                <w:rPr>
                  <w:rFonts w:ascii="Arial" w:hAnsi="Arial" w:cs="Arial"/>
                  <w:color w:val="0000FF"/>
                  <w:kern w:val="0"/>
                  <w:sz w:val="21"/>
                  <w:szCs w:val="21"/>
                  <w:u w:val="single"/>
                  <w14:ligatures w14:val="none"/>
                </w:rPr>
                <w:t>online directory</w:t>
              </w:r>
            </w:hyperlink>
            <w:r w:rsidRPr="0064023E">
              <w:rPr>
                <w:rFonts w:ascii="Arial" w:hAnsi="Arial" w:cs="Arial"/>
                <w:color w:val="000000"/>
                <w:kern w:val="0"/>
                <w:sz w:val="21"/>
                <w:szCs w:val="21"/>
                <w14:ligatures w14:val="none"/>
              </w:rPr>
              <w:t xml:space="preserve"> for easy access and future reference. Here’s a look at some of the items you’ll find:</w:t>
            </w:r>
          </w:p>
          <w:p w14:paraId="0D54A3AA" w14:textId="77777777" w:rsidR="0064023E" w:rsidRPr="0064023E" w:rsidRDefault="00000000" w:rsidP="0064023E">
            <w:pPr>
              <w:numPr>
                <w:ilvl w:val="0"/>
                <w:numId w:val="25"/>
              </w:numPr>
              <w:spacing w:before="100" w:beforeAutospacing="1" w:after="100" w:afterAutospacing="1" w:line="300" w:lineRule="exact"/>
              <w:rPr>
                <w:rFonts w:ascii="Times New Roman" w:eastAsia="Times New Roman" w:hAnsi="Times New Roman" w:cs="Times New Roman"/>
                <w:color w:val="000000"/>
                <w:kern w:val="0"/>
                <w:sz w:val="21"/>
                <w:szCs w:val="21"/>
                <w14:ligatures w14:val="none"/>
              </w:rPr>
            </w:pPr>
            <w:hyperlink r:id="rId279" w:history="1">
              <w:r w:rsidR="0064023E" w:rsidRPr="0064023E">
                <w:rPr>
                  <w:rFonts w:ascii="Times New Roman" w:eastAsia="Times New Roman" w:hAnsi="Times New Roman" w:cs="Times New Roman"/>
                  <w:color w:val="0000FF"/>
                  <w:kern w:val="0"/>
                  <w:sz w:val="21"/>
                  <w:szCs w:val="21"/>
                  <w:u w:val="single"/>
                  <w14:ligatures w14:val="none"/>
                </w:rPr>
                <w:t>Fostering Resilience and Recovery: A Change Package</w:t>
              </w:r>
            </w:hyperlink>
          </w:p>
          <w:p w14:paraId="03176FDA" w14:textId="77777777" w:rsidR="0064023E" w:rsidRPr="0064023E" w:rsidRDefault="00000000" w:rsidP="0064023E">
            <w:pPr>
              <w:numPr>
                <w:ilvl w:val="0"/>
                <w:numId w:val="25"/>
              </w:numPr>
              <w:spacing w:before="100" w:beforeAutospacing="1" w:after="100" w:afterAutospacing="1" w:line="300" w:lineRule="exact"/>
              <w:rPr>
                <w:rFonts w:ascii="Times New Roman" w:eastAsia="Times New Roman" w:hAnsi="Times New Roman" w:cs="Times New Roman"/>
                <w:color w:val="000000"/>
                <w:kern w:val="0"/>
                <w:sz w:val="21"/>
                <w:szCs w:val="21"/>
                <w14:ligatures w14:val="none"/>
              </w:rPr>
            </w:pPr>
            <w:hyperlink r:id="rId280" w:history="1">
              <w:r w:rsidR="0064023E" w:rsidRPr="0064023E">
                <w:rPr>
                  <w:rFonts w:ascii="Times New Roman" w:eastAsia="Times New Roman" w:hAnsi="Times New Roman" w:cs="Times New Roman"/>
                  <w:color w:val="0000FF"/>
                  <w:kern w:val="0"/>
                  <w:sz w:val="21"/>
                  <w:szCs w:val="21"/>
                  <w:u w:val="single"/>
                  <w14:ligatures w14:val="none"/>
                </w:rPr>
                <w:t>Getting Candid: Framing the Conversation Around Youth Substance Use Prevention</w:t>
              </w:r>
            </w:hyperlink>
          </w:p>
          <w:p w14:paraId="352AAF6D" w14:textId="77777777" w:rsidR="0064023E" w:rsidRPr="0064023E" w:rsidRDefault="00000000" w:rsidP="0064023E">
            <w:pPr>
              <w:numPr>
                <w:ilvl w:val="0"/>
                <w:numId w:val="25"/>
              </w:numPr>
              <w:spacing w:before="100" w:beforeAutospacing="1" w:after="100" w:afterAutospacing="1" w:line="300" w:lineRule="exact"/>
              <w:rPr>
                <w:rFonts w:ascii="Times New Roman" w:eastAsia="Times New Roman" w:hAnsi="Times New Roman" w:cs="Times New Roman"/>
                <w:color w:val="000000"/>
                <w:kern w:val="0"/>
                <w:sz w:val="21"/>
                <w:szCs w:val="21"/>
                <w14:ligatures w14:val="none"/>
              </w:rPr>
            </w:pPr>
            <w:hyperlink r:id="rId281" w:history="1">
              <w:r w:rsidR="0064023E" w:rsidRPr="0064023E">
                <w:rPr>
                  <w:rFonts w:ascii="Times New Roman" w:eastAsia="Times New Roman" w:hAnsi="Times New Roman" w:cs="Times New Roman"/>
                  <w:color w:val="0000FF"/>
                  <w:kern w:val="0"/>
                  <w:sz w:val="21"/>
                  <w:szCs w:val="21"/>
                  <w:u w:val="single"/>
                  <w14:ligatures w14:val="none"/>
                </w:rPr>
                <w:t>Supporting Telehealth and Technology-assisted Services for People Who Use Drugs</w:t>
              </w:r>
            </w:hyperlink>
          </w:p>
          <w:p w14:paraId="4198A90A" w14:textId="77777777" w:rsidR="0064023E" w:rsidRPr="0064023E" w:rsidRDefault="00000000" w:rsidP="0064023E">
            <w:pPr>
              <w:numPr>
                <w:ilvl w:val="0"/>
                <w:numId w:val="25"/>
              </w:numPr>
              <w:spacing w:before="100" w:beforeAutospacing="1" w:after="100" w:afterAutospacing="1" w:line="300" w:lineRule="exact"/>
              <w:rPr>
                <w:rFonts w:ascii="Times New Roman" w:eastAsia="Times New Roman" w:hAnsi="Times New Roman" w:cs="Times New Roman"/>
                <w:color w:val="000000"/>
                <w:kern w:val="0"/>
                <w:sz w:val="21"/>
                <w:szCs w:val="21"/>
                <w14:ligatures w14:val="none"/>
              </w:rPr>
            </w:pPr>
            <w:hyperlink r:id="rId282" w:history="1">
              <w:r w:rsidR="0064023E" w:rsidRPr="0064023E">
                <w:rPr>
                  <w:rFonts w:ascii="Times New Roman" w:eastAsia="Times New Roman" w:hAnsi="Times New Roman" w:cs="Times New Roman"/>
                  <w:color w:val="0000FF"/>
                  <w:kern w:val="0"/>
                  <w:sz w:val="21"/>
                  <w:szCs w:val="21"/>
                  <w:u w:val="single"/>
                  <w14:ligatures w14:val="none"/>
                </w:rPr>
                <w:t>Overdose Prevention and Response in Community Corrections: An Environmental Scan</w:t>
              </w:r>
            </w:hyperlink>
          </w:p>
          <w:p w14:paraId="1899B735" w14:textId="77777777" w:rsidR="0064023E" w:rsidRPr="0064023E" w:rsidRDefault="00000000" w:rsidP="0064023E">
            <w:pPr>
              <w:numPr>
                <w:ilvl w:val="0"/>
                <w:numId w:val="25"/>
              </w:numPr>
              <w:spacing w:before="100" w:beforeAutospacing="1" w:after="100" w:afterAutospacing="1" w:line="300" w:lineRule="exact"/>
              <w:rPr>
                <w:rFonts w:ascii="Times New Roman" w:eastAsia="Times New Roman" w:hAnsi="Times New Roman" w:cs="Times New Roman"/>
                <w:color w:val="000000"/>
                <w:kern w:val="0"/>
                <w:sz w:val="21"/>
                <w:szCs w:val="21"/>
                <w14:ligatures w14:val="none"/>
              </w:rPr>
            </w:pPr>
            <w:hyperlink r:id="rId283" w:history="1">
              <w:r w:rsidR="0064023E" w:rsidRPr="0064023E">
                <w:rPr>
                  <w:rFonts w:ascii="Times New Roman" w:eastAsia="Times New Roman" w:hAnsi="Times New Roman" w:cs="Times New Roman"/>
                  <w:color w:val="0000FF"/>
                  <w:kern w:val="0"/>
                  <w:sz w:val="21"/>
                  <w:szCs w:val="21"/>
                  <w:u w:val="single"/>
                  <w14:ligatures w14:val="none"/>
                </w:rPr>
                <w:t>Training and Educating Public Safety to Prevent Overdose Among BIPOC Communities</w:t>
              </w:r>
            </w:hyperlink>
          </w:p>
          <w:p w14:paraId="5C16262C" w14:textId="77777777" w:rsidR="0064023E" w:rsidRPr="0064023E" w:rsidRDefault="00000000" w:rsidP="0064023E">
            <w:pPr>
              <w:numPr>
                <w:ilvl w:val="0"/>
                <w:numId w:val="25"/>
              </w:numPr>
              <w:spacing w:before="100" w:beforeAutospacing="1" w:after="100" w:afterAutospacing="1" w:line="300" w:lineRule="exact"/>
              <w:rPr>
                <w:rFonts w:ascii="Times New Roman" w:eastAsia="Times New Roman" w:hAnsi="Times New Roman" w:cs="Times New Roman"/>
                <w:color w:val="000000"/>
                <w:kern w:val="0"/>
                <w:sz w:val="21"/>
                <w:szCs w:val="21"/>
                <w14:ligatures w14:val="none"/>
              </w:rPr>
            </w:pPr>
            <w:hyperlink r:id="rId284" w:history="1">
              <w:r w:rsidR="0064023E" w:rsidRPr="0064023E">
                <w:rPr>
                  <w:rFonts w:ascii="Times New Roman" w:eastAsia="Times New Roman" w:hAnsi="Times New Roman" w:cs="Times New Roman"/>
                  <w:color w:val="0000FF"/>
                  <w:kern w:val="0"/>
                  <w:sz w:val="21"/>
                  <w:szCs w:val="21"/>
                  <w:u w:val="single"/>
                  <w14:ligatures w14:val="none"/>
                </w:rPr>
                <w:t>Addressing Opioid Use Disorder in Emergency Departments</w:t>
              </w:r>
            </w:hyperlink>
          </w:p>
          <w:p w14:paraId="58C34F7B"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85" w:tgtFrame="_blank" w:history="1">
              <w:r w:rsidR="0064023E" w:rsidRPr="0064023E">
                <w:rPr>
                  <w:rFonts w:ascii="Arial" w:hAnsi="Arial" w:cs="Arial"/>
                  <w:b/>
                  <w:bCs/>
                  <w:color w:val="0000FF"/>
                  <w:kern w:val="0"/>
                  <w:sz w:val="21"/>
                  <w:szCs w:val="21"/>
                  <w:u w:val="single"/>
                  <w14:ligatures w14:val="none"/>
                </w:rPr>
                <w:t>Recovery Research Institute Launches National Center on Youth Prevention, Treatment and Recovery</w:t>
              </w:r>
            </w:hyperlink>
            <w:r w:rsidR="0064023E" w:rsidRPr="0064023E">
              <w:rPr>
                <w:rFonts w:ascii="Arial" w:hAnsi="Arial" w:cs="Arial"/>
                <w:color w:val="000000"/>
                <w:kern w:val="0"/>
                <w:sz w:val="21"/>
                <w:szCs w:val="21"/>
                <w14:ligatures w14:val="none"/>
              </w:rPr>
              <w:br/>
              <w:t>The Recovery Research Institute’s new National Center on Youth Prevention, Treatment and Recovery advances research in the much-needed area of youth SUD treatment and recovery.</w:t>
            </w:r>
          </w:p>
          <w:p w14:paraId="57CD184B"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86" w:history="1">
              <w:r w:rsidR="0064023E" w:rsidRPr="0064023E">
                <w:rPr>
                  <w:rFonts w:ascii="Arial" w:hAnsi="Arial" w:cs="Arial"/>
                  <w:b/>
                  <w:bCs/>
                  <w:color w:val="0000FF"/>
                  <w:kern w:val="0"/>
                  <w:sz w:val="21"/>
                  <w:szCs w:val="21"/>
                  <w:u w:val="single"/>
                  <w14:ligatures w14:val="none"/>
                </w:rPr>
                <w:t>Let’s Hear It for Peers</w:t>
              </w:r>
            </w:hyperlink>
            <w:r w:rsidR="0064023E" w:rsidRPr="0064023E">
              <w:rPr>
                <w:rFonts w:ascii="Arial" w:hAnsi="Arial" w:cs="Arial"/>
                <w:color w:val="000000"/>
                <w:kern w:val="0"/>
                <w:sz w:val="21"/>
                <w:szCs w:val="21"/>
                <w14:ligatures w14:val="none"/>
              </w:rPr>
              <w:br/>
              <w:t xml:space="preserve">In a new blog, National Council </w:t>
            </w:r>
            <w:proofErr w:type="gramStart"/>
            <w:r w:rsidR="0064023E" w:rsidRPr="0064023E">
              <w:rPr>
                <w:rFonts w:ascii="Arial" w:hAnsi="Arial" w:cs="Arial"/>
                <w:color w:val="000000"/>
                <w:kern w:val="0"/>
                <w:sz w:val="21"/>
                <w:szCs w:val="21"/>
                <w14:ligatures w14:val="none"/>
              </w:rPr>
              <w:t>President</w:t>
            </w:r>
            <w:proofErr w:type="gramEnd"/>
            <w:r w:rsidR="0064023E" w:rsidRPr="0064023E">
              <w:rPr>
                <w:rFonts w:ascii="Arial" w:hAnsi="Arial" w:cs="Arial"/>
                <w:color w:val="000000"/>
                <w:kern w:val="0"/>
                <w:sz w:val="21"/>
                <w:szCs w:val="21"/>
                <w14:ligatures w14:val="none"/>
              </w:rPr>
              <w:t xml:space="preserve"> and CEO Chuck Ingoglia shares how research has shown that peer supports for people with substance use or mental health challenges contribute positively to treatment outcomes, reduce rates of recurrence of symptoms and improve wellbeing.</w:t>
            </w:r>
          </w:p>
          <w:p w14:paraId="7229E3B0"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87" w:history="1">
              <w:r w:rsidR="0064023E" w:rsidRPr="0064023E">
                <w:rPr>
                  <w:rFonts w:ascii="Arial" w:hAnsi="Arial" w:cs="Arial"/>
                  <w:b/>
                  <w:bCs/>
                  <w:color w:val="0000FF"/>
                  <w:kern w:val="0"/>
                  <w:sz w:val="21"/>
                  <w:szCs w:val="21"/>
                  <w:u w:val="single"/>
                  <w14:ligatures w14:val="none"/>
                </w:rPr>
                <w:t>SAMHSA Releases New Data on Recovery from Substance Use and Mental Health Problems Among Adults in the United States</w:t>
              </w:r>
            </w:hyperlink>
            <w:r w:rsidR="0064023E" w:rsidRPr="0064023E">
              <w:rPr>
                <w:rFonts w:ascii="Arial" w:hAnsi="Arial" w:cs="Arial"/>
                <w:color w:val="000000"/>
                <w:kern w:val="0"/>
                <w:sz w:val="21"/>
                <w:szCs w:val="21"/>
                <w14:ligatures w14:val="none"/>
              </w:rPr>
              <w:br/>
              <w:t xml:space="preserve">Using 2021 National Survey on Drug Use and Health data, this report from the Substance Abuse and Mental Health Services Administration (SAMHSA) shows that 70 million adults aged 18 or older </w:t>
            </w:r>
            <w:r w:rsidR="0064023E" w:rsidRPr="0064023E">
              <w:rPr>
                <w:rFonts w:ascii="Arial" w:hAnsi="Arial" w:cs="Arial"/>
                <w:color w:val="000000"/>
                <w:kern w:val="0"/>
                <w:sz w:val="21"/>
                <w:szCs w:val="21"/>
                <w14:ligatures w14:val="none"/>
              </w:rPr>
              <w:lastRenderedPageBreak/>
              <w:t>perceived they’ve experienced a substance use and/or mental health problem. The report also identifies the resilience that people in recovery develop as they reported few impacts on their mental health during the COVID-19 pandemic.</w:t>
            </w:r>
          </w:p>
          <w:tbl>
            <w:tblPr>
              <w:tblW w:w="9000" w:type="dxa"/>
              <w:jc w:val="center"/>
              <w:tblCellMar>
                <w:left w:w="0" w:type="dxa"/>
                <w:right w:w="0" w:type="dxa"/>
              </w:tblCellMar>
              <w:tblLook w:val="04A0" w:firstRow="1" w:lastRow="0" w:firstColumn="1" w:lastColumn="0" w:noHBand="0" w:noVBand="1"/>
            </w:tblPr>
            <w:tblGrid>
              <w:gridCol w:w="9000"/>
            </w:tblGrid>
            <w:tr w:rsidR="0064023E" w:rsidRPr="0064023E" w14:paraId="2686431C" w14:textId="77777777" w:rsidTr="00CF186D">
              <w:trPr>
                <w:jc w:val="center"/>
              </w:trPr>
              <w:tc>
                <w:tcPr>
                  <w:tcW w:w="0" w:type="auto"/>
                  <w:vAlign w:val="center"/>
                  <w:hideMark/>
                </w:tcPr>
                <w:p w14:paraId="4C10CD19"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88" w:history="1">
                    <w:r w:rsidR="0064023E" w:rsidRPr="0064023E">
                      <w:rPr>
                        <w:rFonts w:ascii="Arial" w:hAnsi="Arial" w:cs="Arial"/>
                        <w:b/>
                        <w:bCs/>
                        <w:color w:val="0000FF"/>
                        <w:kern w:val="0"/>
                        <w:sz w:val="21"/>
                        <w:szCs w:val="21"/>
                        <w:u w:val="single"/>
                        <w14:ligatures w14:val="none"/>
                      </w:rPr>
                      <w:t>Overdose Risk Self-assessment: A Guide for Peer Specialists</w:t>
                    </w:r>
                  </w:hyperlink>
                  <w:r w:rsidR="0064023E" w:rsidRPr="0064023E">
                    <w:rPr>
                      <w:rFonts w:ascii="Arial" w:hAnsi="Arial" w:cs="Arial"/>
                      <w:color w:val="000000"/>
                      <w:kern w:val="0"/>
                      <w:sz w:val="21"/>
                      <w:szCs w:val="21"/>
                      <w14:ligatures w14:val="none"/>
                    </w:rPr>
                    <w:br/>
                    <w:t>This tool from the National Council and Centers for Disease Control and Prevention (CDC) supports peer recovery support specialists (PRSS) who provide overdose prevention and linkage to care within justice settings as they engage in overdose risk reduction and safety planning.</w:t>
                  </w:r>
                </w:p>
                <w:p w14:paraId="3B992328"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89" w:history="1">
                    <w:r w:rsidR="0064023E" w:rsidRPr="0064023E">
                      <w:rPr>
                        <w:rFonts w:ascii="Arial" w:hAnsi="Arial" w:cs="Arial"/>
                        <w:b/>
                        <w:bCs/>
                        <w:color w:val="0000FF"/>
                        <w:kern w:val="0"/>
                        <w:sz w:val="21"/>
                        <w:szCs w:val="21"/>
                        <w:u w:val="single"/>
                        <w14:ligatures w14:val="none"/>
                      </w:rPr>
                      <w:t>New Report: State Principles for Financing Substance Use Care Treatment and Support Services</w:t>
                    </w:r>
                  </w:hyperlink>
                  <w:r w:rsidR="0064023E" w:rsidRPr="0064023E">
                    <w:rPr>
                      <w:rFonts w:ascii="Arial" w:hAnsi="Arial" w:cs="Arial"/>
                      <w:color w:val="000000"/>
                      <w:kern w:val="0"/>
                      <w:sz w:val="21"/>
                      <w:szCs w:val="21"/>
                      <w14:ligatures w14:val="none"/>
                    </w:rPr>
                    <w:br/>
                    <w:t>This report outlines 10 key financing principles to guide states in strengthening robust SUD treatment services. It details practical opportunities to advance each principle, including a review of barriers, adoption strategies, state examples and potential policy actions.</w:t>
                  </w:r>
                </w:p>
                <w:p w14:paraId="7CE67EA8"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90" w:history="1">
                    <w:r w:rsidR="0064023E" w:rsidRPr="0064023E">
                      <w:rPr>
                        <w:rFonts w:ascii="Arial" w:hAnsi="Arial" w:cs="Arial"/>
                        <w:b/>
                        <w:bCs/>
                        <w:color w:val="0000FF"/>
                        <w:kern w:val="0"/>
                        <w:sz w:val="21"/>
                        <w:szCs w:val="21"/>
                        <w:u w:val="single"/>
                        <w14:ligatures w14:val="none"/>
                      </w:rPr>
                      <w:t>Updated: Getting Candid Cannabis Resource Center</w:t>
                    </w:r>
                  </w:hyperlink>
                  <w:r w:rsidR="0064023E" w:rsidRPr="0064023E">
                    <w:rPr>
                      <w:rFonts w:ascii="Arial" w:hAnsi="Arial" w:cs="Arial"/>
                      <w:color w:val="000000"/>
                      <w:kern w:val="0"/>
                      <w:sz w:val="21"/>
                      <w:szCs w:val="21"/>
                      <w14:ligatures w14:val="none"/>
                    </w:rPr>
                    <w:br/>
                    <w:t>Youth-serving providers, parents and other trusted adults are critical sources of information for youth on cannabis. The more information adults have, the more helpful they can be to the youth in their lives. The Cannabis Resource Center was recently updated to reflect 2023 state-specific marijuana facts.</w:t>
                  </w:r>
                </w:p>
                <w:p w14:paraId="3195FE06"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91" w:history="1">
                    <w:r w:rsidR="0064023E" w:rsidRPr="0064023E">
                      <w:rPr>
                        <w:rFonts w:ascii="Arial" w:hAnsi="Arial" w:cs="Arial"/>
                        <w:b/>
                        <w:bCs/>
                        <w:color w:val="0000FF"/>
                        <w:kern w:val="0"/>
                        <w:sz w:val="21"/>
                        <w:szCs w:val="21"/>
                        <w:u w:val="single"/>
                        <w14:ligatures w14:val="none"/>
                      </w:rPr>
                      <w:t xml:space="preserve">Faces and Voices of Recovery Announces New Digital App, </w:t>
                    </w:r>
                    <w:proofErr w:type="spellStart"/>
                    <w:r w:rsidR="0064023E" w:rsidRPr="0064023E">
                      <w:rPr>
                        <w:rFonts w:ascii="Arial" w:hAnsi="Arial" w:cs="Arial"/>
                        <w:b/>
                        <w:bCs/>
                        <w:color w:val="0000FF"/>
                        <w:kern w:val="0"/>
                        <w:sz w:val="21"/>
                        <w:szCs w:val="21"/>
                        <w:u w:val="single"/>
                        <w14:ligatures w14:val="none"/>
                      </w:rPr>
                      <w:t>RecoveryNet</w:t>
                    </w:r>
                    <w:proofErr w:type="spellEnd"/>
                  </w:hyperlink>
                  <w:r w:rsidR="0064023E" w:rsidRPr="0064023E">
                    <w:rPr>
                      <w:rFonts w:ascii="Arial" w:hAnsi="Arial" w:cs="Arial"/>
                      <w:color w:val="000000"/>
                      <w:kern w:val="0"/>
                      <w:sz w:val="21"/>
                      <w:szCs w:val="21"/>
                      <w14:ligatures w14:val="none"/>
                    </w:rPr>
                    <w:br/>
                    <w:t xml:space="preserve">The new </w:t>
                  </w:r>
                  <w:proofErr w:type="spellStart"/>
                  <w:r w:rsidR="0064023E" w:rsidRPr="0064023E">
                    <w:rPr>
                      <w:rFonts w:ascii="Arial" w:hAnsi="Arial" w:cs="Arial"/>
                      <w:color w:val="000000"/>
                      <w:kern w:val="0"/>
                      <w:sz w:val="21"/>
                      <w:szCs w:val="21"/>
                      <w14:ligatures w14:val="none"/>
                    </w:rPr>
                    <w:t>RecoveryNet</w:t>
                  </w:r>
                  <w:proofErr w:type="spellEnd"/>
                  <w:r w:rsidR="0064023E" w:rsidRPr="0064023E">
                    <w:rPr>
                      <w:rFonts w:ascii="Arial" w:hAnsi="Arial" w:cs="Arial"/>
                      <w:color w:val="000000"/>
                      <w:kern w:val="0"/>
                      <w:sz w:val="21"/>
                      <w:szCs w:val="21"/>
                      <w14:ligatures w14:val="none"/>
                    </w:rPr>
                    <w:t xml:space="preserve"> app – available on Apple and Android devices – was made possible by a $650,000 grant from Elevance Health Foundation, the philanthropic arm of Elevance Health. Designed for PRSS, the app will help facilitate connections and resource exchanges with others in the field from across the country.</w:t>
                  </w:r>
                </w:p>
                <w:p w14:paraId="623F03EB" w14:textId="77777777" w:rsidR="0064023E" w:rsidRPr="0064023E" w:rsidRDefault="00000000" w:rsidP="0064023E">
                  <w:pPr>
                    <w:spacing w:before="100" w:beforeAutospacing="1" w:after="100" w:afterAutospacing="1" w:line="300" w:lineRule="exact"/>
                    <w:rPr>
                      <w:rFonts w:ascii="Arial" w:hAnsi="Arial" w:cs="Arial"/>
                      <w:color w:val="000000"/>
                      <w:kern w:val="0"/>
                      <w:sz w:val="21"/>
                      <w:szCs w:val="21"/>
                      <w14:ligatures w14:val="none"/>
                    </w:rPr>
                  </w:pPr>
                  <w:hyperlink r:id="rId292" w:history="1">
                    <w:r w:rsidR="0064023E" w:rsidRPr="0064023E">
                      <w:rPr>
                        <w:rFonts w:ascii="Arial" w:hAnsi="Arial" w:cs="Arial"/>
                        <w:b/>
                        <w:bCs/>
                        <w:color w:val="0000FF"/>
                        <w:kern w:val="0"/>
                        <w:sz w:val="21"/>
                        <w:szCs w:val="21"/>
                        <w:u w:val="single"/>
                        <w14:ligatures w14:val="none"/>
                      </w:rPr>
                      <w:t>Engaging Community Coalitions to Decrease Opioid Overdose Deaths Practice Guide</w:t>
                    </w:r>
                  </w:hyperlink>
                  <w:r w:rsidR="0064023E" w:rsidRPr="0064023E">
                    <w:rPr>
                      <w:rFonts w:ascii="Arial" w:hAnsi="Arial" w:cs="Arial"/>
                      <w:color w:val="000000"/>
                      <w:kern w:val="0"/>
                      <w:sz w:val="21"/>
                      <w:szCs w:val="21"/>
                      <w14:ligatures w14:val="none"/>
                    </w:rPr>
                    <w:br/>
                    <w:t>This guide was developed for the SAMHSA Technology Transfer Centers program and other providers of technical assistance as a resource for individuals working to end the opioid crisis.</w:t>
                  </w:r>
                </w:p>
              </w:tc>
            </w:tr>
          </w:tbl>
          <w:p w14:paraId="07C962DD" w14:textId="77777777" w:rsidR="0064023E" w:rsidRPr="0064023E" w:rsidRDefault="0064023E" w:rsidP="0064023E">
            <w:pPr>
              <w:spacing w:before="100" w:beforeAutospacing="1" w:after="100" w:afterAutospacing="1" w:line="300" w:lineRule="exact"/>
              <w:rPr>
                <w:rFonts w:ascii="Arial" w:hAnsi="Arial" w:cs="Arial"/>
                <w:color w:val="000000"/>
                <w:kern w:val="0"/>
                <w:sz w:val="21"/>
                <w:szCs w:val="21"/>
                <w14:ligatures w14:val="none"/>
              </w:rPr>
            </w:pPr>
            <w:r w:rsidRPr="0064023E">
              <w:rPr>
                <w:rFonts w:ascii="Arial" w:hAnsi="Arial" w:cs="Arial"/>
                <w:i/>
                <w:iCs/>
                <w:color w:val="000000"/>
                <w:kern w:val="0"/>
                <w:sz w:val="21"/>
                <w:szCs w:val="21"/>
                <w14:ligatures w14:val="none"/>
              </w:rPr>
              <w:t xml:space="preserve">Want to stay informed of new publications, toolkits and change packages from the National Council? </w:t>
            </w:r>
            <w:hyperlink r:id="rId293" w:history="1">
              <w:r w:rsidRPr="0064023E">
                <w:rPr>
                  <w:rFonts w:ascii="Arial" w:hAnsi="Arial" w:cs="Arial"/>
                  <w:i/>
                  <w:iCs/>
                  <w:color w:val="0000FF"/>
                  <w:kern w:val="0"/>
                  <w:sz w:val="21"/>
                  <w:szCs w:val="21"/>
                  <w:u w:val="single"/>
                  <w14:ligatures w14:val="none"/>
                </w:rPr>
                <w:t>Subscribe to our newsletters</w:t>
              </w:r>
            </w:hyperlink>
            <w:r w:rsidRPr="0064023E">
              <w:rPr>
                <w:rFonts w:ascii="Arial" w:hAnsi="Arial" w:cs="Arial"/>
                <w:i/>
                <w:iCs/>
                <w:color w:val="000000"/>
                <w:kern w:val="0"/>
                <w:sz w:val="21"/>
                <w:szCs w:val="21"/>
                <w14:ligatures w14:val="none"/>
              </w:rPr>
              <w:t xml:space="preserve"> to get the latest resources when they’re ready.</w:t>
            </w:r>
          </w:p>
        </w:tc>
      </w:tr>
      <w:tr w:rsidR="0064023E" w:rsidRPr="0064023E" w14:paraId="0B56E242" w14:textId="77777777" w:rsidTr="00CF186D">
        <w:trPr>
          <w:trHeight w:val="240"/>
          <w:jc w:val="center"/>
        </w:trPr>
        <w:tc>
          <w:tcPr>
            <w:tcW w:w="0" w:type="auto"/>
            <w:vAlign w:val="center"/>
            <w:hideMark/>
          </w:tcPr>
          <w:p w14:paraId="32BCAD73" w14:textId="77777777" w:rsidR="0064023E" w:rsidRPr="0064023E" w:rsidRDefault="0064023E" w:rsidP="0064023E">
            <w:pPr>
              <w:spacing w:before="100" w:beforeAutospacing="1" w:after="150" w:line="15" w:lineRule="atLeast"/>
              <w:jc w:val="center"/>
              <w:rPr>
                <w:rFonts w:ascii="Arial" w:eastAsia="Times New Roman" w:hAnsi="Arial" w:cs="Arial"/>
                <w:kern w:val="0"/>
                <w:sz w:val="2"/>
                <w:szCs w:val="2"/>
                <w14:ligatures w14:val="none"/>
              </w:rPr>
            </w:pPr>
            <w:r w:rsidRPr="0064023E">
              <w:rPr>
                <w:rFonts w:ascii="Arial" w:eastAsia="Times New Roman" w:hAnsi="Arial" w:cs="Arial"/>
                <w:kern w:val="0"/>
                <w:sz w:val="2"/>
                <w:szCs w:val="2"/>
                <w14:ligatures w14:val="none"/>
              </w:rPr>
              <w:t xml:space="preserve">  </w:t>
            </w:r>
          </w:p>
        </w:tc>
      </w:tr>
      <w:tr w:rsidR="0064023E" w:rsidRPr="0064023E" w14:paraId="5790A5A9" w14:textId="77777777" w:rsidTr="00CF186D">
        <w:tblPrEx>
          <w:tblCellSpacing w:w="0" w:type="dxa"/>
        </w:tblPrEx>
        <w:trPr>
          <w:tblCellSpacing w:w="0" w:type="dxa"/>
          <w:jc w:val="center"/>
        </w:trPr>
        <w:tc>
          <w:tcPr>
            <w:tcW w:w="0" w:type="auto"/>
            <w:tcMar>
              <w:top w:w="150" w:type="dxa"/>
              <w:left w:w="300" w:type="dxa"/>
              <w:bottom w:w="150" w:type="dxa"/>
              <w:right w:w="300" w:type="dxa"/>
            </w:tcMar>
          </w:tcPr>
          <w:p w14:paraId="1F32AA69" w14:textId="77777777" w:rsidR="0064023E" w:rsidRPr="0064023E" w:rsidRDefault="0064023E" w:rsidP="0064023E">
            <w:pPr>
              <w:spacing w:before="100" w:beforeAutospacing="1" w:after="100" w:afterAutospacing="1" w:line="240" w:lineRule="auto"/>
              <w:rPr>
                <w:rFonts w:ascii="Eras Demi ITC" w:hAnsi="Eras Demi ITC" w:cs="Arial"/>
                <w:color w:val="4C4C4C"/>
                <w:kern w:val="0"/>
                <w:sz w:val="32"/>
                <w:szCs w:val="32"/>
                <w14:ligatures w14:val="none"/>
              </w:rPr>
            </w:pPr>
            <w:r w:rsidRPr="0064023E">
              <w:rPr>
                <w:rFonts w:ascii="Eras Demi ITC" w:hAnsi="Eras Demi ITC" w:cs="Arial"/>
                <w:b/>
                <w:bCs/>
                <w:color w:val="000000"/>
                <w:kern w:val="0"/>
                <w:sz w:val="32"/>
                <w:szCs w:val="32"/>
                <w14:ligatures w14:val="none"/>
              </w:rPr>
              <w:t>All About Recovery Explainer Series</w:t>
            </w:r>
          </w:p>
          <w:p w14:paraId="75C04CF7" w14:textId="77777777" w:rsidR="0064023E" w:rsidRPr="0064023E" w:rsidRDefault="0064023E" w:rsidP="0064023E">
            <w:pPr>
              <w:spacing w:before="100" w:beforeAutospacing="1" w:after="100" w:afterAutospacing="1" w:line="240" w:lineRule="auto"/>
              <w:rPr>
                <w:rFonts w:ascii="Arial" w:hAnsi="Arial" w:cs="Arial"/>
                <w:color w:val="4C4C4C"/>
                <w:kern w:val="0"/>
                <w14:ligatures w14:val="none"/>
              </w:rPr>
            </w:pPr>
            <w:r w:rsidRPr="0064023E">
              <w:rPr>
                <w:rFonts w:ascii="Arial" w:hAnsi="Arial" w:cs="Arial"/>
                <w:color w:val="0E0E13"/>
                <w:kern w:val="0"/>
                <w14:ligatures w14:val="none"/>
              </w:rPr>
              <w:t xml:space="preserve">Are you looking for a resource to </w:t>
            </w:r>
            <w:proofErr w:type="gramStart"/>
            <w:r w:rsidRPr="0064023E">
              <w:rPr>
                <w:rFonts w:ascii="Arial" w:hAnsi="Arial" w:cs="Arial"/>
                <w:color w:val="0E0E13"/>
                <w:kern w:val="0"/>
                <w14:ligatures w14:val="none"/>
              </w:rPr>
              <w:t>effectively and succinctly share information</w:t>
            </w:r>
            <w:proofErr w:type="gramEnd"/>
            <w:r w:rsidRPr="0064023E">
              <w:rPr>
                <w:rFonts w:ascii="Arial" w:hAnsi="Arial" w:cs="Arial"/>
                <w:color w:val="0E0E13"/>
                <w:kern w:val="0"/>
                <w14:ligatures w14:val="none"/>
              </w:rPr>
              <w:t xml:space="preserve"> about common recovery support services? This new series may help you and others. The short, animated explainer videos were developed by the </w:t>
            </w:r>
            <w:r w:rsidRPr="0064023E">
              <w:rPr>
                <w:rFonts w:ascii="Arial" w:hAnsi="Arial" w:cs="Arial"/>
                <w:b/>
                <w:bCs/>
                <w:color w:val="0E0E13"/>
                <w:kern w:val="0"/>
                <w14:ligatures w14:val="none"/>
              </w:rPr>
              <w:t>Recovery Research Institute of Massachusetts General Hospital</w:t>
            </w:r>
            <w:r w:rsidRPr="0064023E">
              <w:rPr>
                <w:rFonts w:ascii="Roboto" w:hAnsi="Roboto" w:cs="Arial"/>
                <w:color w:val="0E0E13"/>
                <w:kern w:val="0"/>
                <w14:ligatures w14:val="none"/>
              </w:rPr>
              <w:t xml:space="preserve"> </w:t>
            </w:r>
            <w:r w:rsidRPr="0064023E">
              <w:rPr>
                <w:rFonts w:ascii="Arial" w:hAnsi="Arial" w:cs="Arial"/>
                <w:color w:val="0E0E13"/>
                <w:kern w:val="0"/>
                <w14:ligatures w14:val="none"/>
              </w:rPr>
              <w:t xml:space="preserve">in partnership with </w:t>
            </w:r>
            <w:r w:rsidRPr="0064023E">
              <w:rPr>
                <w:rFonts w:ascii="Arial" w:hAnsi="Arial" w:cs="Arial"/>
                <w:i/>
                <w:iCs/>
                <w:color w:val="0E0E13"/>
                <w:kern w:val="0"/>
                <w14:ligatures w14:val="none"/>
              </w:rPr>
              <w:t xml:space="preserve">ORN. </w:t>
            </w:r>
            <w:r w:rsidRPr="0064023E">
              <w:rPr>
                <w:rFonts w:ascii="Arial" w:hAnsi="Arial" w:cs="Arial"/>
                <w:color w:val="0E0E13"/>
                <w:kern w:val="0"/>
                <w14:ligatures w14:val="none"/>
              </w:rPr>
              <w:t>It covers Mutual-Help Organizations, Education-Based Recovery Support Services, Recovery Coaches, Recovery Residences and Recovery Community Centers.</w:t>
            </w:r>
            <w:r w:rsidRPr="0064023E">
              <w:rPr>
                <w:rFonts w:ascii="Arial" w:hAnsi="Arial" w:cs="Arial"/>
                <w:color w:val="4C4C4C"/>
                <w:kern w:val="0"/>
                <w14:ligatures w14:val="none"/>
              </w:rPr>
              <w:t xml:space="preserve"> </w:t>
            </w:r>
            <w:hyperlink r:id="rId294" w:tgtFrame="_blank" w:history="1">
              <w:r w:rsidRPr="0064023E">
                <w:rPr>
                  <w:rFonts w:ascii="Arial" w:hAnsi="Arial" w:cs="Arial"/>
                  <w:b/>
                  <w:bCs/>
                  <w:color w:val="3661BD"/>
                  <w:kern w:val="0"/>
                  <w14:ligatures w14:val="none"/>
                </w:rPr>
                <w:t>Watch here.</w:t>
              </w:r>
            </w:hyperlink>
          </w:p>
          <w:p w14:paraId="6D55A33A" w14:textId="77777777" w:rsidR="0064023E" w:rsidRPr="0064023E" w:rsidRDefault="0064023E" w:rsidP="0064023E">
            <w:pPr>
              <w:spacing w:before="100" w:beforeAutospacing="1" w:after="100" w:afterAutospacing="1" w:line="240" w:lineRule="auto"/>
              <w:rPr>
                <w:rFonts w:ascii="Arial" w:hAnsi="Arial" w:cs="Arial"/>
                <w:color w:val="4C4C4C"/>
                <w:kern w:val="0"/>
                <w:sz w:val="21"/>
                <w:szCs w:val="21"/>
                <w14:ligatures w14:val="none"/>
              </w:rPr>
            </w:pPr>
          </w:p>
          <w:p w14:paraId="0963DFE2" w14:textId="77777777" w:rsidR="0064023E" w:rsidRPr="0064023E" w:rsidRDefault="0064023E" w:rsidP="0064023E">
            <w:pPr>
              <w:spacing w:before="100" w:beforeAutospacing="1" w:after="100" w:afterAutospacing="1" w:line="240" w:lineRule="auto"/>
              <w:rPr>
                <w:rFonts w:ascii="Arial" w:hAnsi="Arial" w:cs="Arial"/>
                <w:color w:val="4C4C4C"/>
                <w:kern w:val="0"/>
                <w:sz w:val="21"/>
                <w:szCs w:val="21"/>
                <w14:ligatures w14:val="none"/>
              </w:rPr>
            </w:pPr>
            <w:r w:rsidRPr="0064023E">
              <w:rPr>
                <w:rFonts w:ascii="Arial" w:hAnsi="Arial" w:cs="Arial"/>
                <w:i/>
                <w:iCs/>
                <w:color w:val="4C4C4C"/>
                <w:kern w:val="0"/>
                <w:sz w:val="21"/>
                <w:szCs w:val="21"/>
                <w14:ligatures w14:val="none"/>
              </w:rPr>
              <w:t xml:space="preserve">People benefit from recovery support across the continuum of care. For free consultation, training or educational materials, </w:t>
            </w:r>
            <w:hyperlink r:id="rId295" w:tgtFrame="_blank" w:history="1">
              <w:r w:rsidRPr="0064023E">
                <w:rPr>
                  <w:rFonts w:ascii="Arial" w:hAnsi="Arial" w:cs="Arial"/>
                  <w:b/>
                  <w:bCs/>
                  <w:i/>
                  <w:iCs/>
                  <w:color w:val="3661BD"/>
                  <w:kern w:val="0"/>
                  <w:sz w:val="21"/>
                  <w:szCs w:val="21"/>
                  <w14:ligatures w14:val="none"/>
                </w:rPr>
                <w:t>reach out to ORN</w:t>
              </w:r>
            </w:hyperlink>
            <w:r w:rsidRPr="0064023E">
              <w:rPr>
                <w:rFonts w:ascii="Arial" w:hAnsi="Arial" w:cs="Arial"/>
                <w:i/>
                <w:iCs/>
                <w:color w:val="4C4C4C"/>
                <w:kern w:val="0"/>
                <w:sz w:val="21"/>
                <w:szCs w:val="21"/>
                <w14:ligatures w14:val="none"/>
              </w:rPr>
              <w:t xml:space="preserve"> using the Submit a Request form and share your needs, or goals.</w:t>
            </w:r>
          </w:p>
        </w:tc>
      </w:tr>
    </w:tbl>
    <w:p w14:paraId="633025F3" w14:textId="77777777" w:rsidR="0064023E" w:rsidRPr="0064023E" w:rsidRDefault="0064023E" w:rsidP="0064023E">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64023E" w:rsidRPr="0064023E" w14:paraId="26FDC8B1" w14:textId="77777777" w:rsidTr="00CF186D">
        <w:trPr>
          <w:tblCellSpacing w:w="0" w:type="dxa"/>
          <w:jc w:val="center"/>
        </w:trPr>
        <w:tc>
          <w:tcPr>
            <w:tcW w:w="5000" w:type="pct"/>
            <w:tcMar>
              <w:top w:w="150" w:type="dxa"/>
              <w:left w:w="300" w:type="dxa"/>
              <w:bottom w:w="150" w:type="dxa"/>
              <w:right w:w="300" w:type="dxa"/>
            </w:tcMar>
            <w:hideMark/>
          </w:tcPr>
          <w:tbl>
            <w:tblPr>
              <w:tblW w:w="5000" w:type="pct"/>
              <w:jc w:val="center"/>
              <w:tblCellSpacing w:w="0" w:type="dxa"/>
              <w:tblCellMar>
                <w:left w:w="0" w:type="dxa"/>
                <w:right w:w="0" w:type="dxa"/>
              </w:tblCellMar>
              <w:tblLook w:val="04A0" w:firstRow="1" w:lastRow="0" w:firstColumn="1" w:lastColumn="0" w:noHBand="0" w:noVBand="1"/>
            </w:tblPr>
            <w:tblGrid>
              <w:gridCol w:w="8760"/>
            </w:tblGrid>
            <w:tr w:rsidR="0064023E" w:rsidRPr="0064023E" w14:paraId="560730B8" w14:textId="77777777" w:rsidTr="00CF186D">
              <w:trPr>
                <w:trHeight w:val="15"/>
                <w:tblCellSpacing w:w="0" w:type="dxa"/>
                <w:jc w:val="center"/>
              </w:trPr>
              <w:tc>
                <w:tcPr>
                  <w:tcW w:w="0" w:type="auto"/>
                  <w:shd w:val="clear" w:color="auto" w:fill="4C4C4C"/>
                  <w:vAlign w:val="center"/>
                  <w:hideMark/>
                </w:tcPr>
                <w:p w14:paraId="492CC826" w14:textId="77777777" w:rsidR="0064023E" w:rsidRPr="0064023E" w:rsidRDefault="0064023E" w:rsidP="0064023E">
                  <w:pPr>
                    <w:spacing w:before="100" w:beforeAutospacing="1" w:after="150" w:line="15" w:lineRule="atLeast"/>
                    <w:jc w:val="center"/>
                    <w:rPr>
                      <w:rFonts w:eastAsia="Times New Roman"/>
                      <w:kern w:val="0"/>
                      <w14:ligatures w14:val="none"/>
                    </w:rPr>
                  </w:pPr>
                  <w:r w:rsidRPr="0064023E">
                    <w:rPr>
                      <w:rFonts w:eastAsia="Times New Roman"/>
                      <w:noProof/>
                      <w:kern w:val="0"/>
                      <w14:ligatures w14:val="none"/>
                    </w:rPr>
                    <w:drawing>
                      <wp:inline distT="0" distB="0" distL="0" distR="0" wp14:anchorId="0752D2D1" wp14:editId="0F6E4810">
                        <wp:extent cx="45720" cy="7620"/>
                        <wp:effectExtent l="0" t="0" r="0" b="0"/>
                        <wp:docPr id="61089390" name="Picture 1"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1089390" name="Picture 1"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6CE4F7A8" w14:textId="77777777" w:rsidR="0064023E" w:rsidRPr="0064023E" w:rsidRDefault="0064023E" w:rsidP="0064023E">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3538359" w14:textId="77777777" w:rsidR="007041D1" w:rsidRPr="007041D1" w:rsidRDefault="007041D1" w:rsidP="007041D1">
      <w:pPr>
        <w:spacing w:before="100" w:beforeAutospacing="1" w:after="150" w:line="276" w:lineRule="auto"/>
        <w:rPr>
          <w:rFonts w:ascii="Arial" w:hAnsi="Arial" w:cs="Arial"/>
          <w:b/>
          <w:bCs/>
          <w:color w:val="C45911" w:themeColor="accent2" w:themeShade="BF"/>
          <w:kern w:val="0"/>
          <w14:ligatures w14:val="none"/>
        </w:rPr>
      </w:pPr>
    </w:p>
    <w:p w14:paraId="572BE7A9" w14:textId="655A3958" w:rsidR="009843A2" w:rsidRPr="009843A2" w:rsidRDefault="009843A2" w:rsidP="007A4729">
      <w:pPr>
        <w:tabs>
          <w:tab w:val="left" w:pos="0"/>
          <w:tab w:val="left" w:pos="10812"/>
        </w:tabs>
        <w:jc w:val="center"/>
        <w:rPr>
          <w:rFonts w:ascii="Arial" w:hAnsi="Arial" w:cs="Arial"/>
          <w:b/>
          <w:color w:val="C45911" w:themeColor="accent2" w:themeShade="BF"/>
          <w:kern w:val="0"/>
          <w:sz w:val="24"/>
          <w:szCs w:val="24"/>
          <w14:ligatures w14:val="none"/>
        </w:rPr>
      </w:pPr>
      <w:r w:rsidRPr="009843A2">
        <w:rPr>
          <w:rFonts w:ascii="Arial" w:eastAsia="Times New Roman" w:hAnsi="Arial" w:cs="Arial"/>
          <w:b/>
          <w:bCs/>
          <w:color w:val="C45911" w:themeColor="accent2" w:themeShade="BF"/>
          <w:kern w:val="36"/>
          <w:sz w:val="48"/>
          <w:szCs w:val="48"/>
          <w14:ligatures w14:val="none"/>
        </w:rPr>
        <w:t>Grant Opportunities</w:t>
      </w:r>
    </w:p>
    <w:tbl>
      <w:tblPr>
        <w:tblW w:w="5000" w:type="pct"/>
        <w:tblCellMar>
          <w:left w:w="0" w:type="dxa"/>
          <w:right w:w="0" w:type="dxa"/>
        </w:tblCellMar>
        <w:tblLook w:val="04A0" w:firstRow="1" w:lastRow="0" w:firstColumn="1" w:lastColumn="0" w:noHBand="0" w:noVBand="1"/>
      </w:tblPr>
      <w:tblGrid>
        <w:gridCol w:w="9360"/>
      </w:tblGrid>
      <w:tr w:rsidR="009843A2" w:rsidRPr="009843A2" w14:paraId="5FE8131E" w14:textId="77777777" w:rsidTr="00A711B7">
        <w:tc>
          <w:tcPr>
            <w:tcW w:w="0" w:type="auto"/>
            <w:tcMar>
              <w:top w:w="75" w:type="dxa"/>
              <w:left w:w="75" w:type="dxa"/>
              <w:bottom w:w="75" w:type="dxa"/>
              <w:right w:w="75" w:type="dxa"/>
            </w:tcMar>
            <w:hideMark/>
          </w:tcPr>
          <w:p w14:paraId="599C6553" w14:textId="09FF4490" w:rsidR="009843A2" w:rsidRPr="009843A2" w:rsidRDefault="00000000" w:rsidP="00C339AF">
            <w:pPr>
              <w:tabs>
                <w:tab w:val="left" w:pos="10812"/>
              </w:tabs>
              <w:spacing w:line="285" w:lineRule="atLeast"/>
              <w:ind w:left="-72"/>
              <w:rPr>
                <w:rFonts w:ascii="Eras Demi ITC" w:eastAsia="Times New Roman" w:hAnsi="Eras Demi ITC" w:cs="Arial"/>
                <w:b/>
                <w:bCs/>
                <w:color w:val="26AB88"/>
                <w:kern w:val="0"/>
                <w:sz w:val="32"/>
                <w:szCs w:val="32"/>
                <w14:ligatures w14:val="none"/>
              </w:rPr>
            </w:pPr>
            <w:hyperlink r:id="rId296" w:tgtFrame="_blank" w:history="1">
              <w:r w:rsidR="009843A2" w:rsidRPr="009843A2">
                <w:rPr>
                  <w:rFonts w:ascii="Eras Demi ITC" w:eastAsia="Times New Roman" w:hAnsi="Eras Demi ITC" w:cs="Arial"/>
                  <w:b/>
                  <w:bCs/>
                  <w:color w:val="000000" w:themeColor="text1"/>
                  <w:kern w:val="0"/>
                  <w:sz w:val="32"/>
                  <w:szCs w:val="32"/>
                  <w:u w:val="single"/>
                  <w14:ligatures w14:val="none"/>
                </w:rPr>
                <w:t>A Simple Guide: Behavioral Health Grants</w:t>
              </w:r>
            </w:hyperlink>
          </w:p>
        </w:tc>
      </w:tr>
    </w:tbl>
    <w:p w14:paraId="65324A4D" w14:textId="77777777" w:rsidR="009843A2" w:rsidRPr="009843A2" w:rsidRDefault="009843A2" w:rsidP="009843A2">
      <w:pPr>
        <w:tabs>
          <w:tab w:val="left" w:pos="360"/>
          <w:tab w:val="left" w:pos="10812"/>
        </w:tabs>
        <w:ind w:left="360" w:hanging="360"/>
        <w:textAlignment w:val="top"/>
        <w:rPr>
          <w:rFonts w:ascii="Eras Demi ITC" w:eastAsia="Times New Roman" w:hAnsi="Eras Demi ITC" w:cs="Calibri"/>
          <w:vanish/>
          <w:kern w:val="0"/>
          <w14:ligatures w14:val="none"/>
        </w:rPr>
      </w:pPr>
    </w:p>
    <w:p w14:paraId="55595519" w14:textId="77777777" w:rsidR="009843A2" w:rsidRPr="009843A2" w:rsidRDefault="009843A2" w:rsidP="009843A2">
      <w:pPr>
        <w:tabs>
          <w:tab w:val="left" w:pos="0"/>
          <w:tab w:val="left" w:pos="10812"/>
        </w:tabs>
        <w:spacing w:line="336" w:lineRule="atLeast"/>
        <w:ind w:left="360" w:hanging="360"/>
        <w:textAlignment w:val="baseline"/>
        <w:outlineLvl w:val="0"/>
        <w:rPr>
          <w:rFonts w:ascii="Eras Demi ITC" w:eastAsia="Times New Roman" w:hAnsi="Eras Demi ITC" w:cs="Times New Roman"/>
          <w:b/>
          <w:bCs/>
          <w:kern w:val="36"/>
          <w:sz w:val="28"/>
          <w:szCs w:val="28"/>
          <w14:ligatures w14:val="none"/>
        </w:rPr>
      </w:pPr>
      <w:bookmarkStart w:id="2" w:name="_Hlk85719223"/>
      <w:r w:rsidRPr="009843A2">
        <w:rPr>
          <w:rFonts w:ascii="Eras Demi ITC" w:eastAsia="Times New Roman" w:hAnsi="Eras Demi ITC" w:cs="Times New Roman"/>
          <w:b/>
          <w:bCs/>
          <w:kern w:val="36"/>
          <w:sz w:val="28"/>
          <w:szCs w:val="28"/>
          <w14:ligatures w14:val="none"/>
        </w:rPr>
        <w:t xml:space="preserve">Subscribe to SUD grant notifications at </w:t>
      </w:r>
      <w:proofErr w:type="gramStart"/>
      <w:r w:rsidRPr="009843A2">
        <w:rPr>
          <w:rFonts w:ascii="Eras Demi ITC" w:eastAsia="Times New Roman" w:hAnsi="Eras Demi ITC" w:cs="Times New Roman"/>
          <w:b/>
          <w:bCs/>
          <w:kern w:val="36"/>
          <w:sz w:val="28"/>
          <w:szCs w:val="28"/>
          <w14:ligatures w14:val="none"/>
        </w:rPr>
        <w:t>grants.gov</w:t>
      </w:r>
      <w:proofErr w:type="gramEnd"/>
    </w:p>
    <w:p w14:paraId="5F2273DA" w14:textId="77777777" w:rsidR="009843A2" w:rsidRPr="009843A2" w:rsidRDefault="009843A2" w:rsidP="009843A2">
      <w:pPr>
        <w:tabs>
          <w:tab w:val="left" w:pos="360"/>
          <w:tab w:val="left" w:pos="10812"/>
        </w:tabs>
        <w:spacing w:line="336" w:lineRule="atLeast"/>
        <w:ind w:left="360" w:hanging="360"/>
        <w:textAlignment w:val="baseline"/>
        <w:outlineLvl w:val="0"/>
        <w:rPr>
          <w:rFonts w:ascii="Arial" w:eastAsia="Times New Roman" w:hAnsi="Arial" w:cs="Arial"/>
          <w:b/>
          <w:bCs/>
          <w:kern w:val="36"/>
          <w:sz w:val="24"/>
          <w:szCs w:val="24"/>
          <w14:ligatures w14:val="none"/>
        </w:rPr>
      </w:pPr>
      <w:r w:rsidRPr="009843A2">
        <w:rPr>
          <w:rFonts w:ascii="Arial" w:eastAsia="Times New Roman" w:hAnsi="Arial" w:cs="Arial"/>
          <w:b/>
          <w:bCs/>
          <w:kern w:val="36"/>
          <w:sz w:val="24"/>
          <w:szCs w:val="24"/>
          <w14:ligatures w14:val="none"/>
        </w:rPr>
        <w:t xml:space="preserve">Also check HRSA grant </w:t>
      </w:r>
      <w:proofErr w:type="spellStart"/>
      <w:r w:rsidRPr="009843A2">
        <w:rPr>
          <w:rFonts w:ascii="Arial" w:eastAsia="Times New Roman" w:hAnsi="Arial" w:cs="Arial"/>
          <w:b/>
          <w:bCs/>
          <w:kern w:val="36"/>
          <w:sz w:val="24"/>
          <w:szCs w:val="24"/>
          <w14:ligatures w14:val="none"/>
        </w:rPr>
        <w:t>opps</w:t>
      </w:r>
      <w:proofErr w:type="spellEnd"/>
      <w:r w:rsidRPr="009843A2">
        <w:rPr>
          <w:rFonts w:ascii="Arial" w:eastAsia="Times New Roman" w:hAnsi="Arial" w:cs="Arial"/>
          <w:b/>
          <w:bCs/>
          <w:kern w:val="36"/>
          <w:sz w:val="24"/>
          <w:szCs w:val="24"/>
          <w14:ligatures w14:val="none"/>
        </w:rPr>
        <w:t xml:space="preserve"> at </w:t>
      </w:r>
    </w:p>
    <w:p w14:paraId="47C34EE2" w14:textId="77777777" w:rsidR="009843A2" w:rsidRPr="009843A2" w:rsidRDefault="009843A2" w:rsidP="009843A2">
      <w:pPr>
        <w:tabs>
          <w:tab w:val="left" w:pos="360"/>
          <w:tab w:val="left" w:pos="10812"/>
        </w:tabs>
        <w:spacing w:line="336" w:lineRule="atLeast"/>
        <w:ind w:left="360" w:hanging="360"/>
        <w:textAlignment w:val="baseline"/>
        <w:outlineLvl w:val="0"/>
        <w:rPr>
          <w:rFonts w:ascii="Arial" w:eastAsia="Times New Roman" w:hAnsi="Arial" w:cs="Arial"/>
          <w:b/>
          <w:bCs/>
          <w:kern w:val="36"/>
          <w:sz w:val="24"/>
          <w:szCs w:val="24"/>
          <w14:ligatures w14:val="none"/>
        </w:rPr>
      </w:pPr>
      <w:r w:rsidRPr="009843A2">
        <w:rPr>
          <w:rFonts w:ascii="Arial" w:eastAsia="Times New Roman" w:hAnsi="Arial" w:cs="Arial"/>
          <w:b/>
          <w:bCs/>
          <w:kern w:val="36"/>
          <w:sz w:val="24"/>
          <w:szCs w:val="24"/>
          <w14:ligatures w14:val="none"/>
        </w:rPr>
        <w:t>hrsa.gov/grants/</w:t>
      </w:r>
      <w:proofErr w:type="spellStart"/>
      <w:r w:rsidRPr="009843A2">
        <w:rPr>
          <w:rFonts w:ascii="Arial" w:eastAsia="Times New Roman" w:hAnsi="Arial" w:cs="Arial"/>
          <w:b/>
          <w:bCs/>
          <w:kern w:val="36"/>
          <w:sz w:val="24"/>
          <w:szCs w:val="24"/>
          <w14:ligatures w14:val="none"/>
        </w:rPr>
        <w:t>find-funding?status</w:t>
      </w:r>
      <w:proofErr w:type="spellEnd"/>
      <w:r w:rsidRPr="009843A2">
        <w:rPr>
          <w:rFonts w:ascii="Arial" w:eastAsia="Times New Roman" w:hAnsi="Arial" w:cs="Arial"/>
          <w:b/>
          <w:bCs/>
          <w:kern w:val="36"/>
          <w:sz w:val="24"/>
          <w:szCs w:val="24"/>
          <w14:ligatures w14:val="none"/>
        </w:rPr>
        <w:t>=</w:t>
      </w:r>
      <w:proofErr w:type="spellStart"/>
      <w:r w:rsidRPr="009843A2">
        <w:rPr>
          <w:rFonts w:ascii="Arial" w:eastAsia="Times New Roman" w:hAnsi="Arial" w:cs="Arial"/>
          <w:b/>
          <w:bCs/>
          <w:kern w:val="36"/>
          <w:sz w:val="24"/>
          <w:szCs w:val="24"/>
          <w14:ligatures w14:val="none"/>
        </w:rPr>
        <w:t>Open&amp;bureau</w:t>
      </w:r>
      <w:proofErr w:type="spellEnd"/>
      <w:r w:rsidRPr="009843A2">
        <w:rPr>
          <w:rFonts w:ascii="Arial" w:eastAsia="Times New Roman" w:hAnsi="Arial" w:cs="Arial"/>
          <w:b/>
          <w:bCs/>
          <w:kern w:val="36"/>
          <w:sz w:val="24"/>
          <w:szCs w:val="24"/>
          <w14:ligatures w14:val="none"/>
        </w:rPr>
        <w:t>=</w:t>
      </w:r>
      <w:proofErr w:type="spellStart"/>
      <w:r w:rsidRPr="009843A2">
        <w:rPr>
          <w:rFonts w:ascii="Arial" w:eastAsia="Times New Roman" w:hAnsi="Arial" w:cs="Arial"/>
          <w:b/>
          <w:bCs/>
          <w:kern w:val="36"/>
          <w:sz w:val="24"/>
          <w:szCs w:val="24"/>
          <w14:ligatures w14:val="none"/>
        </w:rPr>
        <w:t>All&amp;page</w:t>
      </w:r>
      <w:proofErr w:type="spellEnd"/>
      <w:r w:rsidRPr="009843A2">
        <w:rPr>
          <w:rFonts w:ascii="Arial" w:eastAsia="Times New Roman" w:hAnsi="Arial" w:cs="Arial"/>
          <w:b/>
          <w:bCs/>
          <w:kern w:val="36"/>
          <w:sz w:val="24"/>
          <w:szCs w:val="24"/>
          <w14:ligatures w14:val="none"/>
        </w:rPr>
        <w:t>=1</w:t>
      </w:r>
    </w:p>
    <w:p w14:paraId="2AB60207" w14:textId="77777777" w:rsidR="009843A2" w:rsidRPr="009843A2" w:rsidRDefault="009843A2" w:rsidP="009843A2">
      <w:pPr>
        <w:tabs>
          <w:tab w:val="left" w:pos="360"/>
          <w:tab w:val="left" w:pos="10812"/>
        </w:tabs>
        <w:spacing w:line="336" w:lineRule="atLeast"/>
        <w:ind w:left="360" w:hanging="360"/>
        <w:textAlignment w:val="baseline"/>
        <w:outlineLvl w:val="0"/>
        <w:rPr>
          <w:rFonts w:ascii="Arial" w:eastAsia="Times New Roman" w:hAnsi="Arial" w:cs="Arial"/>
          <w:kern w:val="36"/>
          <w:sz w:val="24"/>
          <w:szCs w:val="24"/>
          <w14:ligatures w14:val="none"/>
        </w:rPr>
      </w:pPr>
      <w:r w:rsidRPr="009843A2">
        <w:rPr>
          <w:rFonts w:ascii="Arial" w:eastAsia="Times New Roman" w:hAnsi="Arial" w:cs="Arial"/>
          <w:kern w:val="36"/>
          <w:sz w:val="24"/>
          <w:szCs w:val="24"/>
          <w14:ligatures w14:val="none"/>
        </w:rPr>
        <w:t xml:space="preserve">HRSA has a lot of resources to help grantees. Check out their technical assistance resources at </w:t>
      </w:r>
      <w:hyperlink r:id="rId297" w:history="1">
        <w:r w:rsidRPr="009843A2">
          <w:rPr>
            <w:rFonts w:ascii="Arial" w:eastAsia="Times New Roman" w:hAnsi="Arial" w:cs="Arial"/>
            <w:color w:val="0563C1" w:themeColor="hyperlink"/>
            <w:kern w:val="36"/>
            <w:sz w:val="24"/>
            <w:szCs w:val="24"/>
            <w:u w:val="single"/>
            <w14:ligatures w14:val="none"/>
          </w:rPr>
          <w:t>www.hrsa/grants/apply</w:t>
        </w:r>
      </w:hyperlink>
    </w:p>
    <w:p w14:paraId="23789CCA" w14:textId="77777777" w:rsidR="009843A2" w:rsidRPr="009843A2" w:rsidRDefault="009843A2" w:rsidP="009843A2">
      <w:pPr>
        <w:tabs>
          <w:tab w:val="left" w:pos="0"/>
          <w:tab w:val="left" w:pos="10812"/>
        </w:tabs>
        <w:spacing w:line="336" w:lineRule="atLeast"/>
        <w:textAlignment w:val="baseline"/>
        <w:outlineLvl w:val="0"/>
        <w:rPr>
          <w:rFonts w:ascii="Arial" w:eastAsia="Times New Roman" w:hAnsi="Arial" w:cs="Arial"/>
          <w:b/>
          <w:bCs/>
          <w:kern w:val="36"/>
          <w:sz w:val="24"/>
          <w:szCs w:val="24"/>
          <w14:ligatures w14:val="none"/>
        </w:rPr>
      </w:pPr>
      <w:r w:rsidRPr="005F7DA1">
        <w:rPr>
          <w:rFonts w:ascii="Arial" w:eastAsia="Times New Roman" w:hAnsi="Arial" w:cs="Arial"/>
          <w:b/>
          <w:bCs/>
          <w:color w:val="FF0000"/>
          <w:kern w:val="36"/>
          <w:sz w:val="24"/>
          <w:szCs w:val="24"/>
          <w14:ligatures w14:val="none"/>
        </w:rPr>
        <w:t xml:space="preserve">Local data resources </w:t>
      </w:r>
      <w:r w:rsidRPr="009843A2">
        <w:rPr>
          <w:rFonts w:ascii="Arial" w:eastAsia="Times New Roman" w:hAnsi="Arial" w:cs="Arial"/>
          <w:b/>
          <w:bCs/>
          <w:kern w:val="36"/>
          <w:sz w:val="24"/>
          <w:szCs w:val="24"/>
          <w14:ligatures w14:val="none"/>
        </w:rPr>
        <w:t>at data.hrsa.gov to get HRSA Fact Sheets by county/state/</w:t>
      </w:r>
      <w:proofErr w:type="gramStart"/>
      <w:r w:rsidRPr="009843A2">
        <w:rPr>
          <w:rFonts w:ascii="Arial" w:eastAsia="Times New Roman" w:hAnsi="Arial" w:cs="Arial"/>
          <w:b/>
          <w:bCs/>
          <w:kern w:val="36"/>
          <w:sz w:val="24"/>
          <w:szCs w:val="24"/>
          <w14:ligatures w14:val="none"/>
        </w:rPr>
        <w:t>national</w:t>
      </w:r>
      <w:proofErr w:type="gramEnd"/>
    </w:p>
    <w:p w14:paraId="28CEE820" w14:textId="77777777" w:rsidR="005F7DA1" w:rsidRPr="009843A2" w:rsidRDefault="005F7DA1" w:rsidP="005F7DA1">
      <w:pPr>
        <w:tabs>
          <w:tab w:val="left" w:pos="0"/>
          <w:tab w:val="left" w:pos="10812"/>
        </w:tabs>
        <w:spacing w:line="336" w:lineRule="atLeast"/>
        <w:textAlignment w:val="baseline"/>
        <w:outlineLvl w:val="0"/>
        <w:rPr>
          <w:rFonts w:ascii="Arial" w:eastAsia="Times New Roman" w:hAnsi="Arial" w:cs="Arial"/>
          <w:kern w:val="36"/>
          <w:sz w:val="24"/>
          <w:szCs w:val="24"/>
          <w14:ligatures w14:val="none"/>
        </w:rPr>
      </w:pPr>
      <w:r w:rsidRPr="009843A2">
        <w:rPr>
          <w:rFonts w:ascii="Eras Demi ITC" w:eastAsia="Times New Roman" w:hAnsi="Eras Demi ITC" w:cs="Arial"/>
          <w:b/>
          <w:bCs/>
          <w:kern w:val="36"/>
          <w:sz w:val="26"/>
          <w:szCs w:val="26"/>
          <w14:ligatures w14:val="none"/>
        </w:rPr>
        <w:t>The Rural Health Information Hub (</w:t>
      </w:r>
      <w:proofErr w:type="spellStart"/>
      <w:r w:rsidRPr="009843A2">
        <w:rPr>
          <w:rFonts w:ascii="Eras Demi ITC" w:eastAsia="Times New Roman" w:hAnsi="Eras Demi ITC" w:cs="Arial"/>
          <w:b/>
          <w:bCs/>
          <w:kern w:val="36"/>
          <w:sz w:val="26"/>
          <w:szCs w:val="26"/>
          <w14:ligatures w14:val="none"/>
        </w:rPr>
        <w:t>RHIhub</w:t>
      </w:r>
      <w:proofErr w:type="spellEnd"/>
      <w:r w:rsidRPr="009843A2">
        <w:rPr>
          <w:rFonts w:ascii="Arial" w:eastAsia="Times New Roman" w:hAnsi="Arial" w:cs="Arial"/>
          <w:b/>
          <w:bCs/>
          <w:kern w:val="36"/>
          <w:sz w:val="24"/>
          <w:szCs w:val="24"/>
          <w14:ligatures w14:val="none"/>
        </w:rPr>
        <w:t xml:space="preserve">) </w:t>
      </w:r>
      <w:r w:rsidRPr="009843A2">
        <w:rPr>
          <w:rFonts w:ascii="Arial" w:eastAsia="Times New Roman" w:hAnsi="Arial" w:cs="Arial"/>
          <w:kern w:val="36"/>
          <w:sz w:val="24"/>
          <w:szCs w:val="24"/>
          <w14:ligatures w14:val="none"/>
        </w:rPr>
        <w:t xml:space="preserve">offers free tailored searches of funding sources for your project through their foundation directory service. Contact them at info@ruralhealthinfo.org or call 1-800-270-1898.  </w:t>
      </w:r>
    </w:p>
    <w:p w14:paraId="0F0E5EC6" w14:textId="77777777" w:rsidR="005F7DA1" w:rsidRPr="009843A2" w:rsidRDefault="005F7DA1" w:rsidP="005F7DA1">
      <w:pPr>
        <w:tabs>
          <w:tab w:val="left" w:pos="0"/>
          <w:tab w:val="left" w:pos="10812"/>
        </w:tabs>
        <w:rPr>
          <w:rFonts w:ascii="Arial" w:hAnsi="Arial" w:cs="Arial"/>
          <w:b/>
          <w:bCs/>
          <w:color w:val="0000FF"/>
          <w:kern w:val="0"/>
          <w:sz w:val="24"/>
          <w:szCs w:val="24"/>
          <w:u w:val="single"/>
          <w14:ligatures w14:val="none"/>
        </w:rPr>
      </w:pPr>
      <w:r w:rsidRPr="009843A2">
        <w:rPr>
          <w:rFonts w:ascii="Eras Demi ITC" w:hAnsi="Eras Demi ITC" w:cs="Arial"/>
          <w:b/>
          <w:bCs/>
          <w:kern w:val="0"/>
          <w:sz w:val="28"/>
          <w:szCs w:val="28"/>
          <w14:ligatures w14:val="none"/>
        </w:rPr>
        <w:t>See funding opportunities by topic at</w:t>
      </w:r>
      <w:r w:rsidRPr="009843A2">
        <w:rPr>
          <w:rFonts w:ascii="Arial" w:hAnsi="Arial" w:cs="Arial"/>
          <w:b/>
          <w:bCs/>
          <w:kern w:val="0"/>
          <w:sz w:val="24"/>
          <w:szCs w:val="24"/>
          <w14:ligatures w14:val="none"/>
        </w:rPr>
        <w:t xml:space="preserve"> </w:t>
      </w:r>
      <w:hyperlink r:id="rId298" w:history="1">
        <w:r w:rsidRPr="009843A2">
          <w:rPr>
            <w:rFonts w:ascii="Arial" w:hAnsi="Arial" w:cs="Arial"/>
            <w:b/>
            <w:bCs/>
            <w:color w:val="0000FF"/>
            <w:kern w:val="0"/>
            <w:sz w:val="24"/>
            <w:szCs w:val="24"/>
            <w:u w:val="single"/>
            <w14:ligatures w14:val="none"/>
          </w:rPr>
          <w:t>https://www.ruralhealthinfo.org/funding/topics</w:t>
        </w:r>
      </w:hyperlink>
    </w:p>
    <w:p w14:paraId="6E4113C2" w14:textId="77777777" w:rsidR="005F7DA1" w:rsidRDefault="005F7DA1" w:rsidP="009843A2">
      <w:pPr>
        <w:tabs>
          <w:tab w:val="left" w:pos="360"/>
          <w:tab w:val="left" w:pos="10812"/>
        </w:tabs>
        <w:spacing w:line="336" w:lineRule="atLeast"/>
        <w:ind w:left="360" w:hanging="360"/>
        <w:textAlignment w:val="baseline"/>
        <w:outlineLvl w:val="0"/>
        <w:rPr>
          <w:rFonts w:ascii="Arial" w:eastAsia="Times New Roman" w:hAnsi="Arial" w:cs="Arial"/>
          <w:b/>
          <w:bCs/>
          <w:kern w:val="36"/>
          <w:sz w:val="24"/>
          <w:szCs w:val="24"/>
          <w14:ligatures w14:val="none"/>
        </w:rPr>
      </w:pPr>
    </w:p>
    <w:p w14:paraId="6523A77B" w14:textId="519FFC27" w:rsidR="009843A2" w:rsidRPr="009843A2" w:rsidRDefault="009843A2" w:rsidP="009843A2">
      <w:pPr>
        <w:tabs>
          <w:tab w:val="left" w:pos="360"/>
          <w:tab w:val="left" w:pos="10812"/>
        </w:tabs>
        <w:spacing w:line="336" w:lineRule="atLeast"/>
        <w:ind w:left="360" w:hanging="360"/>
        <w:textAlignment w:val="baseline"/>
        <w:outlineLvl w:val="0"/>
        <w:rPr>
          <w:rFonts w:ascii="Arial" w:eastAsia="Times New Roman" w:hAnsi="Arial" w:cs="Arial"/>
          <w:b/>
          <w:bCs/>
          <w:kern w:val="36"/>
          <w:sz w:val="24"/>
          <w:szCs w:val="24"/>
          <w14:ligatures w14:val="none"/>
        </w:rPr>
      </w:pPr>
      <w:r w:rsidRPr="009843A2">
        <w:rPr>
          <w:rFonts w:ascii="Arial" w:eastAsia="Times New Roman" w:hAnsi="Arial" w:cs="Arial"/>
          <w:b/>
          <w:bCs/>
          <w:kern w:val="36"/>
          <w:sz w:val="24"/>
          <w:szCs w:val="24"/>
          <w14:ligatures w14:val="none"/>
        </w:rPr>
        <w:t>Also review the HRSA SF-424 Application Guide</w:t>
      </w:r>
    </w:p>
    <w:p w14:paraId="23DCF912" w14:textId="77777777" w:rsidR="009843A2" w:rsidRPr="009843A2" w:rsidRDefault="009843A2" w:rsidP="009843A2">
      <w:pPr>
        <w:tabs>
          <w:tab w:val="left" w:pos="360"/>
          <w:tab w:val="left" w:pos="10812"/>
        </w:tabs>
        <w:spacing w:line="336" w:lineRule="atLeast"/>
        <w:ind w:left="360" w:hanging="360"/>
        <w:textAlignment w:val="baseline"/>
        <w:outlineLvl w:val="0"/>
        <w:rPr>
          <w:rFonts w:ascii="Arial" w:eastAsia="Times New Roman" w:hAnsi="Arial" w:cs="Arial"/>
          <w:b/>
          <w:bCs/>
          <w:color w:val="FF0000"/>
          <w:kern w:val="36"/>
          <w:sz w:val="24"/>
          <w:szCs w:val="24"/>
          <w14:ligatures w14:val="none"/>
        </w:rPr>
      </w:pPr>
      <w:r w:rsidRPr="009843A2">
        <w:rPr>
          <w:rFonts w:ascii="Arial" w:eastAsia="Times New Roman" w:hAnsi="Arial" w:cs="Arial"/>
          <w:b/>
          <w:bCs/>
          <w:color w:val="FF0000"/>
          <w:kern w:val="36"/>
          <w:sz w:val="24"/>
          <w:szCs w:val="24"/>
          <w14:ligatures w14:val="none"/>
        </w:rPr>
        <w:t>NOTE:  Ensure that your SAM.gov and Grants.gov passwords are up to date – HRSA advises that it might take a month to update them</w:t>
      </w:r>
    </w:p>
    <w:bookmarkEnd w:id="2"/>
    <w:p w14:paraId="00315C0B" w14:textId="77777777" w:rsidR="00C339AF" w:rsidRDefault="00C339AF" w:rsidP="009843A2">
      <w:pPr>
        <w:tabs>
          <w:tab w:val="left" w:pos="0"/>
          <w:tab w:val="left" w:pos="10812"/>
        </w:tabs>
        <w:spacing w:line="336" w:lineRule="atLeast"/>
        <w:textAlignment w:val="baseline"/>
        <w:outlineLvl w:val="0"/>
        <w:rPr>
          <w:rFonts w:ascii="Eras Demi ITC" w:eastAsia="Times New Roman" w:hAnsi="Eras Demi ITC" w:cs="Arial"/>
          <w:b/>
          <w:bCs/>
          <w:kern w:val="36"/>
          <w:sz w:val="26"/>
          <w:szCs w:val="26"/>
          <w14:ligatures w14:val="none"/>
        </w:rPr>
      </w:pPr>
    </w:p>
    <w:p w14:paraId="1B3FDC4D" w14:textId="3556816F" w:rsidR="009843A2" w:rsidRPr="009843A2" w:rsidRDefault="009843A2" w:rsidP="009843A2">
      <w:pPr>
        <w:tabs>
          <w:tab w:val="left" w:pos="-96"/>
          <w:tab w:val="left" w:pos="10812"/>
        </w:tabs>
        <w:rPr>
          <w:rFonts w:ascii="Eras Demi ITC" w:hAnsi="Eras Demi ITC" w:cs="Arial"/>
          <w:b/>
          <w:bCs/>
          <w:kern w:val="0"/>
          <w:sz w:val="28"/>
          <w:szCs w:val="28"/>
          <w14:ligatures w14:val="none"/>
        </w:rPr>
      </w:pPr>
      <w:r w:rsidRPr="009843A2">
        <w:rPr>
          <w:rFonts w:ascii="Eras Demi ITC" w:hAnsi="Eras Demi ITC" w:cs="Arial"/>
          <w:b/>
          <w:bCs/>
          <w:kern w:val="0"/>
          <w:sz w:val="28"/>
          <w:szCs w:val="28"/>
          <w14:ligatures w14:val="none"/>
        </w:rPr>
        <w:t>Please regularly check the following NC DHHS website:</w:t>
      </w:r>
    </w:p>
    <w:p w14:paraId="7BF32A45" w14:textId="77777777" w:rsidR="009843A2" w:rsidRPr="009843A2" w:rsidRDefault="00000000" w:rsidP="009843A2">
      <w:pPr>
        <w:spacing w:line="360" w:lineRule="auto"/>
        <w:rPr>
          <w:rFonts w:ascii="Arial" w:eastAsia="Times New Roman" w:hAnsi="Arial" w:cs="Arial"/>
          <w:b/>
          <w:bCs/>
          <w:color w:val="961B1E"/>
          <w:kern w:val="0"/>
          <w:sz w:val="28"/>
          <w:szCs w:val="28"/>
          <w14:ligatures w14:val="none"/>
        </w:rPr>
      </w:pPr>
      <w:hyperlink r:id="rId299" w:history="1">
        <w:r w:rsidR="009843A2" w:rsidRPr="009843A2">
          <w:rPr>
            <w:rFonts w:ascii="Arial" w:hAnsi="Arial" w:cs="Arial"/>
            <w:b/>
            <w:bCs/>
            <w:color w:val="0000FF"/>
            <w:kern w:val="0"/>
            <w:sz w:val="24"/>
            <w:szCs w:val="24"/>
            <w:u w:val="single"/>
            <w14:ligatures w14:val="none"/>
          </w:rPr>
          <w:t>https://www.ncdhhs.gov/about/grant-opportunities/mental-health-developmental-disabilities-and-substance-abuse-services-grant-opportunities</w:t>
        </w:r>
      </w:hyperlink>
    </w:p>
    <w:p w14:paraId="162D8C0B" w14:textId="53452753" w:rsidR="009843A2" w:rsidRPr="009843A2" w:rsidRDefault="009843A2" w:rsidP="009843A2">
      <w:pPr>
        <w:tabs>
          <w:tab w:val="left" w:pos="0"/>
          <w:tab w:val="left" w:pos="10812"/>
        </w:tabs>
        <w:spacing w:line="336" w:lineRule="atLeast"/>
        <w:textAlignment w:val="baseline"/>
        <w:outlineLvl w:val="0"/>
        <w:rPr>
          <w:color w:val="0000FF"/>
          <w:kern w:val="0"/>
          <w:u w:val="single"/>
          <w14:ligatures w14:val="none"/>
        </w:rPr>
      </w:pPr>
      <w:r w:rsidRPr="009843A2">
        <w:rPr>
          <w:rFonts w:ascii="Eras Demi ITC" w:eastAsia="Times New Roman" w:hAnsi="Eras Demi ITC" w:cs="Arial"/>
          <w:b/>
          <w:bCs/>
          <w:kern w:val="36"/>
          <w:sz w:val="28"/>
          <w:szCs w:val="28"/>
          <w14:ligatures w14:val="none"/>
        </w:rPr>
        <w:lastRenderedPageBreak/>
        <w:t>Golden LEAF Foundation – Open Grants Program</w:t>
      </w:r>
      <w:r w:rsidRPr="009843A2">
        <w:rPr>
          <w:rFonts w:ascii="Eras Demi ITC" w:eastAsia="Times New Roman" w:hAnsi="Eras Demi ITC" w:cs="Arial"/>
          <w:b/>
          <w:bCs/>
          <w:color w:val="981C20"/>
          <w:kern w:val="36"/>
          <w:sz w:val="24"/>
          <w:szCs w:val="24"/>
          <w14:ligatures w14:val="none"/>
        </w:rPr>
        <w:t>:</w:t>
      </w:r>
      <w:r w:rsidRPr="009843A2">
        <w:rPr>
          <w:rFonts w:ascii="open_sansregular" w:eastAsia="Times New Roman" w:hAnsi="open_sansregular" w:cs="Times New Roman"/>
          <w:b/>
          <w:bCs/>
          <w:color w:val="981C20"/>
          <w:kern w:val="36"/>
          <w:sz w:val="28"/>
          <w:szCs w:val="28"/>
          <w14:ligatures w14:val="none"/>
        </w:rPr>
        <w:t xml:space="preserve">   </w:t>
      </w:r>
      <w:hyperlink r:id="rId300" w:history="1">
        <w:r w:rsidRPr="009843A2">
          <w:rPr>
            <w:color w:val="0000FF"/>
            <w:kern w:val="0"/>
            <w:u w:val="single"/>
            <w14:ligatures w14:val="none"/>
          </w:rPr>
          <w:t>https://www.goldenleaf.org/grant-seekers/open-grants-program/</w:t>
        </w:r>
      </w:hyperlink>
    </w:p>
    <w:p w14:paraId="6C6234F2" w14:textId="77777777" w:rsidR="009843A2" w:rsidRPr="009843A2" w:rsidRDefault="009843A2" w:rsidP="009843A2">
      <w:pPr>
        <w:tabs>
          <w:tab w:val="left" w:pos="0"/>
          <w:tab w:val="left" w:pos="10812"/>
        </w:tabs>
        <w:jc w:val="center"/>
        <w:rPr>
          <w:rFonts w:ascii="Calibri" w:eastAsia="Times New Roman" w:hAnsi="Calibri" w:cs="Calibri"/>
          <w:kern w:val="0"/>
          <w14:ligatures w14:val="none"/>
        </w:rPr>
      </w:pPr>
    </w:p>
    <w:p w14:paraId="0E96158A" w14:textId="77777777" w:rsidR="009843A2" w:rsidRPr="009843A2" w:rsidRDefault="009843A2" w:rsidP="009843A2">
      <w:pPr>
        <w:tabs>
          <w:tab w:val="left" w:pos="0"/>
          <w:tab w:val="left" w:pos="10812"/>
        </w:tabs>
        <w:jc w:val="center"/>
        <w:rPr>
          <w:rFonts w:ascii="Eras Demi ITC" w:eastAsia="Times New Roman" w:hAnsi="Eras Demi ITC" w:cs="Calibri"/>
          <w:vanish/>
          <w:kern w:val="0"/>
          <w:sz w:val="28"/>
          <w:szCs w:val="28"/>
          <w14:ligatures w14:val="none"/>
        </w:rPr>
      </w:pPr>
    </w:p>
    <w:p w14:paraId="2EC4F8B8" w14:textId="77777777" w:rsidR="009843A2" w:rsidRPr="009843A2" w:rsidRDefault="009843A2" w:rsidP="009843A2">
      <w:pPr>
        <w:tabs>
          <w:tab w:val="left" w:pos="0"/>
          <w:tab w:val="left" w:pos="10812"/>
        </w:tabs>
        <w:jc w:val="center"/>
        <w:rPr>
          <w:rFonts w:ascii="Eras Demi ITC" w:eastAsia="Times New Roman" w:hAnsi="Eras Demi ITC" w:cs="Calibri"/>
          <w:vanish/>
          <w:kern w:val="0"/>
          <w:sz w:val="28"/>
          <w:szCs w:val="28"/>
          <w14:ligatures w14:val="none"/>
        </w:rPr>
      </w:pPr>
    </w:p>
    <w:p w14:paraId="6D4ACDE1" w14:textId="77777777" w:rsidR="009843A2" w:rsidRPr="009843A2" w:rsidRDefault="009843A2" w:rsidP="009843A2">
      <w:pPr>
        <w:shd w:val="clear" w:color="auto" w:fill="FFFFFF"/>
        <w:tabs>
          <w:tab w:val="left" w:pos="0"/>
          <w:tab w:val="left" w:pos="10812"/>
        </w:tabs>
        <w:spacing w:line="240" w:lineRule="auto"/>
        <w:outlineLvl w:val="0"/>
        <w:rPr>
          <w:rFonts w:ascii="Eras Demi ITC" w:eastAsia="Times New Roman" w:hAnsi="Eras Demi ITC" w:cs="Arial"/>
          <w:b/>
          <w:bCs/>
          <w:color w:val="000000"/>
          <w:kern w:val="36"/>
          <w:sz w:val="26"/>
          <w:szCs w:val="26"/>
          <w14:ligatures w14:val="none"/>
        </w:rPr>
      </w:pPr>
      <w:r w:rsidRPr="009843A2">
        <w:rPr>
          <w:rFonts w:ascii="Eras Demi ITC" w:eastAsia="Times New Roman" w:hAnsi="Eras Demi ITC" w:cs="Arial"/>
          <w:b/>
          <w:bCs/>
          <w:color w:val="000000"/>
          <w:kern w:val="36"/>
          <w:sz w:val="26"/>
          <w:szCs w:val="26"/>
          <w14:ligatures w14:val="none"/>
        </w:rPr>
        <w:t>Applying for Grants to Support Rural Health Projects</w:t>
      </w:r>
    </w:p>
    <w:p w14:paraId="69C92759" w14:textId="77777777" w:rsidR="009843A2" w:rsidRPr="009843A2" w:rsidRDefault="00000000" w:rsidP="009843A2">
      <w:pPr>
        <w:tabs>
          <w:tab w:val="left" w:pos="0"/>
          <w:tab w:val="left" w:pos="10812"/>
        </w:tabs>
        <w:rPr>
          <w:rFonts w:ascii="Arial" w:hAnsi="Arial" w:cs="Arial"/>
          <w:b/>
          <w:bCs/>
          <w:kern w:val="0"/>
          <w:sz w:val="24"/>
          <w:szCs w:val="24"/>
          <w14:ligatures w14:val="none"/>
        </w:rPr>
      </w:pPr>
      <w:hyperlink r:id="rId301" w:history="1">
        <w:r w:rsidR="009843A2" w:rsidRPr="009843A2">
          <w:rPr>
            <w:rFonts w:ascii="Arial" w:hAnsi="Arial" w:cs="Arial"/>
            <w:b/>
            <w:bCs/>
            <w:color w:val="0000FF"/>
            <w:kern w:val="0"/>
            <w:sz w:val="24"/>
            <w:szCs w:val="24"/>
            <w:u w:val="single"/>
            <w14:ligatures w14:val="none"/>
          </w:rPr>
          <w:t>https://www.ruralhealthinfo.org/topics/grantwriting</w:t>
        </w:r>
      </w:hyperlink>
    </w:p>
    <w:p w14:paraId="64F76FD9" w14:textId="77777777" w:rsidR="009843A2" w:rsidRPr="007A4729" w:rsidRDefault="009843A2" w:rsidP="009843A2">
      <w:pPr>
        <w:shd w:val="clear" w:color="auto" w:fill="FFFFFF"/>
        <w:tabs>
          <w:tab w:val="left" w:pos="0"/>
          <w:tab w:val="left" w:pos="10812"/>
        </w:tabs>
        <w:spacing w:line="240" w:lineRule="auto"/>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purpose of a grant proposal isn't just to request funding. Successful grant applications should be thought of as one of the first steps to building sustainable, long-term programs that will increase the health of rural communities. This guide can serve as a starting point for those who need assistance to begin the grant writing process. It will cover tips on searching for rural-specific funding, grant proposal preparation, building successful funding relationships, and planning for program sustainability.</w:t>
      </w:r>
    </w:p>
    <w:p w14:paraId="038AD4F7" w14:textId="77777777" w:rsidR="009843A2" w:rsidRPr="007A4729" w:rsidRDefault="009843A2" w:rsidP="009843A2">
      <w:pPr>
        <w:shd w:val="clear" w:color="auto" w:fill="F4F0E1"/>
        <w:tabs>
          <w:tab w:val="left" w:pos="0"/>
          <w:tab w:val="left" w:pos="10812"/>
        </w:tabs>
        <w:spacing w:line="240" w:lineRule="auto"/>
        <w:textAlignment w:val="top"/>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018C83F" w14:textId="77777777" w:rsidR="009843A2" w:rsidRPr="007A4729" w:rsidRDefault="009843A2" w:rsidP="009843A2">
      <w:pPr>
        <w:shd w:val="clear" w:color="auto" w:fill="F4F0E1"/>
        <w:tabs>
          <w:tab w:val="left" w:pos="0"/>
          <w:tab w:val="left" w:pos="10812"/>
        </w:tabs>
        <w:spacing w:line="240" w:lineRule="auto"/>
        <w:textAlignment w:val="top"/>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9843A2">
        <w:rPr>
          <w:rFonts w:ascii="Eras Demi ITC" w:eastAsia="Times New Roman" w:hAnsi="Eras Demi ITC" w:cs="Arial"/>
          <w:b/>
          <w:bCs/>
          <w:color w:val="000000" w:themeColor="text1"/>
          <w:kern w:val="0"/>
          <w:sz w:val="26"/>
          <w:szCs w:val="26"/>
          <w14:ligatures w14:val="none"/>
        </w:rPr>
        <w:t>The </w:t>
      </w:r>
      <w:hyperlink r:id="rId302" w:history="1">
        <w:r w:rsidRPr="009843A2">
          <w:rPr>
            <w:rFonts w:ascii="Eras Demi ITC" w:eastAsia="Times New Roman" w:hAnsi="Eras Demi ITC" w:cs="Arial"/>
            <w:b/>
            <w:bCs/>
            <w:color w:val="000000" w:themeColor="text1"/>
            <w:kern w:val="0"/>
            <w:sz w:val="26"/>
            <w:szCs w:val="26"/>
            <w:u w:val="single"/>
            <w14:ligatures w14:val="none"/>
          </w:rPr>
          <w:t>Rural Philanthropy Toolkit</w:t>
        </w:r>
      </w:hyperlink>
      <w:r w:rsidRPr="009843A2">
        <w:rPr>
          <w:rFonts w:ascii="Arial" w:eastAsia="Times New Roman" w:hAnsi="Arial" w:cs="Arial"/>
          <w:color w:val="000000" w:themeColor="text1"/>
          <w:kern w:val="0"/>
          <w14:ligatures w14:val="none"/>
        </w:rPr>
        <w:t> </w:t>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provides a wealth of information about philanthropy and how foundations and rural communities are working together to build capacity, support economic development, increase access to healthcare, and provide much needed wrap-around services.</w:t>
      </w:r>
    </w:p>
    <w:tbl>
      <w:tblPr>
        <w:tblW w:w="4999" w:type="pct"/>
        <w:tblCellMar>
          <w:left w:w="0" w:type="dxa"/>
          <w:right w:w="0" w:type="dxa"/>
        </w:tblCellMar>
        <w:tblLook w:val="04A0" w:firstRow="1" w:lastRow="0" w:firstColumn="1" w:lastColumn="0" w:noHBand="0" w:noVBand="1"/>
      </w:tblPr>
      <w:tblGrid>
        <w:gridCol w:w="9358"/>
      </w:tblGrid>
      <w:tr w:rsidR="009843A2" w:rsidRPr="009843A2" w14:paraId="77CC3646" w14:textId="77777777" w:rsidTr="00A711B7">
        <w:tc>
          <w:tcPr>
            <w:tcW w:w="5000" w:type="pct"/>
            <w:tcMar>
              <w:top w:w="135" w:type="dxa"/>
              <w:left w:w="0" w:type="dxa"/>
              <w:bottom w:w="0" w:type="dxa"/>
              <w:right w:w="0" w:type="dxa"/>
            </w:tcMar>
            <w:hideMark/>
          </w:tcPr>
          <w:tbl>
            <w:tblPr>
              <w:tblW w:w="5000" w:type="pct"/>
              <w:jc w:val="center"/>
              <w:tblCellMar>
                <w:left w:w="0" w:type="dxa"/>
                <w:right w:w="0" w:type="dxa"/>
              </w:tblCellMar>
              <w:tblLook w:val="04A0" w:firstRow="1" w:lastRow="0" w:firstColumn="1" w:lastColumn="0" w:noHBand="0" w:noVBand="1"/>
            </w:tblPr>
            <w:tblGrid>
              <w:gridCol w:w="9358"/>
            </w:tblGrid>
            <w:tr w:rsidR="009843A2" w:rsidRPr="009843A2" w14:paraId="54DCA377" w14:textId="77777777" w:rsidTr="00A711B7">
              <w:trPr>
                <w:jc w:val="center"/>
              </w:trPr>
              <w:tc>
                <w:tcPr>
                  <w:tcW w:w="5000" w:type="pct"/>
                </w:tcPr>
                <w:p w14:paraId="51C6DB6C" w14:textId="77777777" w:rsidR="009843A2" w:rsidRPr="009843A2" w:rsidRDefault="009843A2" w:rsidP="009843A2">
                  <w:pPr>
                    <w:tabs>
                      <w:tab w:val="left" w:pos="0"/>
                      <w:tab w:val="left" w:pos="10812"/>
                    </w:tabs>
                    <w:rPr>
                      <w:kern w:val="0"/>
                      <w14:ligatures w14:val="none"/>
                    </w:rPr>
                  </w:pPr>
                </w:p>
              </w:tc>
            </w:tr>
          </w:tbl>
          <w:p w14:paraId="2F77DC8E" w14:textId="77777777" w:rsidR="009843A2" w:rsidRPr="009843A2" w:rsidRDefault="009843A2" w:rsidP="009843A2">
            <w:pPr>
              <w:tabs>
                <w:tab w:val="left" w:pos="360"/>
                <w:tab w:val="left" w:pos="10812"/>
              </w:tabs>
              <w:rPr>
                <w:rFonts w:ascii="Eras Demi ITC" w:eastAsia="Times New Roman" w:hAnsi="Eras Demi ITC" w:cs="Calibri"/>
                <w:vanish/>
                <w:kern w:val="0"/>
                <w:sz w:val="26"/>
                <w:szCs w:val="26"/>
                <w14:ligatures w14:val="none"/>
              </w:rPr>
            </w:pPr>
          </w:p>
          <w:p w14:paraId="245502A3" w14:textId="77777777" w:rsidR="009843A2" w:rsidRPr="009843A2" w:rsidRDefault="009843A2" w:rsidP="009843A2">
            <w:pPr>
              <w:tabs>
                <w:tab w:val="left" w:pos="84"/>
                <w:tab w:val="left" w:pos="10812"/>
              </w:tabs>
              <w:ind w:left="360" w:hanging="366"/>
              <w:rPr>
                <w:rFonts w:ascii="Eras Demi ITC" w:hAnsi="Eras Demi ITC"/>
                <w:kern w:val="0"/>
                <w:sz w:val="26"/>
                <w:szCs w:val="26"/>
                <w14:ligatures w14:val="none"/>
              </w:rPr>
            </w:pPr>
            <w:r w:rsidRPr="009843A2">
              <w:rPr>
                <w:rFonts w:ascii="Eras Demi ITC" w:hAnsi="Eras Demi ITC" w:cs="Arial"/>
                <w:b/>
                <w:bCs/>
                <w:kern w:val="0"/>
                <w:sz w:val="26"/>
                <w:szCs w:val="26"/>
                <w14:ligatures w14:val="none"/>
              </w:rPr>
              <w:t>The Cannon Foundation (Application Deadline: Rolling)</w:t>
            </w:r>
            <w:r w:rsidRPr="009843A2">
              <w:rPr>
                <w:rFonts w:ascii="Eras Demi ITC" w:hAnsi="Eras Demi ITC"/>
                <w:kern w:val="0"/>
                <w:sz w:val="26"/>
                <w:szCs w:val="26"/>
                <w14:ligatures w14:val="none"/>
              </w:rPr>
              <w:t xml:space="preserve"> </w:t>
            </w:r>
          </w:p>
          <w:p w14:paraId="6C52F2E4" w14:textId="77777777" w:rsidR="009843A2" w:rsidRPr="007A4729" w:rsidRDefault="009843A2" w:rsidP="009843A2">
            <w:pPr>
              <w:tabs>
                <w:tab w:val="left" w:pos="84"/>
                <w:tab w:val="left" w:pos="10812"/>
              </w:tabs>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Cannon Foundation was established in 1943 by Charles A. Cannon, </w:t>
            </w:r>
            <w:proofErr w:type="gramStart"/>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President</w:t>
            </w:r>
            <w:proofErr w:type="gramEnd"/>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CEO of Cannon Mills Company.  The Foundation continues his philanthropic legacy by funding capital and equipment projects for organizations across Mr. Cannon’s home state of North Carolina. Areas of focus include healthcare, higher education, human services, and community. Nonprofit hospitals serving rural areas, hospices, federally qualified health centers and free clinics can be considered. Organizations serving special needs populations as well as mental health and substance use disorders in North Carolina can also be considered.  Projects can range from medical equipment to construction or renovation of buildings or building </w:t>
            </w:r>
            <w:proofErr w:type="gramStart"/>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infrastructure</w:t>
            </w:r>
            <w:proofErr w:type="gramEnd"/>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
          <w:p w14:paraId="453D0033" w14:textId="77777777" w:rsidR="009843A2" w:rsidRPr="007A4729" w:rsidRDefault="009843A2" w:rsidP="009843A2">
            <w:pPr>
              <w:tabs>
                <w:tab w:val="left" w:pos="84"/>
                <w:tab w:val="left" w:pos="10812"/>
              </w:tabs>
              <w:ind w:left="360" w:hanging="366"/>
              <w:rPr>
                <w:rFonts w:ascii="Arial" w:hAnsi="Arial" w:cs="Arial"/>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503D899B" w14:textId="77777777" w:rsidR="009843A2" w:rsidRPr="009843A2" w:rsidRDefault="009843A2" w:rsidP="009843A2">
            <w:pPr>
              <w:tabs>
                <w:tab w:val="left" w:pos="360"/>
                <w:tab w:val="left" w:pos="10812"/>
              </w:tabs>
              <w:ind w:left="360" w:hanging="360"/>
              <w:rPr>
                <w:rFonts w:ascii="Eras Demi ITC" w:hAnsi="Eras Demi ITC"/>
                <w:b/>
                <w:bCs/>
                <w:kern w:val="0"/>
                <w14:ligatures w14:val="none"/>
              </w:rPr>
            </w:pPr>
            <w:r w:rsidRPr="009843A2">
              <w:rPr>
                <w:rFonts w:ascii="Eras Demi ITC" w:hAnsi="Eras Demi ITC" w:cs="Arial"/>
                <w:b/>
                <w:bCs/>
                <w:kern w:val="0"/>
                <w:sz w:val="24"/>
                <w:szCs w:val="24"/>
                <w14:ligatures w14:val="none"/>
              </w:rPr>
              <w:t>The Christopher D. Smithers Foundation, Inc (Application Deadline: Rolling)</w:t>
            </w:r>
            <w:r w:rsidRPr="009843A2">
              <w:rPr>
                <w:rFonts w:ascii="Eras Demi ITC" w:hAnsi="Eras Demi ITC"/>
                <w:b/>
                <w:bCs/>
                <w:kern w:val="0"/>
                <w14:ligatures w14:val="none"/>
              </w:rPr>
              <w:t xml:space="preserve"> </w:t>
            </w:r>
          </w:p>
          <w:p w14:paraId="63D4DA6B" w14:textId="77777777" w:rsidR="009843A2" w:rsidRPr="009843A2" w:rsidRDefault="009843A2" w:rsidP="009843A2">
            <w:pPr>
              <w:tabs>
                <w:tab w:val="left" w:pos="0"/>
                <w:tab w:val="left" w:pos="10812"/>
              </w:tabs>
              <w:ind w:hanging="6"/>
              <w:rPr>
                <w:rFonts w:ascii="Times New Roman" w:eastAsia="Times New Roman" w:hAnsi="Times New Roman" w:cs="Times New Roman"/>
                <w:kern w:val="0"/>
                <w:sz w:val="20"/>
                <w:szCs w:val="20"/>
                <w14:ligatures w14:val="none"/>
              </w:rPr>
            </w:pPr>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focus of The Christopher D. Smithers Foundation, Inc. is prevention, treatment and education about alcohol use disorder and other substance use disorders. The Smithers Foundation, Inc. concentrates its efforts on educating the public that alcohol use disorder and opioid use disorder are respectable, treatable medical illness from which people can and do recover; encouraging prevention programs and activities, with an emphasis on </w:t>
            </w:r>
            <w:proofErr w:type="gramStart"/>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high risk</w:t>
            </w:r>
            <w:proofErr w:type="gramEnd"/>
            <w:r w:rsidRPr="007A4729">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populations; and continually fighting to reduce and eliminate the stigma that is associated with the medical illness of addiction. LEARN MORE</w:t>
            </w:r>
            <w:bookmarkStart w:id="3" w:name="grants"/>
          </w:p>
        </w:tc>
      </w:tr>
    </w:tbl>
    <w:p w14:paraId="0D5E7CF1" w14:textId="5FFA6CB7" w:rsidR="009843A2" w:rsidRPr="009843A2" w:rsidRDefault="009843A2" w:rsidP="009843A2">
      <w:pPr>
        <w:tabs>
          <w:tab w:val="left" w:pos="0"/>
          <w:tab w:val="left" w:pos="10812"/>
        </w:tabs>
        <w:ind w:left="90" w:hanging="90"/>
        <w:rPr>
          <w:rFonts w:ascii="Arial" w:eastAsia="Times New Roman" w:hAnsi="Arial" w:cs="Arial"/>
          <w:vanish/>
          <w:kern w:val="0"/>
          <w14:ligatures w14:val="none"/>
        </w:rPr>
      </w:pPr>
    </w:p>
    <w:tbl>
      <w:tblPr>
        <w:tblW w:w="5000" w:type="pct"/>
        <w:tblCellMar>
          <w:left w:w="0" w:type="dxa"/>
          <w:right w:w="0" w:type="dxa"/>
        </w:tblCellMar>
        <w:tblLook w:val="04A0" w:firstRow="1" w:lastRow="0" w:firstColumn="1" w:lastColumn="0" w:noHBand="0" w:noVBand="1"/>
      </w:tblPr>
      <w:tblGrid>
        <w:gridCol w:w="9360"/>
      </w:tblGrid>
      <w:tr w:rsidR="009843A2" w:rsidRPr="009843A2" w14:paraId="72D72087" w14:textId="77777777" w:rsidTr="007A4729">
        <w:tc>
          <w:tcPr>
            <w:tcW w:w="5000" w:type="pct"/>
            <w:tcMar>
              <w:top w:w="135" w:type="dxa"/>
              <w:left w:w="0" w:type="dxa"/>
              <w:bottom w:w="0" w:type="dxa"/>
              <w:right w:w="0" w:type="dxa"/>
            </w:tcMar>
            <w:hideMark/>
          </w:tcPr>
          <w:p w14:paraId="020F0A40" w14:textId="77777777" w:rsidR="009843A2" w:rsidRPr="009843A2" w:rsidRDefault="009843A2" w:rsidP="009843A2">
            <w:pPr>
              <w:spacing w:before="100" w:beforeAutospacing="1" w:after="100" w:afterAutospacing="1" w:line="360" w:lineRule="auto"/>
              <w:ind w:firstLine="720"/>
              <w:rPr>
                <w:rFonts w:ascii="Helvetica" w:eastAsia="Times New Roman" w:hAnsi="Helvetica" w:cs="Helvetica"/>
                <w:color w:val="202020"/>
                <w:kern w:val="0"/>
                <w:sz w:val="24"/>
                <w:szCs w:val="24"/>
                <w14:ligatures w14:val="none"/>
              </w:rPr>
            </w:pPr>
            <w:r w:rsidRPr="009843A2">
              <w:rPr>
                <w:rFonts w:ascii="Helvetica" w:eastAsia="Times New Roman" w:hAnsi="Helvetica" w:cs="Helvetica"/>
                <w:b/>
                <w:bCs/>
                <w:color w:val="202020"/>
                <w:kern w:val="0"/>
                <w:sz w:val="24"/>
                <w:szCs w:val="24"/>
                <w14:ligatures w14:val="none"/>
              </w:rPr>
              <w:lastRenderedPageBreak/>
              <w:t>Continuous:</w:t>
            </w:r>
            <w:r w:rsidRPr="009843A2">
              <w:rPr>
                <w:rFonts w:ascii="Helvetica" w:eastAsia="Times New Roman" w:hAnsi="Helvetica" w:cs="Helvetica"/>
                <w:color w:val="202020"/>
                <w:kern w:val="0"/>
                <w:sz w:val="24"/>
                <w:szCs w:val="24"/>
                <w14:ligatures w14:val="none"/>
              </w:rPr>
              <w:t xml:space="preserve"> </w:t>
            </w:r>
          </w:p>
          <w:p w14:paraId="1608EA08"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3" w:history="1">
              <w:r w:rsidR="009843A2" w:rsidRPr="009843A2">
                <w:rPr>
                  <w:rFonts w:ascii="Helvetica" w:eastAsia="Times New Roman" w:hAnsi="Helvetica" w:cs="Helvetica"/>
                  <w:b/>
                  <w:bCs/>
                  <w:color w:val="146698"/>
                  <w:kern w:val="0"/>
                  <w:sz w:val="24"/>
                  <w:szCs w:val="24"/>
                  <w:u w:val="single"/>
                  <w14:ligatures w14:val="none"/>
                </w:rPr>
                <w:t>United South and Eastern Tribes Inc. Tribal Health Program Support</w:t>
              </w:r>
            </w:hyperlink>
          </w:p>
          <w:p w14:paraId="6F06F1E6"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4" w:history="1">
              <w:r w:rsidR="009843A2" w:rsidRPr="009843A2">
                <w:rPr>
                  <w:rFonts w:ascii="Helvetica" w:eastAsia="Times New Roman" w:hAnsi="Helvetica" w:cs="Helvetica"/>
                  <w:b/>
                  <w:bCs/>
                  <w:color w:val="146698"/>
                  <w:kern w:val="0"/>
                  <w:sz w:val="24"/>
                  <w:szCs w:val="24"/>
                  <w:u w:val="single"/>
                  <w14:ligatures w14:val="none"/>
                </w:rPr>
                <w:t>USDA SEARCH—Special Evaluation Assistance for Rural Communities and Households</w:t>
              </w:r>
            </w:hyperlink>
            <w:r w:rsidR="009843A2" w:rsidRPr="009843A2">
              <w:rPr>
                <w:rFonts w:ascii="Helvetica" w:eastAsia="Times New Roman" w:hAnsi="Helvetica" w:cs="Helvetica"/>
                <w:color w:val="202020"/>
                <w:kern w:val="0"/>
                <w:sz w:val="24"/>
                <w:szCs w:val="24"/>
                <w14:ligatures w14:val="none"/>
              </w:rPr>
              <w:t xml:space="preserve"> (for water/waste projects)</w:t>
            </w:r>
          </w:p>
          <w:p w14:paraId="787AEFD9"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5" w:history="1">
              <w:r w:rsidR="009843A2" w:rsidRPr="009843A2">
                <w:rPr>
                  <w:rFonts w:ascii="Helvetica" w:eastAsia="Times New Roman" w:hAnsi="Helvetica" w:cs="Helvetica"/>
                  <w:b/>
                  <w:bCs/>
                  <w:color w:val="146698"/>
                  <w:kern w:val="0"/>
                  <w:sz w:val="24"/>
                  <w:szCs w:val="24"/>
                  <w:u w:val="single"/>
                  <w14:ligatures w14:val="none"/>
                </w:rPr>
                <w:t>Emergency Community Water Assistance Grants</w:t>
              </w:r>
            </w:hyperlink>
          </w:p>
          <w:p w14:paraId="1F505C3C"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6" w:history="1">
              <w:r w:rsidR="009843A2" w:rsidRPr="009843A2">
                <w:rPr>
                  <w:rFonts w:ascii="Helvetica" w:eastAsia="Times New Roman" w:hAnsi="Helvetica" w:cs="Helvetica"/>
                  <w:b/>
                  <w:bCs/>
                  <w:color w:val="146698"/>
                  <w:kern w:val="0"/>
                  <w:sz w:val="24"/>
                  <w:szCs w:val="24"/>
                  <w:u w:val="single"/>
                  <w14:ligatures w14:val="none"/>
                </w:rPr>
                <w:t>Tribal Grant-Writing Training</w:t>
              </w:r>
            </w:hyperlink>
          </w:p>
          <w:p w14:paraId="68EF1BC6"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7" w:history="1">
              <w:r w:rsidR="009843A2" w:rsidRPr="009843A2">
                <w:rPr>
                  <w:rFonts w:ascii="Helvetica" w:eastAsia="Times New Roman" w:hAnsi="Helvetica" w:cs="Helvetica"/>
                  <w:b/>
                  <w:bCs/>
                  <w:color w:val="146698"/>
                  <w:kern w:val="0"/>
                  <w:sz w:val="24"/>
                  <w:szCs w:val="24"/>
                  <w:u w:val="single"/>
                  <w14:ligatures w14:val="none"/>
                </w:rPr>
                <w:t>Direct Assistance—Assigning CDC Staff to State, Tribal, Local, and Territorial Health Agencies</w:t>
              </w:r>
            </w:hyperlink>
          </w:p>
          <w:p w14:paraId="38095AB0"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8" w:history="1">
              <w:r w:rsidR="009843A2" w:rsidRPr="009843A2">
                <w:rPr>
                  <w:rFonts w:ascii="Helvetica" w:eastAsia="Times New Roman" w:hAnsi="Helvetica" w:cs="Helvetica"/>
                  <w:b/>
                  <w:bCs/>
                  <w:color w:val="146698"/>
                  <w:kern w:val="0"/>
                  <w:sz w:val="24"/>
                  <w:szCs w:val="24"/>
                  <w:u w:val="single"/>
                  <w14:ligatures w14:val="none"/>
                </w:rPr>
                <w:t>How To Receive Medications for Opioid Use Disorder (MOUD) Training—DATA 2000 Waiver</w:t>
              </w:r>
            </w:hyperlink>
          </w:p>
          <w:p w14:paraId="59E8F105"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09" w:history="1">
              <w:r w:rsidR="009843A2" w:rsidRPr="009843A2">
                <w:rPr>
                  <w:rFonts w:ascii="Helvetica" w:eastAsia="Times New Roman" w:hAnsi="Helvetica" w:cs="Helvetica"/>
                  <w:b/>
                  <w:bCs/>
                  <w:color w:val="146698"/>
                  <w:kern w:val="0"/>
                  <w:sz w:val="24"/>
                  <w:szCs w:val="24"/>
                  <w:u w:val="single"/>
                  <w14:ligatures w14:val="none"/>
                </w:rPr>
                <w:t>Community Facilities Direct Loan &amp; Grant Program</w:t>
              </w:r>
            </w:hyperlink>
          </w:p>
          <w:p w14:paraId="587339E9"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10" w:history="1">
              <w:r w:rsidR="009843A2" w:rsidRPr="009843A2">
                <w:rPr>
                  <w:rFonts w:ascii="Helvetica" w:eastAsia="Times New Roman" w:hAnsi="Helvetica" w:cs="Helvetica"/>
                  <w:b/>
                  <w:bCs/>
                  <w:color w:val="146698"/>
                  <w:kern w:val="0"/>
                  <w:sz w:val="24"/>
                  <w:szCs w:val="24"/>
                  <w:u w:val="single"/>
                  <w14:ligatures w14:val="none"/>
                </w:rPr>
                <w:t>Single-Family Housing Direct Home Loans</w:t>
              </w:r>
            </w:hyperlink>
          </w:p>
          <w:p w14:paraId="57818B77" w14:textId="77777777" w:rsidR="009843A2" w:rsidRPr="009843A2"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11" w:history="1">
              <w:r w:rsidR="009843A2" w:rsidRPr="009843A2">
                <w:rPr>
                  <w:rFonts w:ascii="Helvetica" w:eastAsia="Times New Roman" w:hAnsi="Helvetica" w:cs="Helvetica"/>
                  <w:b/>
                  <w:bCs/>
                  <w:color w:val="146698"/>
                  <w:kern w:val="0"/>
                  <w:sz w:val="24"/>
                  <w:szCs w:val="24"/>
                  <w:u w:val="single"/>
                  <w14:ligatures w14:val="none"/>
                </w:rPr>
                <w:t>Delta Region Community Health Systems Development Program</w:t>
              </w:r>
            </w:hyperlink>
          </w:p>
          <w:p w14:paraId="1FD03CAF" w14:textId="77777777" w:rsidR="009843A2" w:rsidRPr="00C339AF" w:rsidRDefault="00000000" w:rsidP="004C5BE6">
            <w:pPr>
              <w:numPr>
                <w:ilvl w:val="1"/>
                <w:numId w:val="1"/>
              </w:numPr>
              <w:spacing w:before="100" w:beforeAutospacing="1" w:after="100" w:afterAutospacing="1" w:line="360" w:lineRule="auto"/>
              <w:rPr>
                <w:rFonts w:ascii="Helvetica" w:eastAsia="Times New Roman" w:hAnsi="Helvetica" w:cs="Helvetica"/>
                <w:color w:val="202020"/>
                <w:kern w:val="0"/>
                <w:sz w:val="24"/>
                <w:szCs w:val="24"/>
                <w14:ligatures w14:val="none"/>
              </w:rPr>
            </w:pPr>
            <w:hyperlink r:id="rId312" w:history="1">
              <w:r w:rsidR="009843A2" w:rsidRPr="009843A2">
                <w:rPr>
                  <w:rFonts w:ascii="Helvetica" w:eastAsia="Times New Roman" w:hAnsi="Helvetica" w:cs="Helvetica"/>
                  <w:b/>
                  <w:bCs/>
                  <w:color w:val="146698"/>
                  <w:kern w:val="0"/>
                  <w:sz w:val="24"/>
                  <w:szCs w:val="24"/>
                  <w:u w:val="single"/>
                  <w14:ligatures w14:val="none"/>
                </w:rPr>
                <w:t>Health Services Research on Minority Health and Health Disparities</w:t>
              </w:r>
            </w:hyperlink>
          </w:p>
          <w:tbl>
            <w:tblPr>
              <w:tblW w:w="9750" w:type="dxa"/>
              <w:jc w:val="center"/>
              <w:tblCellMar>
                <w:left w:w="0" w:type="dxa"/>
                <w:right w:w="0" w:type="dxa"/>
              </w:tblCellMar>
              <w:tblLook w:val="04A0" w:firstRow="1" w:lastRow="0" w:firstColumn="1" w:lastColumn="0" w:noHBand="0" w:noVBand="1"/>
            </w:tblPr>
            <w:tblGrid>
              <w:gridCol w:w="9750"/>
            </w:tblGrid>
            <w:tr w:rsidR="009843A2" w:rsidRPr="009843A2" w14:paraId="72C15C14" w14:textId="77777777" w:rsidTr="00A711B7">
              <w:trPr>
                <w:jc w:val="center"/>
              </w:trPr>
              <w:tc>
                <w:tcPr>
                  <w:tcW w:w="0" w:type="auto"/>
                  <w:shd w:val="clear" w:color="auto" w:fill="FFFFFF"/>
                  <w:hideMark/>
                </w:tcPr>
                <w:tbl>
                  <w:tblPr>
                    <w:tblW w:w="9450" w:type="dxa"/>
                    <w:jc w:val="center"/>
                    <w:tblCellMar>
                      <w:left w:w="0" w:type="dxa"/>
                      <w:right w:w="0" w:type="dxa"/>
                    </w:tblCellMar>
                    <w:tblLook w:val="04A0" w:firstRow="1" w:lastRow="0" w:firstColumn="1" w:lastColumn="0" w:noHBand="0" w:noVBand="1"/>
                  </w:tblPr>
                  <w:tblGrid>
                    <w:gridCol w:w="9450"/>
                  </w:tblGrid>
                  <w:tr w:rsidR="009843A2" w:rsidRPr="009843A2" w14:paraId="76EDAF7F" w14:textId="77777777" w:rsidTr="00A711B7">
                    <w:trPr>
                      <w:trHeight w:val="240"/>
                      <w:jc w:val="center"/>
                    </w:trPr>
                    <w:tc>
                      <w:tcPr>
                        <w:tcW w:w="0" w:type="auto"/>
                        <w:shd w:val="clear" w:color="auto" w:fill="FFFFFF"/>
                        <w:vAlign w:val="center"/>
                        <w:hideMark/>
                      </w:tcPr>
                      <w:p w14:paraId="5B769FBC" w14:textId="77777777" w:rsidR="00C339AF" w:rsidRPr="00C339AF" w:rsidRDefault="00C339AF" w:rsidP="006B09D3">
                        <w:pPr>
                          <w:keepNext/>
                          <w:keepLines/>
                          <w:spacing w:beforeAutospacing="1" w:after="161" w:line="276" w:lineRule="auto"/>
                          <w:ind w:firstLine="36"/>
                          <w:outlineLvl w:val="0"/>
                          <w:rPr>
                            <w:rFonts w:ascii="Arial" w:eastAsia="Times New Roman" w:hAnsi="Arial" w:cs="Arial"/>
                            <w:b/>
                            <w:bCs/>
                            <w:color w:val="961B1E"/>
                            <w:kern w:val="36"/>
                            <w:sz w:val="48"/>
                            <w:szCs w:val="48"/>
                            <w14:ligatures w14:val="none"/>
                          </w:rPr>
                        </w:pPr>
                        <w:r w:rsidRPr="00C339AF">
                          <w:rPr>
                            <w:rFonts w:ascii="Arial" w:eastAsia="Times New Roman" w:hAnsi="Arial" w:cs="Arial"/>
                            <w:b/>
                            <w:bCs/>
                            <w:color w:val="2F5496" w:themeColor="accent1" w:themeShade="BF"/>
                            <w:kern w:val="36"/>
                            <w:sz w:val="32"/>
                            <w:szCs w:val="32"/>
                            <w14:ligatures w14:val="none"/>
                          </w:rPr>
                          <w:t>RCORP – TA</w:t>
                        </w:r>
                        <w:r w:rsidRPr="00C339AF">
                          <w:rPr>
                            <w:rFonts w:ascii="Times New Roman" w:eastAsia="Times New Roman" w:hAnsi="Times New Roman" w:cs="Times New Roman"/>
                            <w:color w:val="000000"/>
                            <w:kern w:val="0"/>
                            <w:sz w:val="30"/>
                            <w:szCs w:val="30"/>
                            <w14:ligatures w14:val="none"/>
                          </w:rPr>
                          <w:t xml:space="preserve">   </w:t>
                        </w:r>
                        <w:r w:rsidRPr="00C339AF">
                          <w:rPr>
                            <w:rFonts w:ascii="Arial" w:eastAsia="Times New Roman" w:hAnsi="Arial" w:cs="Arial"/>
                            <w:b/>
                            <w:bCs/>
                            <w:kern w:val="36"/>
                            <w:sz w:val="32"/>
                            <w:szCs w:val="32"/>
                            <w14:ligatures w14:val="none"/>
                          </w:rPr>
                          <w:t>Funding Opportunities</w:t>
                        </w:r>
                      </w:p>
                      <w:p w14:paraId="70DAD4E6" w14:textId="77777777" w:rsidR="00C339AF" w:rsidRPr="00C339AF" w:rsidRDefault="00000000" w:rsidP="006B09D3">
                        <w:pPr>
                          <w:spacing w:before="100" w:beforeAutospacing="1" w:after="161" w:line="240" w:lineRule="auto"/>
                          <w:ind w:firstLine="36"/>
                          <w:outlineLvl w:val="0"/>
                          <w:rPr>
                            <w:kern w:val="0"/>
                            <w14:ligatures w14:val="none"/>
                          </w:rPr>
                        </w:pPr>
                        <w:hyperlink r:id="rId313" w:history="1">
                          <w:r w:rsidR="00C339AF" w:rsidRPr="00C339AF">
                            <w:rPr>
                              <w:color w:val="0000FF"/>
                              <w:kern w:val="0"/>
                              <w:u w:val="single"/>
                              <w14:ligatures w14:val="none"/>
                            </w:rPr>
                            <w:t>Funding Opportunities | RCORPTA (rcorp-ta.org)</w:t>
                          </w:r>
                        </w:hyperlink>
                      </w:p>
                      <w:p w14:paraId="16266116" w14:textId="77777777" w:rsidR="00C339AF" w:rsidRPr="00C339AF" w:rsidRDefault="00000000" w:rsidP="006B09D3">
                        <w:pPr>
                          <w:spacing w:before="100" w:beforeAutospacing="1" w:after="161" w:line="240" w:lineRule="auto"/>
                          <w:ind w:firstLine="36"/>
                          <w:outlineLvl w:val="0"/>
                          <w:rPr>
                            <w:rFonts w:ascii="Times New Roman" w:eastAsia="Times New Roman" w:hAnsi="Times New Roman" w:cs="Times New Roman"/>
                            <w:color w:val="000000"/>
                            <w:kern w:val="0"/>
                            <w:sz w:val="30"/>
                            <w:szCs w:val="30"/>
                            <w14:ligatures w14:val="none"/>
                          </w:rPr>
                        </w:pPr>
                        <w:hyperlink r:id="rId314" w:history="1">
                          <w:r w:rsidR="00C339AF" w:rsidRPr="00C339AF">
                            <w:rPr>
                              <w:rFonts w:ascii="Times New Roman" w:eastAsia="Times New Roman" w:hAnsi="Times New Roman" w:cs="Times New Roman"/>
                              <w:b/>
                              <w:bCs/>
                              <w:color w:val="0059B3"/>
                              <w:kern w:val="0"/>
                              <w:sz w:val="30"/>
                              <w:szCs w:val="30"/>
                              <w:u w:val="single"/>
                              <w14:ligatures w14:val="none"/>
                            </w:rPr>
                            <w:t>Grants.gov</w:t>
                          </w:r>
                        </w:hyperlink>
                        <w:r w:rsidR="00C339AF" w:rsidRPr="00C339AF">
                          <w:rPr>
                            <w:rFonts w:ascii="Times New Roman" w:eastAsia="Times New Roman" w:hAnsi="Times New Roman" w:cs="Times New Roman"/>
                            <w:color w:val="000000"/>
                            <w:kern w:val="0"/>
                            <w:sz w:val="30"/>
                            <w:szCs w:val="30"/>
                            <w14:ligatures w14:val="none"/>
                          </w:rPr>
                          <w:t>.</w:t>
                        </w:r>
                        <w:r w:rsidR="00C339AF" w:rsidRPr="00C339AF">
                          <w:rPr>
                            <w:rFonts w:ascii="Times New Roman" w:eastAsia="Times New Roman" w:hAnsi="Times New Roman" w:cs="Times New Roman"/>
                            <w:color w:val="000000"/>
                            <w:kern w:val="0"/>
                            <w:sz w:val="30"/>
                            <w:szCs w:val="30"/>
                            <w14:ligatures w14:val="none"/>
                          </w:rPr>
                          <w:br/>
                        </w:r>
                      </w:p>
                      <w:tbl>
                        <w:tblPr>
                          <w:tblW w:w="9126" w:type="dxa"/>
                          <w:tblCellSpacing w:w="0" w:type="dxa"/>
                          <w:tblCellMar>
                            <w:left w:w="0" w:type="dxa"/>
                            <w:right w:w="0" w:type="dxa"/>
                          </w:tblCellMar>
                          <w:tblLook w:val="04A0" w:firstRow="1" w:lastRow="0" w:firstColumn="1" w:lastColumn="0" w:noHBand="0" w:noVBand="1"/>
                        </w:tblPr>
                        <w:tblGrid>
                          <w:gridCol w:w="7500"/>
                          <w:gridCol w:w="1626"/>
                        </w:tblGrid>
                        <w:tr w:rsidR="007C7A17" w:rsidRPr="007C7A17" w14:paraId="7BE6D355" w14:textId="77777777" w:rsidTr="006B09D3">
                          <w:trPr>
                            <w:gridAfter w:val="1"/>
                            <w:wAfter w:w="1626" w:type="dxa"/>
                            <w:tblCellSpacing w:w="0" w:type="dxa"/>
                          </w:trPr>
                          <w:tc>
                            <w:tcPr>
                              <w:tcW w:w="7500" w:type="dxa"/>
                              <w:hideMark/>
                            </w:tcPr>
                            <w:p w14:paraId="37C42C5E" w14:textId="2D0D9ABA" w:rsidR="007C7A17" w:rsidRPr="007C7A17" w:rsidRDefault="007C7A17" w:rsidP="006B09D3">
                              <w:pPr>
                                <w:spacing w:before="100" w:beforeAutospacing="1" w:after="150" w:line="276" w:lineRule="auto"/>
                                <w:ind w:firstLine="36"/>
                                <w:rPr>
                                  <w:rFonts w:ascii="Verdana" w:hAnsi="Verdana"/>
                                  <w:kern w:val="0"/>
                                  <w:sz w:val="20"/>
                                  <w:szCs w:val="20"/>
                                  <w14:ligatures w14:val="none"/>
                                </w:rPr>
                              </w:pPr>
                            </w:p>
                          </w:tc>
                        </w:tr>
                        <w:tr w:rsidR="007C7A17" w:rsidRPr="007C7A17" w14:paraId="54EC2303" w14:textId="77777777" w:rsidTr="006B09D3">
                          <w:trPr>
                            <w:tblCellSpacing w:w="0" w:type="dxa"/>
                          </w:trPr>
                          <w:tc>
                            <w:tcPr>
                              <w:tcW w:w="9126" w:type="dxa"/>
                              <w:gridSpan w:val="2"/>
                              <w:tcMar>
                                <w:top w:w="0" w:type="dxa"/>
                                <w:left w:w="0" w:type="dxa"/>
                                <w:bottom w:w="45" w:type="dxa"/>
                                <w:right w:w="0" w:type="dxa"/>
                              </w:tcMar>
                              <w:vAlign w:val="bottom"/>
                              <w:hideMark/>
                            </w:tcPr>
                            <w:p w14:paraId="4A844CB4" w14:textId="344C7DD4" w:rsidR="007C7A17" w:rsidRPr="007C7A17" w:rsidRDefault="006B09D3" w:rsidP="006B09D3">
                              <w:pPr>
                                <w:spacing w:before="100" w:beforeAutospacing="1" w:after="150" w:line="276" w:lineRule="auto"/>
                                <w:ind w:firstLine="36"/>
                                <w:rPr>
                                  <w:rFonts w:ascii="Arial" w:eastAsia="Times New Roman" w:hAnsi="Arial" w:cs="Arial"/>
                                  <w:b/>
                                  <w:bCs/>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B09D3">
                                <w:rPr>
                                  <w:rFonts w:ascii="Arial" w:hAnsi="Arial" w:cs="Arial"/>
                                  <w:b/>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007C7A17" w:rsidRPr="007C7A17">
                                <w:rPr>
                                  <w:rFonts w:ascii="Arial" w:eastAsia="Times New Roman" w:hAnsi="Arial" w:cs="Arial"/>
                                  <w:b/>
                                  <w:bCs/>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Join us to be part of our anti-stigma </w:t>
                              </w:r>
                              <w:proofErr w:type="gramStart"/>
                              <w:r w:rsidR="007C7A17" w:rsidRPr="007C7A17">
                                <w:rPr>
                                  <w:rFonts w:ascii="Arial" w:eastAsia="Times New Roman" w:hAnsi="Arial" w:cs="Arial"/>
                                  <w:b/>
                                  <w:bCs/>
                                  <w:color w:val="000000" w:themeColor="text1"/>
                                  <w:kern w:val="0"/>
                                  <w:sz w:val="24"/>
                                  <w:szCs w:val="24"/>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initiative</w:t>
                              </w:r>
                              <w:proofErr w:type="gramEnd"/>
                            </w:p>
                            <w:p w14:paraId="507F64BD" w14:textId="77777777" w:rsidR="007C7A17" w:rsidRPr="007C7A17" w:rsidRDefault="007C7A17" w:rsidP="006B09D3">
                              <w:pPr>
                                <w:spacing w:after="0" w:line="240" w:lineRule="auto"/>
                                <w:ind w:firstLine="36"/>
                                <w:textAlignment w:val="baseline"/>
                                <w:rPr>
                                  <w:rFonts w:ascii="Arial" w:eastAsia="Times New Roman" w:hAnsi="Arial" w:cs="Arial"/>
                                  <w:b/>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2488E36" w14:textId="77777777" w:rsidR="007C7A17" w:rsidRPr="007C7A17" w:rsidRDefault="007C7A17" w:rsidP="006B09D3">
                              <w:pPr>
                                <w:spacing w:after="0" w:line="240" w:lineRule="auto"/>
                                <w:ind w:firstLine="36"/>
                                <w:textAlignment w:val="baseline"/>
                                <w:rPr>
                                  <w:rFonts w:ascii="Arial" w:eastAsia="Times New Roman" w:hAnsi="Arial" w:cs="Arial"/>
                                  <w:b/>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b/>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Addiction Policy Forum’s Anti-Stigma Initiative aims to test and deploy new anti-stigma interventions and resources for communities. The new initiative is designed to: </w:t>
                              </w:r>
                            </w:p>
                            <w:p w14:paraId="74848881" w14:textId="77777777" w:rsidR="007C7A17" w:rsidRPr="006B09D3" w:rsidRDefault="007C7A17" w:rsidP="006B09D3">
                              <w:pPr>
                                <w:spacing w:after="0" w:line="240" w:lineRule="auto"/>
                                <w:ind w:firstLine="36"/>
                                <w:textAlignment w:val="baseline"/>
                                <w:rPr>
                                  <w:rFonts w:ascii="Arial" w:eastAsia="Times New Roman" w:hAnsi="Arial" w:cs="Arial"/>
                                  <w:b/>
                                  <w:bCs/>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b/>
                                  <w:bCs/>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1B75A35E" w14:textId="6384742E" w:rsidR="007C7A17" w:rsidRPr="007C7A17" w:rsidRDefault="006B09D3" w:rsidP="006B09D3">
                              <w:pPr>
                                <w:numPr>
                                  <w:ilvl w:val="0"/>
                                  <w:numId w:val="27"/>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w:t>
                              </w:r>
                              <w:r w:rsidR="007C7A17"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educe addiction stigma, including stereotypes, </w:t>
                              </w:r>
                              <w:proofErr w:type="gramStart"/>
                              <w:r w:rsidR="007C7A17"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prejudice</w:t>
                              </w:r>
                              <w:proofErr w:type="gramEnd"/>
                              <w:r w:rsidR="007C7A17"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discrimination intent, </w:t>
                              </w:r>
                            </w:p>
                            <w:p w14:paraId="0B091336" w14:textId="77777777" w:rsidR="007C7A17" w:rsidRPr="007C7A17" w:rsidRDefault="007C7A17" w:rsidP="006B09D3">
                              <w:pPr>
                                <w:numPr>
                                  <w:ilvl w:val="0"/>
                                  <w:numId w:val="27"/>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Increase knowledge about addiction, </w:t>
                              </w:r>
                            </w:p>
                            <w:p w14:paraId="7632ABB9" w14:textId="77777777" w:rsidR="007C7A17" w:rsidRPr="007C7A17" w:rsidRDefault="007C7A17" w:rsidP="006B09D3">
                              <w:pPr>
                                <w:numPr>
                                  <w:ilvl w:val="0"/>
                                  <w:numId w:val="27"/>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Improve helping behaviors towards individuals with a substance use disorder, and</w:t>
                              </w:r>
                            </w:p>
                            <w:p w14:paraId="10F2BF63" w14:textId="77777777" w:rsidR="007C7A17" w:rsidRPr="007C7A17" w:rsidRDefault="007C7A17" w:rsidP="006B09D3">
                              <w:pPr>
                                <w:numPr>
                                  <w:ilvl w:val="0"/>
                                  <w:numId w:val="27"/>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Identify levels of addiction stigma in a community to establish a baseline indicator. </w:t>
                              </w:r>
                            </w:p>
                            <w:p w14:paraId="4BA4F116"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 </w:t>
                              </w:r>
                            </w:p>
                            <w:p w14:paraId="11C1B4B5"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Addiction is one of the most stigmatized health conditions on earth and prevents people who are struggling from reaching out for help and isolates families affected by the disease who fear being judged by their communities. </w:t>
                              </w:r>
                            </w:p>
                            <w:p w14:paraId="4F3E43D1"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22BC8E61"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Twelve communities will be selected in 2023 to serve as anti-stigma pilot sites at no cost to the agency/jurisdiction. Year one of the project will include a pilot test of new anti-stigma interventions and deployment of a stigma survey. </w:t>
                              </w:r>
                            </w:p>
                            <w:p w14:paraId="36AEF6D5"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714009D1"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bCs/>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Who Should Apply?</w:t>
                              </w:r>
                            </w:p>
                            <w:p w14:paraId="40C578DB"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72BA52FB"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States, Counties, Cities, Tribes</w:t>
                              </w:r>
                            </w:p>
                            <w:p w14:paraId="710E56D3"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Community-Based Organizations</w:t>
                              </w:r>
                            </w:p>
                            <w:p w14:paraId="4E25CF5E"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Treatment Providers</w:t>
                              </w:r>
                            </w:p>
                            <w:p w14:paraId="1B912696"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Criminal Justice Agencies</w:t>
                              </w:r>
                            </w:p>
                            <w:p w14:paraId="2A820F60"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Employers </w:t>
                              </w:r>
                            </w:p>
                            <w:p w14:paraId="5A94A945"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Schools, Colleges, University </w:t>
                              </w:r>
                            </w:p>
                            <w:p w14:paraId="142E9C47"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Hospitals, Health Care Providers</w:t>
                              </w:r>
                            </w:p>
                            <w:p w14:paraId="5B2E0BF6"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Faith-Based Organizations</w:t>
                              </w:r>
                            </w:p>
                            <w:p w14:paraId="108DB0BD"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Professional Associations </w:t>
                              </w:r>
                            </w:p>
                            <w:p w14:paraId="26C20A5E" w14:textId="77777777" w:rsidR="007C7A17" w:rsidRPr="007C7A17" w:rsidRDefault="007C7A17" w:rsidP="006B09D3">
                              <w:pPr>
                                <w:numPr>
                                  <w:ilvl w:val="0"/>
                                  <w:numId w:val="28"/>
                                </w:numPr>
                                <w:spacing w:before="100" w:beforeAutospacing="1" w:after="0" w:line="240" w:lineRule="auto"/>
                                <w:ind w:left="840"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Other Community Organizations</w:t>
                              </w:r>
                            </w:p>
                            <w:p w14:paraId="7D148B77"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183753D6"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bCs/>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Requirements</w:t>
                              </w:r>
                            </w:p>
                            <w:p w14:paraId="1D97F91C"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6A3C5BC5"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Any city, county, tribe, </w:t>
                              </w:r>
                              <w:proofErr w:type="gramStart"/>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agency</w:t>
                              </w:r>
                              <w:proofErr w:type="gramEnd"/>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or organization in the U.S. can apply to become a pilot site for the anti-stigma initiative at no cost. Each applicant is required to test one of two stigma interventions with not less than 50 participants (delivery can be virtual or in-person). Pilot sites will also be asked to disseminate a stigma survey and collect responses from 50 individuals and assign a staff member to support the delivery and completion of projects within the nine months timeline. </w:t>
                              </w:r>
                            </w:p>
                            <w:p w14:paraId="2899820A"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241E7B92"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Take part in the anti-stigma initiative and help your organization or community deconstruct the stigma around substance use disorders.</w:t>
                              </w:r>
                            </w:p>
                            <w:p w14:paraId="407763E2"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3F3FB8C2" w14:textId="77777777" w:rsidR="007C7A17" w:rsidRPr="007C7A17" w:rsidRDefault="00000000" w:rsidP="006B09D3">
                              <w:pPr>
                                <w:spacing w:after="0" w:line="240" w:lineRule="auto"/>
                                <w:ind w:firstLine="36"/>
                                <w:jc w:val="center"/>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hyperlink r:id="rId315" w:tgtFrame="_blank" w:history="1">
                                <w:r w:rsidR="007C7A17" w:rsidRPr="007C7A17">
                                  <w:rPr>
                                    <w:rFonts w:ascii="Arial" w:eastAsia="Times New Roman" w:hAnsi="Arial" w:cs="Arial"/>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hyperlink>
                            </w:p>
                            <w:p w14:paraId="0A9FB449" w14:textId="77777777" w:rsidR="007C7A17" w:rsidRPr="007C7A17" w:rsidRDefault="007C7A17" w:rsidP="006B09D3">
                              <w:pPr>
                                <w:spacing w:after="0"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r w:rsidRPr="007C7A17">
                                <w:rPr>
                                  <w:rFonts w:ascii="Arial" w:eastAsia="Times New Roman" w:hAnsi="Arial" w:cs="Arial"/>
                                  <w:bCs/>
                                  <w:color w:val="000000" w:themeColor="text1"/>
                                  <w:kern w:val="0"/>
                                  <w:bdr w:val="none" w:sz="0" w:space="0" w:color="auto" w:frame="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About Stigma</w:t>
                              </w:r>
                            </w:p>
                            <w:p w14:paraId="35A34DCB" w14:textId="751A6C7D" w:rsidR="007C7A17" w:rsidRPr="007C7A17" w:rsidRDefault="007C7A17" w:rsidP="00AB52B7">
                              <w:pPr>
                                <w:spacing w:after="0" w:line="240" w:lineRule="auto"/>
                                <w:ind w:firstLine="36"/>
                                <w:textAlignment w:val="baseline"/>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C7A17">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Recent research shows that more than 80% of Americans are unwilling to associate with friends, co-workers, or neighbors suffering from a substance use disorder. Stigma also leads to discrimination in a variety of settings, including health care, criminal justice, employment, child custody, and housing, and creates barriers to accessing evidence-informed treatment and harm reduction services. The public and many professionals continue to view SUDs as a moral failing, which reinforces discriminatory policies and practices and further isolates and deters those struggling from seeking help.</w:t>
                              </w:r>
                            </w:p>
                          </w:tc>
                        </w:tr>
                      </w:tbl>
                      <w:p w14:paraId="020801C3" w14:textId="77777777" w:rsidR="007C7A17" w:rsidRPr="007C7A17" w:rsidRDefault="007C7A17" w:rsidP="00AB52B7">
                        <w:pPr>
                          <w:shd w:val="clear" w:color="auto" w:fill="FFFFFF"/>
                          <w:spacing w:before="525" w:after="375" w:line="240" w:lineRule="auto"/>
                          <w:outlineLvl w:val="1"/>
                          <w:rPr>
                            <w:rFonts w:ascii="Eras Demi ITC" w:eastAsia="Times New Roman" w:hAnsi="Eras Demi ITC" w:cs="Times New Roman"/>
                            <w:b/>
                            <w:bCs/>
                            <w:color w:val="2D2019"/>
                            <w:kern w:val="0"/>
                            <w:sz w:val="32"/>
                            <w:szCs w:val="32"/>
                            <w14:ligatures w14:val="none"/>
                          </w:rPr>
                        </w:pPr>
                        <w:r w:rsidRPr="007C7A17">
                          <w:rPr>
                            <w:rFonts w:ascii="Eras Demi ITC" w:eastAsia="Times New Roman" w:hAnsi="Eras Demi ITC" w:cs="Times New Roman"/>
                            <w:b/>
                            <w:bCs/>
                            <w:color w:val="2D2019"/>
                            <w:kern w:val="0"/>
                            <w:sz w:val="32"/>
                            <w:szCs w:val="32"/>
                            <w14:ligatures w14:val="none"/>
                          </w:rPr>
                          <w:lastRenderedPageBreak/>
                          <w:t xml:space="preserve">Appalachian Community Fund provides resources and support to grassroots groups and community-based organizations working for social, economic, </w:t>
                        </w:r>
                        <w:proofErr w:type="gramStart"/>
                        <w:r w:rsidRPr="007C7A17">
                          <w:rPr>
                            <w:rFonts w:ascii="Eras Demi ITC" w:eastAsia="Times New Roman" w:hAnsi="Eras Demi ITC" w:cs="Times New Roman"/>
                            <w:b/>
                            <w:bCs/>
                            <w:color w:val="2D2019"/>
                            <w:kern w:val="0"/>
                            <w:sz w:val="32"/>
                            <w:szCs w:val="32"/>
                            <w14:ligatures w14:val="none"/>
                          </w:rPr>
                          <w:t>racial</w:t>
                        </w:r>
                        <w:proofErr w:type="gramEnd"/>
                        <w:r w:rsidRPr="007C7A17">
                          <w:rPr>
                            <w:rFonts w:ascii="Eras Demi ITC" w:eastAsia="Times New Roman" w:hAnsi="Eras Demi ITC" w:cs="Times New Roman"/>
                            <w:b/>
                            <w:bCs/>
                            <w:color w:val="2D2019"/>
                            <w:kern w:val="0"/>
                            <w:sz w:val="32"/>
                            <w:szCs w:val="32"/>
                            <w14:ligatures w14:val="none"/>
                          </w:rPr>
                          <w:t xml:space="preserve"> and environmental justice in Central Appalachia.</w:t>
                        </w:r>
                      </w:p>
                      <w:p w14:paraId="083836E3" w14:textId="77777777" w:rsidR="007C7A17" w:rsidRPr="007C7A17" w:rsidRDefault="00000000" w:rsidP="006B09D3">
                        <w:pPr>
                          <w:spacing w:before="100" w:beforeAutospacing="1" w:after="150" w:line="276" w:lineRule="auto"/>
                          <w:ind w:firstLine="36"/>
                          <w:rPr>
                            <w:kern w:val="0"/>
                            <w14:ligatures w14:val="none"/>
                          </w:rPr>
                        </w:pPr>
                        <w:hyperlink r:id="rId316" w:history="1">
                          <w:r w:rsidR="007C7A17" w:rsidRPr="007C7A17">
                            <w:rPr>
                              <w:color w:val="0000FF"/>
                              <w:kern w:val="0"/>
                              <w:u w:val="single"/>
                              <w14:ligatures w14:val="none"/>
                            </w:rPr>
                            <w:t>Appalachian Community Fund | Change, Not Charity</w:t>
                          </w:r>
                        </w:hyperlink>
                      </w:p>
                      <w:p w14:paraId="68ADFAB7" w14:textId="77777777" w:rsidR="007C7A17" w:rsidRPr="007C7A17" w:rsidRDefault="007C7A17" w:rsidP="006B09D3">
                        <w:pPr>
                          <w:spacing w:before="100" w:beforeAutospacing="1" w:after="150" w:line="276" w:lineRule="auto"/>
                          <w:ind w:firstLine="36"/>
                          <w:rPr>
                            <w:rFonts w:ascii="Arial" w:hAnsi="Arial" w:cs="Arial"/>
                            <w:vanish/>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6AA1818" w14:textId="6D681CFE" w:rsidR="00C339AF" w:rsidRPr="006B09D3" w:rsidRDefault="00C339AF" w:rsidP="006B09D3">
                        <w:pPr>
                          <w:shd w:val="clear" w:color="auto" w:fill="FFFFFF"/>
                          <w:spacing w:before="204" w:beforeAutospacing="1" w:after="204"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Housing Assistance Council (HAC) is a certified Community Development Financial Institution (CDFI) focused on improving housing and living standards for rural low- and very low-income households and supporting development of new affordable housing in rural America.</w:t>
                        </w:r>
                      </w:p>
                      <w:p w14:paraId="066B36ED" w14:textId="77777777" w:rsidR="00C339AF" w:rsidRPr="006B09D3" w:rsidRDefault="00C339AF" w:rsidP="006B09D3">
                        <w:pPr>
                          <w:shd w:val="clear" w:color="auto" w:fill="FFFFFF"/>
                          <w:spacing w:before="204" w:beforeAutospacing="1" w:after="204"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HAC’s revolving loan fund provides vital capital to rural housing developers of all types: community-based, nonprofit organizations, housing development corporations, for-profit developers, self- help housing sponsors, farm worker organizations, cooperatives, land trusts, Indian tribes, public </w:t>
                        </w:r>
                        <w:proofErr w:type="gramStart"/>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agencies</w:t>
                        </w:r>
                        <w:proofErr w:type="gramEnd"/>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units of local government. HAC works with experienced housing developers and new developers embarking on their first housing development.</w:t>
                        </w:r>
                      </w:p>
                      <w:p w14:paraId="5A26CC48" w14:textId="77777777" w:rsidR="00C339AF" w:rsidRPr="006B09D3" w:rsidRDefault="00C339AF" w:rsidP="006B09D3">
                        <w:pPr>
                          <w:shd w:val="clear" w:color="auto" w:fill="FFFFFF"/>
                          <w:spacing w:before="204" w:beforeAutospacing="1" w:after="204"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HAC’s loan funds support creation of subdivisions and new single- or multi-family housing units, preservation and rehabilitation of existing affordable housing including USDA RD Section 515 and 514 units, HUD-subsidized housing and naturally occurring affordable housing.</w:t>
                        </w:r>
                      </w:p>
                      <w:p w14:paraId="1D77CA1D" w14:textId="77777777" w:rsidR="00C339AF" w:rsidRPr="006B09D3" w:rsidRDefault="00C339AF" w:rsidP="006B09D3">
                        <w:pPr>
                          <w:shd w:val="clear" w:color="auto" w:fill="FFFFFF"/>
                          <w:spacing w:before="204" w:beforeAutospacing="1" w:after="204" w:line="240" w:lineRule="auto"/>
                          <w:ind w:firstLine="36"/>
                          <w:textAlignment w:val="baseline"/>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HAC funds are currently available to non-profit organizations and public entities as low as 4.75% interest (higher rates may apply to for-profit borrowers</w:t>
                        </w:r>
                        <w:proofErr w:type="gramStart"/>
                        <w:r w:rsidRPr="006B09D3">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roofErr w:type="gramEnd"/>
                      </w:p>
                      <w:p w14:paraId="179179DA" w14:textId="77777777" w:rsidR="00C339AF" w:rsidRDefault="00000000" w:rsidP="006B09D3">
                        <w:pPr>
                          <w:spacing w:before="100" w:beforeAutospacing="1" w:after="150" w:line="276" w:lineRule="auto"/>
                          <w:ind w:firstLine="36"/>
                          <w:rPr>
                            <w:color w:val="0000FF"/>
                            <w:kern w:val="0"/>
                            <w:u w:val="single"/>
                            <w14:ligatures w14:val="none"/>
                          </w:rPr>
                        </w:pPr>
                        <w:hyperlink r:id="rId317" w:history="1">
                          <w:r w:rsidR="00C339AF" w:rsidRPr="00C339AF">
                            <w:rPr>
                              <w:color w:val="0000FF"/>
                              <w:kern w:val="0"/>
                              <w:u w:val="single"/>
                              <w14:ligatures w14:val="none"/>
                            </w:rPr>
                            <w:t>About the Loan Fund - Housing Assistance Council (ruralhome.org)</w:t>
                          </w:r>
                        </w:hyperlink>
                      </w:p>
                      <w:p w14:paraId="0C2A1C35" w14:textId="77777777" w:rsidR="006B09D3" w:rsidRPr="00C339AF" w:rsidRDefault="006B09D3" w:rsidP="006B09D3">
                        <w:pPr>
                          <w:spacing w:before="100" w:beforeAutospacing="1" w:after="150" w:line="276" w:lineRule="auto"/>
                          <w:ind w:firstLine="36"/>
                          <w:rPr>
                            <w:rFonts w:ascii="Arial" w:eastAsia="Times New Roman" w:hAnsi="Arial" w:cs="Arial"/>
                            <w:bCs/>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C339AF" w:rsidRPr="00C339AF" w14:paraId="24C6CEF2" w14:textId="77777777" w:rsidTr="00BB58D3">
                          <w:trPr>
                            <w:tblCellSpacing w:w="0" w:type="dxa"/>
                            <w:jc w:val="center"/>
                          </w:trPr>
                          <w:tc>
                            <w:tcPr>
                              <w:tcW w:w="0" w:type="auto"/>
                              <w:shd w:val="clear" w:color="auto" w:fill="FFFFFF"/>
                              <w:tcMar>
                                <w:top w:w="0" w:type="dxa"/>
                                <w:left w:w="135" w:type="dxa"/>
                                <w:bottom w:w="0" w:type="dxa"/>
                                <w:right w:w="135" w:type="dxa"/>
                              </w:tcMar>
                              <w:hideMark/>
                            </w:tcPr>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C339AF" w:rsidRPr="00C339AF" w14:paraId="02774074" w14:textId="77777777" w:rsidTr="00BB58D3">
                                <w:trPr>
                                  <w:tblCellSpacing w:w="0" w:type="dxa"/>
                                  <w:jc w:val="center"/>
                                </w:trPr>
                                <w:tc>
                                  <w:tcPr>
                                    <w:tcW w:w="0" w:type="auto"/>
                                    <w:hideMark/>
                                  </w:tcPr>
                                  <w:tbl>
                                    <w:tblPr>
                                      <w:tblW w:w="8550" w:type="dxa"/>
                                      <w:jc w:val="center"/>
                                      <w:tblCellSpacing w:w="54" w:type="dxa"/>
                                      <w:shd w:val="clear" w:color="auto" w:fill="8E1B43"/>
                                      <w:tblCellMar>
                                        <w:left w:w="135" w:type="dxa"/>
                                        <w:right w:w="135" w:type="dxa"/>
                                      </w:tblCellMar>
                                      <w:tblLook w:val="04A0" w:firstRow="1" w:lastRow="0" w:firstColumn="1" w:lastColumn="0" w:noHBand="0" w:noVBand="1"/>
                                    </w:tblPr>
                                    <w:tblGrid>
                                      <w:gridCol w:w="8550"/>
                                    </w:tblGrid>
                                    <w:tr w:rsidR="00C339AF" w:rsidRPr="00C339AF" w14:paraId="67EE7EF4" w14:textId="77777777" w:rsidTr="00BB58D3">
                                      <w:trPr>
                                        <w:tblCellSpacing w:w="54" w:type="dxa"/>
                                        <w:jc w:val="center"/>
                                      </w:trPr>
                                      <w:tc>
                                        <w:tcPr>
                                          <w:tcW w:w="0" w:type="auto"/>
                                          <w:shd w:val="clear" w:color="auto" w:fill="8E1B43"/>
                                          <w:vAlign w:val="center"/>
                                          <w:hideMark/>
                                        </w:tcPr>
                                        <w:p w14:paraId="42FC6654" w14:textId="77777777" w:rsidR="00C339AF" w:rsidRPr="00C339AF" w:rsidRDefault="00C339AF" w:rsidP="006B09D3">
                                          <w:pPr>
                                            <w:spacing w:before="100" w:beforeAutospacing="1" w:after="150" w:line="276" w:lineRule="auto"/>
                                            <w:ind w:firstLine="36"/>
                                            <w:jc w:val="center"/>
                                            <w:rPr>
                                              <w:rFonts w:ascii="Georgia" w:eastAsia="Times New Roman" w:hAnsi="Georgia"/>
                                              <w:color w:val="FFFFFF"/>
                                              <w:kern w:val="0"/>
                                              <w:sz w:val="33"/>
                                              <w:szCs w:val="33"/>
                                              <w14:ligatures w14:val="none"/>
                                            </w:rPr>
                                          </w:pPr>
                                          <w:r w:rsidRPr="00C339AF">
                                            <w:rPr>
                                              <w:rFonts w:ascii="Georgia" w:eastAsia="Times New Roman" w:hAnsi="Georgia"/>
                                              <w:color w:val="FFFFFF"/>
                                              <w:kern w:val="0"/>
                                              <w:sz w:val="33"/>
                                              <w:szCs w:val="33"/>
                                              <w14:ligatures w14:val="none"/>
                                            </w:rPr>
                                            <w:t>New Grant Opportunity for Faith Communities</w:t>
                                          </w:r>
                                        </w:p>
                                      </w:tc>
                                    </w:tr>
                                  </w:tbl>
                                  <w:p w14:paraId="438939B2" w14:textId="77777777" w:rsidR="00C339AF" w:rsidRPr="00C339AF" w:rsidRDefault="00C339AF" w:rsidP="006B09D3">
                                    <w:pPr>
                                      <w:spacing w:before="100" w:beforeAutospacing="1" w:after="150" w:line="276" w:lineRule="auto"/>
                                      <w:ind w:firstLine="36"/>
                                      <w:jc w:val="center"/>
                                      <w:rPr>
                                        <w:rFonts w:ascii="Times New Roman" w:eastAsia="Times New Roman" w:hAnsi="Times New Roman" w:cs="Times New Roman"/>
                                        <w:kern w:val="0"/>
                                        <w:sz w:val="20"/>
                                        <w:szCs w:val="20"/>
                                        <w14:ligatures w14:val="none"/>
                                      </w:rPr>
                                    </w:pPr>
                                  </w:p>
                                </w:tc>
                              </w:tr>
                            </w:tbl>
                            <w:p w14:paraId="33F04D00" w14:textId="77777777" w:rsidR="00C339AF" w:rsidRPr="00C339AF" w:rsidRDefault="00C339AF" w:rsidP="006B09D3">
                              <w:pPr>
                                <w:spacing w:before="100" w:beforeAutospacing="1" w:after="150" w:line="276" w:lineRule="auto"/>
                                <w:ind w:firstLine="36"/>
                                <w:jc w:val="center"/>
                                <w:rPr>
                                  <w:rFonts w:ascii="Times New Roman" w:eastAsia="Times New Roman" w:hAnsi="Times New Roman" w:cs="Times New Roman"/>
                                  <w:kern w:val="0"/>
                                  <w:sz w:val="20"/>
                                  <w:szCs w:val="20"/>
                                  <w14:ligatures w14:val="none"/>
                                </w:rPr>
                              </w:pPr>
                            </w:p>
                          </w:tc>
                        </w:tr>
                      </w:tbl>
                      <w:p w14:paraId="79FDF181" w14:textId="77777777" w:rsidR="00C339AF" w:rsidRPr="00C339AF" w:rsidRDefault="00C339AF" w:rsidP="006B09D3">
                        <w:pPr>
                          <w:spacing w:before="100" w:beforeAutospacing="1" w:after="150" w:line="276" w:lineRule="auto"/>
                          <w:ind w:firstLine="36"/>
                          <w:jc w:val="center"/>
                          <w:rPr>
                            <w:rFonts w:ascii="Calibri" w:eastAsia="Times New Roman" w:hAnsi="Calibri" w:cs="Calibri"/>
                            <w:vanish/>
                            <w:color w:val="919191"/>
                            <w:kern w:val="0"/>
                            <w14:ligatures w14:val="none"/>
                          </w:rPr>
                        </w:pPr>
                      </w:p>
                      <w:tbl>
                        <w:tblPr>
                          <w:tblW w:w="5000" w:type="pct"/>
                          <w:jc w:val="center"/>
                          <w:tblCellSpacing w:w="0" w:type="dxa"/>
                          <w:shd w:val="clear" w:color="auto" w:fill="FFFFFF"/>
                          <w:tblCellMar>
                            <w:left w:w="0" w:type="dxa"/>
                            <w:right w:w="0" w:type="dxa"/>
                          </w:tblCellMar>
                          <w:tblLook w:val="04A0" w:firstRow="1" w:lastRow="0" w:firstColumn="1" w:lastColumn="0" w:noHBand="0" w:noVBand="1"/>
                        </w:tblPr>
                        <w:tblGrid>
                          <w:gridCol w:w="9450"/>
                        </w:tblGrid>
                        <w:tr w:rsidR="00C339AF" w:rsidRPr="00C339AF" w14:paraId="67AF063C" w14:textId="77777777" w:rsidTr="00BB58D3">
                          <w:trPr>
                            <w:tblCellSpacing w:w="0" w:type="dxa"/>
                            <w:jc w:val="center"/>
                          </w:trPr>
                          <w:tc>
                            <w:tcPr>
                              <w:tcW w:w="0" w:type="auto"/>
                              <w:shd w:val="clear" w:color="auto" w:fill="FFFFFF"/>
                              <w:tcMar>
                                <w:top w:w="0" w:type="dxa"/>
                                <w:left w:w="135" w:type="dxa"/>
                                <w:bottom w:w="0" w:type="dxa"/>
                                <w:right w:w="135" w:type="dxa"/>
                              </w:tcMar>
                              <w:hideMark/>
                            </w:tcPr>
                            <w:tbl>
                              <w:tblPr>
                                <w:tblW w:w="8550" w:type="dxa"/>
                                <w:jc w:val="center"/>
                                <w:tblCellSpacing w:w="0" w:type="dxa"/>
                                <w:tblCellMar>
                                  <w:left w:w="0" w:type="dxa"/>
                                  <w:right w:w="0" w:type="dxa"/>
                                </w:tblCellMar>
                                <w:tblLook w:val="04A0" w:firstRow="1" w:lastRow="0" w:firstColumn="1" w:lastColumn="0" w:noHBand="0" w:noVBand="1"/>
                              </w:tblPr>
                              <w:tblGrid>
                                <w:gridCol w:w="8550"/>
                              </w:tblGrid>
                              <w:tr w:rsidR="00C339AF" w:rsidRPr="00C339AF" w14:paraId="03DDCD3C" w14:textId="77777777" w:rsidTr="00BB58D3">
                                <w:trPr>
                                  <w:tblCellSpacing w:w="0" w:type="dxa"/>
                                  <w:jc w:val="center"/>
                                </w:trPr>
                                <w:tc>
                                  <w:tcPr>
                                    <w:tcW w:w="0" w:type="auto"/>
                                    <w:hideMark/>
                                  </w:tcPr>
                                  <w:tbl>
                                    <w:tblPr>
                                      <w:tblW w:w="8550" w:type="dxa"/>
                                      <w:jc w:val="center"/>
                                      <w:tblCellSpacing w:w="54" w:type="dxa"/>
                                      <w:shd w:val="clear" w:color="auto" w:fill="FFFFFF"/>
                                      <w:tblCellMar>
                                        <w:left w:w="0" w:type="dxa"/>
                                        <w:right w:w="0" w:type="dxa"/>
                                      </w:tblCellMar>
                                      <w:tblLook w:val="04A0" w:firstRow="1" w:lastRow="0" w:firstColumn="1" w:lastColumn="0" w:noHBand="0" w:noVBand="1"/>
                                    </w:tblPr>
                                    <w:tblGrid>
                                      <w:gridCol w:w="8550"/>
                                    </w:tblGrid>
                                    <w:tr w:rsidR="00C339AF" w:rsidRPr="00C339AF" w14:paraId="54E26065" w14:textId="77777777" w:rsidTr="00BB58D3">
                                      <w:trPr>
                                        <w:tblCellSpacing w:w="54" w:type="dxa"/>
                                        <w:jc w:val="center"/>
                                      </w:trPr>
                                      <w:tc>
                                        <w:tcPr>
                                          <w:tcW w:w="0" w:type="auto"/>
                                          <w:shd w:val="clear" w:color="auto" w:fill="FFFFFF"/>
                                          <w:hideMark/>
                                        </w:tcPr>
                                        <w:tbl>
                                          <w:tblPr>
                                            <w:tblW w:w="8280" w:type="dxa"/>
                                            <w:jc w:val="center"/>
                                            <w:tblCellSpacing w:w="0" w:type="dxa"/>
                                            <w:tblCellMar>
                                              <w:left w:w="0" w:type="dxa"/>
                                              <w:right w:w="0" w:type="dxa"/>
                                            </w:tblCellMar>
                                            <w:tblLook w:val="04A0" w:firstRow="1" w:lastRow="0" w:firstColumn="1" w:lastColumn="0" w:noHBand="0" w:noVBand="1"/>
                                          </w:tblPr>
                                          <w:tblGrid>
                                            <w:gridCol w:w="2760"/>
                                            <w:gridCol w:w="5520"/>
                                          </w:tblGrid>
                                          <w:tr w:rsidR="00C339AF" w:rsidRPr="00C339AF" w14:paraId="14FA7E31" w14:textId="77777777" w:rsidTr="00BB58D3">
                                            <w:trPr>
                                              <w:tblCellSpacing w:w="0" w:type="dxa"/>
                                              <w:jc w:val="center"/>
                                            </w:trPr>
                                            <w:tc>
                                              <w:tcPr>
                                                <w:tcW w:w="2760" w:type="dxa"/>
                                                <w:hideMark/>
                                              </w:tcPr>
                                              <w:tbl>
                                                <w:tblPr>
                                                  <w:tblpPr w:vertAnchor="text"/>
                                                  <w:tblW w:w="5000" w:type="pct"/>
                                                  <w:tblCellSpacing w:w="54" w:type="dxa"/>
                                                  <w:tblCellMar>
                                                    <w:left w:w="0" w:type="dxa"/>
                                                    <w:right w:w="0" w:type="dxa"/>
                                                  </w:tblCellMar>
                                                  <w:tblLook w:val="04A0" w:firstRow="1" w:lastRow="0" w:firstColumn="1" w:lastColumn="0" w:noHBand="0" w:noVBand="1"/>
                                                </w:tblPr>
                                                <w:tblGrid>
                                                  <w:gridCol w:w="2760"/>
                                                </w:tblGrid>
                                                <w:tr w:rsidR="00C339AF" w:rsidRPr="00C339AF" w14:paraId="50ED03B0" w14:textId="77777777" w:rsidTr="00BB58D3">
                                                  <w:trPr>
                                                    <w:tblCellSpacing w:w="54" w:type="dxa"/>
                                                  </w:trPr>
                                                  <w:tc>
                                                    <w:tcPr>
                                                      <w:tcW w:w="5000" w:type="pct"/>
                                                      <w:hideMark/>
                                                    </w:tcPr>
                                                    <w:p w14:paraId="1E26C8AB" w14:textId="77777777" w:rsidR="00C339AF" w:rsidRPr="00C339AF" w:rsidRDefault="00C339AF" w:rsidP="006B09D3">
                                                      <w:pPr>
                                                        <w:spacing w:before="100" w:beforeAutospacing="1" w:after="150" w:line="276" w:lineRule="auto"/>
                                                        <w:ind w:firstLine="36"/>
                                                        <w:rPr>
                                                          <w:rFonts w:eastAsia="Times New Roman"/>
                                                          <w:kern w:val="0"/>
                                                          <w14:ligatures w14:val="none"/>
                                                        </w:rPr>
                                                      </w:pPr>
                                                      <w:r w:rsidRPr="00C339AF">
                                                        <w:rPr>
                                                          <w:rFonts w:eastAsia="Times New Roman"/>
                                                          <w:noProof/>
                                                          <w:kern w:val="0"/>
                                                          <w14:ligatures w14:val="none"/>
                                                        </w:rPr>
                                                        <w:drawing>
                                                          <wp:inline distT="0" distB="0" distL="0" distR="0" wp14:anchorId="408F2ACD" wp14:editId="4F69CFBE">
                                                            <wp:extent cx="1577340" cy="1051560"/>
                                                            <wp:effectExtent l="0" t="0" r="3810" b="0"/>
                                                            <wp:docPr id="1884641626" name="Picture 1" descr="A close-up of a dictionary&#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84641626" name="Picture 1" descr="A close-up of a dictionary&#10;&#10;Description automatically generated"/>
                                                                    <pic:cNvPicPr>
                                                                      <a:picLocks noChangeAspect="1" noChangeArrowheads="1"/>
                                                                    </pic:cNvPicPr>
                                                                  </pic:nvPicPr>
                                                                  <pic:blipFill>
                                                                    <a:blip r:embed="rId318">
                                                                      <a:extLst>
                                                                        <a:ext uri="{28A0092B-C50C-407E-A947-70E740481C1C}">
                                                                          <a14:useLocalDpi xmlns:a14="http://schemas.microsoft.com/office/drawing/2010/main" val="0"/>
                                                                        </a:ext>
                                                                      </a:extLst>
                                                                    </a:blip>
                                                                    <a:srcRect/>
                                                                    <a:stretch>
                                                                      <a:fillRect/>
                                                                    </a:stretch>
                                                                  </pic:blipFill>
                                                                  <pic:spPr bwMode="auto">
                                                                    <a:xfrm>
                                                                      <a:off x="0" y="0"/>
                                                                      <a:ext cx="1577340" cy="1051560"/>
                                                                    </a:xfrm>
                                                                    <a:prstGeom prst="rect">
                                                                      <a:avLst/>
                                                                    </a:prstGeom>
                                                                    <a:noFill/>
                                                                    <a:ln>
                                                                      <a:noFill/>
                                                                    </a:ln>
                                                                  </pic:spPr>
                                                                </pic:pic>
                                                              </a:graphicData>
                                                            </a:graphic>
                                                          </wp:inline>
                                                        </w:drawing>
                                                      </w:r>
                                                    </w:p>
                                                  </w:tc>
                                                </w:tr>
                                              </w:tbl>
                                              <w:p w14:paraId="2FB3604A" w14:textId="77777777" w:rsidR="00C339AF" w:rsidRPr="00C339AF" w:rsidRDefault="00C339AF" w:rsidP="006B09D3">
                                                <w:pPr>
                                                  <w:spacing w:before="100" w:beforeAutospacing="1" w:after="150" w:line="276" w:lineRule="auto"/>
                                                  <w:ind w:firstLine="36"/>
                                                  <w:rPr>
                                                    <w:rFonts w:ascii="Times New Roman" w:eastAsia="Times New Roman" w:hAnsi="Times New Roman" w:cs="Times New Roman"/>
                                                    <w:kern w:val="0"/>
                                                    <w:sz w:val="20"/>
                                                    <w:szCs w:val="20"/>
                                                    <w14:ligatures w14:val="none"/>
                                                  </w:rPr>
                                                </w:pPr>
                                              </w:p>
                                            </w:tc>
                                            <w:tc>
                                              <w:tcPr>
                                                <w:tcW w:w="5520" w:type="dxa"/>
                                                <w:hideMark/>
                                              </w:tcPr>
                                              <w:tbl>
                                                <w:tblPr>
                                                  <w:tblpPr w:vertAnchor="text"/>
                                                  <w:tblW w:w="5000" w:type="pct"/>
                                                  <w:tblCellSpacing w:w="54" w:type="dxa"/>
                                                  <w:tblCellMar>
                                                    <w:left w:w="0" w:type="dxa"/>
                                                    <w:right w:w="0" w:type="dxa"/>
                                                  </w:tblCellMar>
                                                  <w:tblLook w:val="04A0" w:firstRow="1" w:lastRow="0" w:firstColumn="1" w:lastColumn="0" w:noHBand="0" w:noVBand="1"/>
                                                </w:tblPr>
                                                <w:tblGrid>
                                                  <w:gridCol w:w="5520"/>
                                                </w:tblGrid>
                                                <w:tr w:rsidR="00C339AF" w:rsidRPr="00C339AF" w14:paraId="7EAA837C" w14:textId="77777777" w:rsidTr="00BB58D3">
                                                  <w:trPr>
                                                    <w:tblCellSpacing w:w="54" w:type="dxa"/>
                                                  </w:trPr>
                                                  <w:tc>
                                                    <w:tcPr>
                                                      <w:tcW w:w="0" w:type="auto"/>
                                                      <w:vAlign w:val="center"/>
                                                      <w:hideMark/>
                                                    </w:tcPr>
                                                    <w:p w14:paraId="0F81B933" w14:textId="77777777" w:rsidR="00C339AF" w:rsidRPr="00C339AF" w:rsidRDefault="00C339AF" w:rsidP="006B09D3">
                                                      <w:pPr>
                                                        <w:spacing w:before="100" w:beforeAutospacing="1" w:after="150" w:line="276" w:lineRule="auto"/>
                                                        <w:ind w:firstLine="36"/>
                                                        <w:rPr>
                                                          <w:rFonts w:ascii="Georgia" w:eastAsia="Times New Roman" w:hAnsi="Georgia" w:cs="Calibri"/>
                                                          <w:color w:val="8E1B43"/>
                                                          <w:kern w:val="0"/>
                                                          <w:sz w:val="24"/>
                                                          <w:szCs w:val="24"/>
                                                          <w14:ligatures w14:val="none"/>
                                                        </w:rPr>
                                                      </w:pPr>
                                                      <w:r w:rsidRPr="00C339AF">
                                                        <w:rPr>
                                                          <w:rFonts w:ascii="Georgia" w:eastAsia="Times New Roman" w:hAnsi="Georgia"/>
                                                          <w:color w:val="8E1B43"/>
                                                          <w:kern w:val="0"/>
                                                          <w:sz w:val="24"/>
                                                          <w:szCs w:val="24"/>
                                                          <w14:ligatures w14:val="none"/>
                                                        </w:rPr>
                                                        <w:t xml:space="preserve">Grants for Overdose Response Work </w:t>
                                                      </w:r>
                                                    </w:p>
                                                  </w:tc>
                                                </w:tr>
                                                <w:tr w:rsidR="00C339AF" w:rsidRPr="00C339AF" w14:paraId="056B456B" w14:textId="77777777" w:rsidTr="00BB58D3">
                                                  <w:trPr>
                                                    <w:tblCellSpacing w:w="54" w:type="dxa"/>
                                                  </w:trPr>
                                                  <w:tc>
                                                    <w:tcPr>
                                                      <w:tcW w:w="0" w:type="auto"/>
                                                      <w:vAlign w:val="center"/>
                                                      <w:hideMark/>
                                                    </w:tcPr>
                                                    <w:p w14:paraId="6E832175" w14:textId="77777777" w:rsidR="00C339AF" w:rsidRPr="00C339AF" w:rsidRDefault="00C339AF" w:rsidP="006B09D3">
                                                      <w:pPr>
                                                        <w:spacing w:after="240" w:line="240" w:lineRule="auto"/>
                                                        <w:ind w:firstLine="36"/>
                                                        <w:rPr>
                                                          <w:rFonts w:ascii="Georgia" w:hAnsi="Georgia" w:cs="Arial"/>
                                                          <w:color w:val="3F3F3F"/>
                                                          <w:kern w:val="0"/>
                                                          <w:sz w:val="24"/>
                                                          <w:szCs w:val="24"/>
                                                          <w14:ligatures w14:val="none"/>
                                                        </w:rPr>
                                                      </w:pPr>
                                                      <w:r w:rsidRPr="00C339AF">
                                                        <w:rPr>
                                                          <w:rFonts w:ascii="Georgia" w:hAnsi="Georgia" w:cs="Arial"/>
                                                          <w:color w:val="3F3F3F"/>
                                                          <w:kern w:val="0"/>
                                                          <w:sz w:val="24"/>
                                                          <w:szCs w:val="24"/>
                                                          <w14:ligatures w14:val="none"/>
                                                        </w:rPr>
                                                        <w:t xml:space="preserve">Partners in Health and Wholeness </w:t>
                                                      </w:r>
                                                      <w:proofErr w:type="gramStart"/>
                                                      <w:r w:rsidRPr="00C339AF">
                                                        <w:rPr>
                                                          <w:rFonts w:ascii="Georgia" w:hAnsi="Georgia" w:cs="Arial"/>
                                                          <w:color w:val="3F3F3F"/>
                                                          <w:kern w:val="0"/>
                                                          <w:sz w:val="24"/>
                                                          <w:szCs w:val="24"/>
                                                          <w14:ligatures w14:val="none"/>
                                                        </w:rPr>
                                                        <w:t>is</w:t>
                                                      </w:r>
                                                      <w:proofErr w:type="gramEnd"/>
                                                      <w:r w:rsidRPr="00C339AF">
                                                        <w:rPr>
                                                          <w:rFonts w:ascii="Georgia" w:hAnsi="Georgia" w:cs="Arial"/>
                                                          <w:color w:val="3F3F3F"/>
                                                          <w:kern w:val="0"/>
                                                          <w:sz w:val="24"/>
                                                          <w:szCs w:val="24"/>
                                                          <w14:ligatures w14:val="none"/>
                                                        </w:rPr>
                                                        <w:t xml:space="preserve"> delighted to offer mini-grants to North Carolina faith communities interested in working around the overdose crisis. We are accepting applications now through November 30!</w:t>
                                                      </w:r>
                                                    </w:p>
                                                    <w:p w14:paraId="37A7779F" w14:textId="77777777" w:rsidR="00C339AF" w:rsidRPr="00C339AF" w:rsidRDefault="00C339AF" w:rsidP="006B09D3">
                                                      <w:pPr>
                                                        <w:spacing w:before="240" w:after="240" w:line="240" w:lineRule="auto"/>
                                                        <w:ind w:firstLine="36"/>
                                                        <w:rPr>
                                                          <w:rFonts w:ascii="Georgia" w:hAnsi="Georgia" w:cs="Arial"/>
                                                          <w:color w:val="3F3F3F"/>
                                                          <w:kern w:val="0"/>
                                                          <w:sz w:val="24"/>
                                                          <w:szCs w:val="24"/>
                                                          <w14:ligatures w14:val="none"/>
                                                        </w:rPr>
                                                      </w:pPr>
                                                      <w:r w:rsidRPr="00C339AF">
                                                        <w:rPr>
                                                          <w:rFonts w:ascii="Georgia" w:hAnsi="Georgia" w:cs="Arial"/>
                                                          <w:color w:val="3F3F3F"/>
                                                          <w:kern w:val="0"/>
                                                          <w:sz w:val="24"/>
                                                          <w:szCs w:val="24"/>
                                                          <w14:ligatures w14:val="none"/>
                                                        </w:rPr>
                                                        <w:t xml:space="preserve">The first step to applying for a mini-grant is to join </w:t>
                                                      </w:r>
                                                      <w:hyperlink r:id="rId319" w:tgtFrame="_blank" w:history="1">
                                                        <w:r w:rsidRPr="00C339AF">
                                                          <w:rPr>
                                                            <w:rFonts w:ascii="Georgia" w:hAnsi="Georgia" w:cs="Arial"/>
                                                            <w:color w:val="8E1B43"/>
                                                            <w:kern w:val="0"/>
                                                            <w:sz w:val="24"/>
                                                            <w:szCs w:val="24"/>
                                                            <w:u w:val="single"/>
                                                            <w14:ligatures w14:val="none"/>
                                                          </w:rPr>
                                                          <w:t>The PHW Collaborative</w:t>
                                                        </w:r>
                                                      </w:hyperlink>
                                                      <w:r w:rsidRPr="00C339AF">
                                                        <w:rPr>
                                                          <w:rFonts w:ascii="Georgia" w:hAnsi="Georgia" w:cs="Arial"/>
                                                          <w:color w:val="3F3F3F"/>
                                                          <w:kern w:val="0"/>
                                                          <w:sz w:val="24"/>
                                                          <w:szCs w:val="24"/>
                                                          <w14:ligatures w14:val="none"/>
                                                        </w:rPr>
                                                        <w:t xml:space="preserve">. The Collaborative is </w:t>
                                                      </w:r>
                                                      <w:r w:rsidRPr="00C339AF">
                                                        <w:rPr>
                                                          <w:rFonts w:ascii="Georgia" w:hAnsi="Georgia" w:cs="Arial"/>
                                                          <w:color w:val="3F3F3F"/>
                                                          <w:kern w:val="0"/>
                                                          <w:sz w:val="24"/>
                                                          <w:szCs w:val="24"/>
                                                          <w14:ligatures w14:val="none"/>
                                                        </w:rPr>
                                                        <w:lastRenderedPageBreak/>
                                                        <w:t>open to any faith community in North Carolina who worships together regularly in a physical location.</w:t>
                                                      </w:r>
                                                    </w:p>
                                                    <w:p w14:paraId="2EA4DAD1" w14:textId="77777777" w:rsidR="00C339AF" w:rsidRPr="00C339AF" w:rsidRDefault="00C339AF" w:rsidP="006B09D3">
                                                      <w:pPr>
                                                        <w:spacing w:before="240" w:after="0" w:line="240" w:lineRule="auto"/>
                                                        <w:ind w:firstLine="36"/>
                                                        <w:rPr>
                                                          <w:rFonts w:ascii="Georgia" w:hAnsi="Georgia" w:cs="Arial"/>
                                                          <w:color w:val="3F3F3F"/>
                                                          <w:kern w:val="0"/>
                                                          <w:sz w:val="24"/>
                                                          <w:szCs w:val="24"/>
                                                          <w14:ligatures w14:val="none"/>
                                                        </w:rPr>
                                                      </w:pPr>
                                                      <w:r w:rsidRPr="00C339AF">
                                                        <w:rPr>
                                                          <w:rFonts w:ascii="Georgia" w:hAnsi="Georgia" w:cs="Arial"/>
                                                          <w:color w:val="3F3F3F"/>
                                                          <w:kern w:val="0"/>
                                                          <w:sz w:val="24"/>
                                                          <w:szCs w:val="24"/>
                                                          <w14:ligatures w14:val="none"/>
                                                        </w:rPr>
                                                        <w:t xml:space="preserve">Already a member of The Collaborative? </w:t>
                                                      </w:r>
                                                      <w:hyperlink r:id="rId320" w:tgtFrame="_blank" w:history="1">
                                                        <w:r w:rsidRPr="00C339AF">
                                                          <w:rPr>
                                                            <w:rFonts w:ascii="Georgia" w:hAnsi="Georgia" w:cs="Arial"/>
                                                            <w:color w:val="8E1B43"/>
                                                            <w:kern w:val="0"/>
                                                            <w:sz w:val="24"/>
                                                            <w:szCs w:val="24"/>
                                                            <w:u w:val="single"/>
                                                            <w14:ligatures w14:val="none"/>
                                                          </w:rPr>
                                                          <w:t>Email us</w:t>
                                                        </w:r>
                                                      </w:hyperlink>
                                                      <w:r w:rsidRPr="00C339AF">
                                                        <w:rPr>
                                                          <w:rFonts w:ascii="Georgia" w:hAnsi="Georgia" w:cs="Arial"/>
                                                          <w:color w:val="3F3F3F"/>
                                                          <w:kern w:val="0"/>
                                                          <w:sz w:val="24"/>
                                                          <w:szCs w:val="24"/>
                                                          <w14:ligatures w14:val="none"/>
                                                        </w:rPr>
                                                        <w:t> for a link to the grant application form.</w:t>
                                                      </w:r>
                                                    </w:p>
                                                  </w:tc>
                                                </w:tr>
                                                <w:tr w:rsidR="00C339AF" w:rsidRPr="00C339AF" w14:paraId="50044CCA" w14:textId="77777777" w:rsidTr="00BB58D3">
                                                  <w:trPr>
                                                    <w:tblCellSpacing w:w="54" w:type="dxa"/>
                                                  </w:trPr>
                                                  <w:tc>
                                                    <w:tcPr>
                                                      <w:tcW w:w="0" w:type="auto"/>
                                                      <w:hideMark/>
                                                    </w:tcPr>
                                                    <w:tbl>
                                                      <w:tblPr>
                                                        <w:tblpPr w:vertAnchor="text"/>
                                                        <w:tblW w:w="0" w:type="auto"/>
                                                        <w:tblCellSpacing w:w="0" w:type="dxa"/>
                                                        <w:tblCellMar>
                                                          <w:top w:w="60" w:type="dxa"/>
                                                          <w:left w:w="0" w:type="dxa"/>
                                                          <w:right w:w="0" w:type="dxa"/>
                                                        </w:tblCellMar>
                                                        <w:tblLook w:val="04A0" w:firstRow="1" w:lastRow="0" w:firstColumn="1" w:lastColumn="0" w:noHBand="0" w:noVBand="1"/>
                                                      </w:tblPr>
                                                      <w:tblGrid>
                                                        <w:gridCol w:w="3230"/>
                                                      </w:tblGrid>
                                                      <w:tr w:rsidR="00C339AF" w:rsidRPr="00C339AF" w14:paraId="2532714D" w14:textId="77777777" w:rsidTr="00BB58D3">
                                                        <w:trPr>
                                                          <w:trHeight w:val="312"/>
                                                          <w:tblCellSpacing w:w="0" w:type="dxa"/>
                                                        </w:trPr>
                                                        <w:tc>
                                                          <w:tcPr>
                                                            <w:tcW w:w="0" w:type="auto"/>
                                                            <w:shd w:val="clear" w:color="auto" w:fill="8E1B43"/>
                                                            <w:tcMar>
                                                              <w:top w:w="60" w:type="dxa"/>
                                                              <w:left w:w="270" w:type="dxa"/>
                                                              <w:bottom w:w="0" w:type="dxa"/>
                                                              <w:right w:w="270" w:type="dxa"/>
                                                            </w:tcMar>
                                                            <w:vAlign w:val="center"/>
                                                            <w:hideMark/>
                                                          </w:tcPr>
                                                          <w:p w14:paraId="7F52C3E7" w14:textId="77777777" w:rsidR="00C339AF" w:rsidRPr="00C339AF" w:rsidRDefault="00000000" w:rsidP="006B09D3">
                                                            <w:pPr>
                                                              <w:spacing w:before="100" w:beforeAutospacing="1" w:after="150" w:line="276" w:lineRule="auto"/>
                                                              <w:ind w:firstLine="36"/>
                                                              <w:jc w:val="center"/>
                                                              <w:rPr>
                                                                <w:rFonts w:ascii="Georgia" w:eastAsia="Times New Roman" w:hAnsi="Georgia"/>
                                                                <w:color w:val="FFFFFF"/>
                                                                <w:kern w:val="0"/>
                                                                <w:sz w:val="21"/>
                                                                <w:szCs w:val="21"/>
                                                                <w14:ligatures w14:val="none"/>
                                                              </w:rPr>
                                                            </w:pPr>
                                                            <w:hyperlink r:id="rId321" w:tgtFrame="_new" w:history="1">
                                                              <w:r w:rsidR="00C339AF" w:rsidRPr="00C339AF">
                                                                <w:rPr>
                                                                  <w:rFonts w:ascii="Georgia" w:eastAsia="Times New Roman" w:hAnsi="Georgia"/>
                                                                  <w:color w:val="FFFFFF"/>
                                                                  <w:kern w:val="0"/>
                                                                  <w:sz w:val="21"/>
                                                                  <w:szCs w:val="21"/>
                                                                  <w14:ligatures w14:val="none"/>
                                                                </w:rPr>
                                                                <w:t>Join The PHW Collaborative</w:t>
                                                              </w:r>
                                                            </w:hyperlink>
                                                            <w:r w:rsidR="00C339AF" w:rsidRPr="00C339AF">
                                                              <w:rPr>
                                                                <w:rFonts w:ascii="Georgia" w:eastAsia="Times New Roman" w:hAnsi="Georgia"/>
                                                                <w:color w:val="FFFFFF"/>
                                                                <w:kern w:val="0"/>
                                                                <w:sz w:val="21"/>
                                                                <w:szCs w:val="21"/>
                                                                <w14:ligatures w14:val="none"/>
                                                              </w:rPr>
                                                              <w:t xml:space="preserve"> </w:t>
                                                            </w:r>
                                                          </w:p>
                                                        </w:tc>
                                                      </w:tr>
                                                    </w:tbl>
                                                    <w:p w14:paraId="4DB18C12" w14:textId="77777777" w:rsidR="00C339AF" w:rsidRDefault="00C339AF" w:rsidP="006B09D3">
                                                      <w:pPr>
                                                        <w:spacing w:before="100" w:beforeAutospacing="1" w:after="150" w:line="276" w:lineRule="auto"/>
                                                        <w:ind w:firstLine="36"/>
                                                        <w:rPr>
                                                          <w:rFonts w:ascii="Times New Roman" w:eastAsia="Times New Roman" w:hAnsi="Times New Roman" w:cs="Times New Roman"/>
                                                          <w:kern w:val="0"/>
                                                          <w:sz w:val="20"/>
                                                          <w:szCs w:val="20"/>
                                                          <w14:ligatures w14:val="none"/>
                                                        </w:rPr>
                                                      </w:pPr>
                                                    </w:p>
                                                    <w:p w14:paraId="4571D840" w14:textId="77777777" w:rsidR="00C339AF" w:rsidRDefault="00C339AF" w:rsidP="006B09D3">
                                                      <w:pPr>
                                                        <w:spacing w:before="100" w:beforeAutospacing="1" w:after="150" w:line="276" w:lineRule="auto"/>
                                                        <w:ind w:firstLine="36"/>
                                                        <w:rPr>
                                                          <w:rFonts w:ascii="Times New Roman" w:eastAsia="Times New Roman" w:hAnsi="Times New Roman" w:cs="Times New Roman"/>
                                                          <w:kern w:val="0"/>
                                                          <w:sz w:val="20"/>
                                                          <w:szCs w:val="20"/>
                                                          <w14:ligatures w14:val="none"/>
                                                        </w:rPr>
                                                      </w:pPr>
                                                    </w:p>
                                                    <w:p w14:paraId="1B315E88" w14:textId="77777777" w:rsidR="00C339AF" w:rsidRPr="00C339AF" w:rsidRDefault="00C339AF" w:rsidP="006B09D3">
                                                      <w:pPr>
                                                        <w:spacing w:before="100" w:beforeAutospacing="1" w:after="150" w:line="276" w:lineRule="auto"/>
                                                        <w:ind w:firstLine="36"/>
                                                        <w:rPr>
                                                          <w:rFonts w:ascii="Times New Roman" w:eastAsia="Times New Roman" w:hAnsi="Times New Roman" w:cs="Times New Roman"/>
                                                          <w:kern w:val="0"/>
                                                          <w:sz w:val="20"/>
                                                          <w:szCs w:val="20"/>
                                                          <w14:ligatures w14:val="none"/>
                                                        </w:rPr>
                                                      </w:pPr>
                                                    </w:p>
                                                  </w:tc>
                                                </w:tr>
                                              </w:tbl>
                                              <w:p w14:paraId="5002C2DD" w14:textId="77777777" w:rsidR="00C339AF" w:rsidRPr="00C339AF" w:rsidRDefault="00C339AF" w:rsidP="006B09D3">
                                                <w:pPr>
                                                  <w:spacing w:before="100" w:beforeAutospacing="1" w:after="150" w:line="276" w:lineRule="auto"/>
                                                  <w:ind w:firstLine="36"/>
                                                  <w:rPr>
                                                    <w:rFonts w:ascii="Times New Roman" w:eastAsia="Times New Roman" w:hAnsi="Times New Roman" w:cs="Times New Roman"/>
                                                    <w:kern w:val="0"/>
                                                    <w:sz w:val="20"/>
                                                    <w:szCs w:val="20"/>
                                                    <w14:ligatures w14:val="none"/>
                                                  </w:rPr>
                                                </w:pPr>
                                              </w:p>
                                            </w:tc>
                                          </w:tr>
                                        </w:tbl>
                                        <w:p w14:paraId="68C7D279" w14:textId="77777777" w:rsidR="00C339AF" w:rsidRPr="00C339AF" w:rsidRDefault="00C339AF" w:rsidP="006B09D3">
                                          <w:pPr>
                                            <w:spacing w:before="100" w:beforeAutospacing="1" w:after="150" w:line="276" w:lineRule="auto"/>
                                            <w:ind w:firstLine="36"/>
                                            <w:jc w:val="center"/>
                                            <w:rPr>
                                              <w:rFonts w:ascii="Times New Roman" w:eastAsia="Times New Roman" w:hAnsi="Times New Roman" w:cs="Times New Roman"/>
                                              <w:kern w:val="0"/>
                                              <w:sz w:val="20"/>
                                              <w:szCs w:val="20"/>
                                              <w14:ligatures w14:val="none"/>
                                            </w:rPr>
                                          </w:pPr>
                                        </w:p>
                                      </w:tc>
                                    </w:tr>
                                  </w:tbl>
                                  <w:p w14:paraId="0B98E6E0" w14:textId="77777777" w:rsidR="00C339AF" w:rsidRPr="00C339AF" w:rsidRDefault="00C339AF" w:rsidP="006B09D3">
                                    <w:pPr>
                                      <w:spacing w:before="100" w:beforeAutospacing="1" w:after="150" w:line="276" w:lineRule="auto"/>
                                      <w:ind w:firstLine="36"/>
                                      <w:jc w:val="center"/>
                                      <w:rPr>
                                        <w:rFonts w:ascii="Times New Roman" w:eastAsia="Times New Roman" w:hAnsi="Times New Roman" w:cs="Times New Roman"/>
                                        <w:kern w:val="0"/>
                                        <w:sz w:val="20"/>
                                        <w:szCs w:val="20"/>
                                        <w14:ligatures w14:val="none"/>
                                      </w:rPr>
                                    </w:pPr>
                                  </w:p>
                                </w:tc>
                              </w:tr>
                            </w:tbl>
                            <w:p w14:paraId="6F173090" w14:textId="77777777" w:rsidR="00C339AF" w:rsidRPr="00C339AF" w:rsidRDefault="00C339AF" w:rsidP="006B09D3">
                              <w:pPr>
                                <w:spacing w:before="100" w:beforeAutospacing="1" w:after="150" w:line="276" w:lineRule="auto"/>
                                <w:ind w:firstLine="36"/>
                                <w:jc w:val="center"/>
                                <w:rPr>
                                  <w:rFonts w:ascii="Times New Roman" w:eastAsia="Times New Roman" w:hAnsi="Times New Roman" w:cs="Times New Roman"/>
                                  <w:kern w:val="0"/>
                                  <w:sz w:val="20"/>
                                  <w:szCs w:val="20"/>
                                  <w14:ligatures w14:val="none"/>
                                </w:rPr>
                              </w:pPr>
                            </w:p>
                          </w:tc>
                        </w:tr>
                      </w:tbl>
                      <w:p w14:paraId="6FC51619" w14:textId="77777777" w:rsidR="009843A2" w:rsidRPr="009843A2" w:rsidRDefault="009843A2" w:rsidP="006B09D3">
                        <w:pPr>
                          <w:ind w:firstLine="36"/>
                          <w:rPr>
                            <w:kern w:val="0"/>
                            <w14:ligatures w14:val="none"/>
                          </w:rPr>
                        </w:pPr>
                      </w:p>
                    </w:tc>
                  </w:tr>
                  <w:tr w:rsidR="009843A2" w:rsidRPr="009843A2" w14:paraId="2464028B" w14:textId="77777777" w:rsidTr="00A711B7">
                    <w:trPr>
                      <w:jc w:val="center"/>
                    </w:trPr>
                    <w:tc>
                      <w:tcPr>
                        <w:tcW w:w="0" w:type="auto"/>
                        <w:shd w:val="clear" w:color="auto" w:fill="FFFFFF"/>
                        <w:hideMark/>
                      </w:tcPr>
                      <w:tbl>
                        <w:tblPr>
                          <w:tblpPr w:leftFromText="45" w:rightFromText="45" w:vertAnchor="text"/>
                          <w:tblW w:w="5000" w:type="pct"/>
                          <w:tblCellMar>
                            <w:left w:w="0" w:type="dxa"/>
                            <w:right w:w="0" w:type="dxa"/>
                          </w:tblCellMar>
                          <w:tblLook w:val="04A0" w:firstRow="1" w:lastRow="0" w:firstColumn="1" w:lastColumn="0" w:noHBand="0" w:noVBand="1"/>
                        </w:tblPr>
                        <w:tblGrid>
                          <w:gridCol w:w="9450"/>
                        </w:tblGrid>
                        <w:tr w:rsidR="009843A2" w:rsidRPr="009843A2" w14:paraId="228A6CAF" w14:textId="77777777" w:rsidTr="00A711B7">
                          <w:tc>
                            <w:tcPr>
                              <w:tcW w:w="0" w:type="auto"/>
                              <w:hideMark/>
                            </w:tcPr>
                            <w:p w14:paraId="177299FE" w14:textId="77777777" w:rsidR="009843A2" w:rsidRPr="009843A2" w:rsidRDefault="009843A2" w:rsidP="006B09D3">
                              <w:pPr>
                                <w:ind w:firstLine="36"/>
                                <w:rPr>
                                  <w:rFonts w:ascii="Arial" w:eastAsia="Times New Roman" w:hAnsi="Arial" w:cs="Arial"/>
                                  <w:kern w:val="0"/>
                                  <w14:ligatures w14:val="none"/>
                                </w:rPr>
                              </w:pPr>
                              <w:r w:rsidRPr="009843A2">
                                <w:rPr>
                                  <w:rFonts w:ascii="Arial" w:eastAsia="Times New Roman" w:hAnsi="Arial" w:cs="Arial"/>
                                  <w:noProof/>
                                  <w:kern w:val="0"/>
                                  <w14:ligatures w14:val="none"/>
                                </w:rPr>
                                <w:lastRenderedPageBreak/>
                                <w:drawing>
                                  <wp:inline distT="0" distB="0" distL="0" distR="0" wp14:anchorId="62C2B085" wp14:editId="61FAD454">
                                    <wp:extent cx="5753100" cy="190500"/>
                                    <wp:effectExtent l="0" t="0" r="0" b="0"/>
                                    <wp:docPr id="5" name="Picture 5" descr="New Grant Opportunities for Mental Health First A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New Grant Opportunities for Mental Health First Aid"/>
                                            <pic:cNvPicPr>
                                              <a:picLocks noChangeAspect="1" noChangeArrowheads="1"/>
                                            </pic:cNvPicPr>
                                          </pic:nvPicPr>
                                          <pic:blipFill>
                                            <a:blip r:embed="rId322">
                                              <a:extLst>
                                                <a:ext uri="{28A0092B-C50C-407E-A947-70E740481C1C}">
                                                  <a14:useLocalDpi xmlns:a14="http://schemas.microsoft.com/office/drawing/2010/main" val="0"/>
                                                </a:ext>
                                              </a:extLst>
                                            </a:blip>
                                            <a:srcRect/>
                                            <a:stretch>
                                              <a:fillRect/>
                                            </a:stretch>
                                          </pic:blipFill>
                                          <pic:spPr bwMode="auto">
                                            <a:xfrm>
                                              <a:off x="0" y="0"/>
                                              <a:ext cx="5753100" cy="190500"/>
                                            </a:xfrm>
                                            <a:prstGeom prst="rect">
                                              <a:avLst/>
                                            </a:prstGeom>
                                            <a:noFill/>
                                            <a:ln>
                                              <a:noFill/>
                                            </a:ln>
                                          </pic:spPr>
                                        </pic:pic>
                                      </a:graphicData>
                                    </a:graphic>
                                  </wp:inline>
                                </w:drawing>
                              </w:r>
                              <w:r w:rsidRPr="009843A2">
                                <w:rPr>
                                  <w:rFonts w:ascii="Arial" w:eastAsia="Times New Roman" w:hAnsi="Arial" w:cs="Arial"/>
                                  <w:kern w:val="0"/>
                                  <w14:ligatures w14:val="none"/>
                                </w:rPr>
                                <w:t>  </w:t>
                              </w:r>
                            </w:p>
                          </w:tc>
                        </w:tr>
                      </w:tbl>
                      <w:p w14:paraId="33782D06" w14:textId="77777777" w:rsidR="009843A2" w:rsidRPr="009843A2" w:rsidRDefault="009843A2" w:rsidP="006B09D3">
                        <w:pPr>
                          <w:ind w:firstLine="36"/>
                          <w:rPr>
                            <w:rFonts w:ascii="Times New Roman" w:eastAsia="Times New Roman" w:hAnsi="Times New Roman" w:cs="Times New Roman"/>
                            <w:kern w:val="0"/>
                            <w:sz w:val="20"/>
                            <w:szCs w:val="20"/>
                            <w14:ligatures w14:val="none"/>
                          </w:rPr>
                        </w:pPr>
                      </w:p>
                    </w:tc>
                  </w:tr>
                  <w:tr w:rsidR="009843A2" w:rsidRPr="009843A2" w14:paraId="581BCB99" w14:textId="77777777" w:rsidTr="00A711B7">
                    <w:trPr>
                      <w:trHeight w:val="120"/>
                      <w:jc w:val="center"/>
                    </w:trPr>
                    <w:tc>
                      <w:tcPr>
                        <w:tcW w:w="0" w:type="auto"/>
                        <w:shd w:val="clear" w:color="auto" w:fill="FFFFFF"/>
                        <w:vAlign w:val="center"/>
                        <w:hideMark/>
                      </w:tcPr>
                      <w:p w14:paraId="2BC24D4A" w14:textId="77777777" w:rsidR="009843A2" w:rsidRPr="009843A2" w:rsidRDefault="009843A2" w:rsidP="006B09D3">
                        <w:pPr>
                          <w:spacing w:line="15" w:lineRule="atLeast"/>
                          <w:ind w:firstLine="36"/>
                          <w:rPr>
                            <w:rFonts w:ascii="Arial" w:eastAsia="Times New Roman" w:hAnsi="Arial" w:cs="Arial"/>
                            <w:kern w:val="0"/>
                            <w:sz w:val="2"/>
                            <w:szCs w:val="2"/>
                            <w14:ligatures w14:val="none"/>
                          </w:rPr>
                        </w:pPr>
                        <w:r w:rsidRPr="009843A2">
                          <w:rPr>
                            <w:rFonts w:ascii="Arial" w:eastAsia="Times New Roman" w:hAnsi="Arial" w:cs="Arial"/>
                            <w:kern w:val="0"/>
                            <w:sz w:val="2"/>
                            <w:szCs w:val="2"/>
                            <w14:ligatures w14:val="none"/>
                          </w:rPr>
                          <w:t xml:space="preserve">  </w:t>
                        </w:r>
                      </w:p>
                    </w:tc>
                  </w:tr>
                </w:tbl>
                <w:p w14:paraId="3D5EA3DE" w14:textId="77777777" w:rsidR="009843A2" w:rsidRPr="009843A2" w:rsidRDefault="009843A2" w:rsidP="009843A2">
                  <w:pPr>
                    <w:jc w:val="center"/>
                    <w:rPr>
                      <w:rFonts w:ascii="Times New Roman" w:eastAsia="Times New Roman" w:hAnsi="Times New Roman" w:cs="Times New Roman"/>
                      <w:kern w:val="0"/>
                      <w:sz w:val="20"/>
                      <w:szCs w:val="20"/>
                      <w14:ligatures w14:val="none"/>
                    </w:rPr>
                  </w:pPr>
                </w:p>
              </w:tc>
            </w:tr>
          </w:tbl>
          <w:p w14:paraId="7EF662B3" w14:textId="77777777" w:rsidR="009843A2" w:rsidRPr="009843A2" w:rsidRDefault="009843A2" w:rsidP="009843A2">
            <w:pPr>
              <w:rPr>
                <w:rFonts w:ascii="Arial" w:eastAsia="Times New Roman" w:hAnsi="Arial" w:cs="Arial"/>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9843A2" w:rsidRPr="009843A2" w14:paraId="0528AE8D" w14:textId="77777777" w:rsidTr="00A711B7">
              <w:trPr>
                <w:jc w:val="center"/>
              </w:trPr>
              <w:tc>
                <w:tcPr>
                  <w:tcW w:w="0" w:type="auto"/>
                  <w:shd w:val="clear" w:color="auto" w:fill="FFFFFF"/>
                  <w:vAlign w:val="center"/>
                  <w:hideMark/>
                </w:tcPr>
                <w:tbl>
                  <w:tblPr>
                    <w:tblW w:w="9000" w:type="dxa"/>
                    <w:jc w:val="center"/>
                    <w:tblCellMar>
                      <w:left w:w="0" w:type="dxa"/>
                      <w:right w:w="0" w:type="dxa"/>
                    </w:tblCellMar>
                    <w:tblLook w:val="04A0" w:firstRow="1" w:lastRow="0" w:firstColumn="1" w:lastColumn="0" w:noHBand="0" w:noVBand="1"/>
                  </w:tblPr>
                  <w:tblGrid>
                    <w:gridCol w:w="9000"/>
                  </w:tblGrid>
                  <w:tr w:rsidR="009843A2" w:rsidRPr="009843A2" w14:paraId="1305E0B4" w14:textId="77777777" w:rsidTr="00A711B7">
                    <w:trPr>
                      <w:trHeight w:val="120"/>
                      <w:jc w:val="center"/>
                    </w:trPr>
                    <w:tc>
                      <w:tcPr>
                        <w:tcW w:w="0" w:type="auto"/>
                        <w:vAlign w:val="center"/>
                        <w:hideMark/>
                      </w:tcPr>
                      <w:p w14:paraId="4D355B8C" w14:textId="77777777" w:rsidR="009843A2" w:rsidRPr="009843A2" w:rsidRDefault="009843A2" w:rsidP="009843A2">
                        <w:pPr>
                          <w:spacing w:line="15" w:lineRule="atLeast"/>
                          <w:jc w:val="center"/>
                          <w:rPr>
                            <w:rFonts w:ascii="Arial" w:eastAsia="Times New Roman" w:hAnsi="Arial" w:cs="Arial"/>
                            <w:kern w:val="0"/>
                            <w:sz w:val="2"/>
                            <w:szCs w:val="2"/>
                            <w14:ligatures w14:val="none"/>
                          </w:rPr>
                        </w:pPr>
                        <w:r w:rsidRPr="009843A2">
                          <w:rPr>
                            <w:rFonts w:ascii="Arial" w:eastAsia="Times New Roman" w:hAnsi="Arial" w:cs="Arial"/>
                            <w:kern w:val="0"/>
                            <w:sz w:val="2"/>
                            <w:szCs w:val="2"/>
                            <w14:ligatures w14:val="none"/>
                          </w:rPr>
                          <w:t xml:space="preserve">  </w:t>
                        </w:r>
                      </w:p>
                    </w:tc>
                  </w:tr>
                  <w:tr w:rsidR="009843A2" w:rsidRPr="009843A2" w14:paraId="451BEFCA" w14:textId="77777777" w:rsidTr="00A711B7">
                    <w:trPr>
                      <w:jc w:val="center"/>
                    </w:trPr>
                    <w:tc>
                      <w:tcPr>
                        <w:tcW w:w="0" w:type="auto"/>
                        <w:vAlign w:val="center"/>
                        <w:hideMark/>
                      </w:tcPr>
                      <w:p w14:paraId="638A20DF" w14:textId="77777777" w:rsidR="009843A2" w:rsidRPr="009843A2" w:rsidRDefault="009843A2" w:rsidP="009843A2">
                        <w:pPr>
                          <w:spacing w:before="100" w:beforeAutospacing="1" w:after="100" w:afterAutospacing="1" w:line="300" w:lineRule="exact"/>
                          <w:rPr>
                            <w:rFonts w:ascii="Arial" w:hAnsi="Arial" w:cs="Arial"/>
                            <w:color w:val="000000"/>
                            <w:kern w:val="0"/>
                            <w14:ligatures w14:val="none"/>
                          </w:rPr>
                        </w:pPr>
                        <w:r w:rsidRPr="009843A2">
                          <w:rPr>
                            <w:rFonts w:ascii="Arial" w:hAnsi="Arial" w:cs="Arial"/>
                            <w:color w:val="000000"/>
                            <w:kern w:val="0"/>
                            <w14:ligatures w14:val="none"/>
                          </w:rPr>
                          <w:t xml:space="preserve">The Substance Abuse and Mental Health Services Administration (SAMHSA) recently announced several funding opportunities, totaling almost $50 million, with fast-approaching deadlines. These opportunities will help eligible organizations expand Mental Health First Aid (MHFA) to more schools, first responders, </w:t>
                        </w:r>
                        <w:proofErr w:type="gramStart"/>
                        <w:r w:rsidRPr="009843A2">
                          <w:rPr>
                            <w:rFonts w:ascii="Arial" w:hAnsi="Arial" w:cs="Arial"/>
                            <w:color w:val="000000"/>
                            <w:kern w:val="0"/>
                            <w14:ligatures w14:val="none"/>
                          </w:rPr>
                          <w:t>veterans</w:t>
                        </w:r>
                        <w:proofErr w:type="gramEnd"/>
                        <w:r w:rsidRPr="009843A2">
                          <w:rPr>
                            <w:rFonts w:ascii="Arial" w:hAnsi="Arial" w:cs="Arial"/>
                            <w:color w:val="000000"/>
                            <w:kern w:val="0"/>
                            <w14:ligatures w14:val="none"/>
                          </w:rPr>
                          <w:t xml:space="preserve"> and other communities, ensuring more people have the tools they need to offer support when someone is experiencing a mental health or substance use challenge. </w:t>
                        </w:r>
                        <w:hyperlink r:id="rId323" w:history="1">
                          <w:r w:rsidRPr="009843A2">
                            <w:rPr>
                              <w:rFonts w:ascii="Arial" w:hAnsi="Arial" w:cs="Arial"/>
                              <w:color w:val="0000FF"/>
                              <w:kern w:val="0"/>
                              <w:u w:val="single"/>
                              <w14:ligatures w14:val="none"/>
                            </w:rPr>
                            <w:t>Learn more</w:t>
                          </w:r>
                        </w:hyperlink>
                        <w:r w:rsidRPr="009843A2">
                          <w:rPr>
                            <w:rFonts w:ascii="Arial" w:hAnsi="Arial" w:cs="Arial"/>
                            <w:color w:val="000000"/>
                            <w:kern w:val="0"/>
                            <w14:ligatures w14:val="none"/>
                          </w:rPr>
                          <w:t xml:space="preserve"> about the grants and who can apply.</w:t>
                        </w:r>
                      </w:p>
                    </w:tc>
                  </w:tr>
                  <w:tr w:rsidR="009843A2" w:rsidRPr="009843A2" w14:paraId="157E9214" w14:textId="77777777" w:rsidTr="00A711B7">
                    <w:trPr>
                      <w:trHeight w:val="120"/>
                      <w:jc w:val="center"/>
                    </w:trPr>
                    <w:tc>
                      <w:tcPr>
                        <w:tcW w:w="0" w:type="auto"/>
                        <w:vAlign w:val="center"/>
                        <w:hideMark/>
                      </w:tcPr>
                      <w:p w14:paraId="5BCAFDFC" w14:textId="77777777" w:rsidR="009843A2" w:rsidRPr="009843A2" w:rsidRDefault="009843A2" w:rsidP="009843A2">
                        <w:pPr>
                          <w:spacing w:line="15" w:lineRule="atLeast"/>
                          <w:jc w:val="center"/>
                          <w:rPr>
                            <w:rFonts w:ascii="Arial" w:eastAsia="Times New Roman" w:hAnsi="Arial" w:cs="Arial"/>
                            <w:kern w:val="0"/>
                            <w14:ligatures w14:val="none"/>
                          </w:rPr>
                        </w:pPr>
                        <w:r w:rsidRPr="009843A2">
                          <w:rPr>
                            <w:rFonts w:ascii="Arial" w:eastAsia="Times New Roman" w:hAnsi="Arial" w:cs="Arial"/>
                            <w:kern w:val="0"/>
                            <w14:ligatures w14:val="none"/>
                          </w:rPr>
                          <w:t xml:space="preserve">  </w:t>
                        </w:r>
                      </w:p>
                    </w:tc>
                  </w:tr>
                </w:tbl>
                <w:p w14:paraId="33B6C177" w14:textId="77777777" w:rsidR="009843A2" w:rsidRPr="009843A2" w:rsidRDefault="009843A2" w:rsidP="009843A2">
                  <w:pPr>
                    <w:jc w:val="center"/>
                    <w:rPr>
                      <w:rFonts w:ascii="Times New Roman" w:eastAsia="Times New Roman" w:hAnsi="Times New Roman" w:cs="Times New Roman"/>
                      <w:kern w:val="0"/>
                      <w:sz w:val="20"/>
                      <w:szCs w:val="20"/>
                      <w14:ligatures w14:val="none"/>
                    </w:rPr>
                  </w:pPr>
                </w:p>
              </w:tc>
            </w:tr>
          </w:tbl>
          <w:p w14:paraId="4E0837C4" w14:textId="77777777" w:rsidR="00B93288" w:rsidRPr="00B93288" w:rsidRDefault="00B93288" w:rsidP="00B93288">
            <w:pPr>
              <w:rPr>
                <w:rFonts w:ascii="Arial" w:eastAsia="Times New Roman" w:hAnsi="Arial" w:cs="Arial"/>
                <w:b/>
                <w:color w:val="000000" w:themeColor="text1"/>
                <w:kern w:val="0"/>
                <w:sz w:val="18"/>
                <w:szCs w:val="1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B93288">
              <w:rPr>
                <w:rFonts w:ascii="Arial" w:eastAsia="Times New Roman" w:hAnsi="Arial" w:cs="Arial"/>
                <w:b/>
                <w:color w:val="000000" w:themeColor="text1"/>
                <w:kern w:val="0"/>
                <w:sz w:val="24"/>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DOGWOOD TRUST NEW GRANTMAKING PROCESS</w:t>
            </w:r>
          </w:p>
          <w:p w14:paraId="2C50371E" w14:textId="77777777" w:rsidR="00B93288" w:rsidRPr="007A4729" w:rsidRDefault="00B93288" w:rsidP="00B93288">
            <w:pPr>
              <w:autoSpaceDE w:val="0"/>
              <w:autoSpaceDN w:val="0"/>
              <w:adjustRightInd w:val="0"/>
              <w:spacing w:after="0" w:line="276" w:lineRule="auto"/>
              <w:rPr>
                <w:rFonts w:ascii="Arial" w:eastAsia="Times New Roman" w:hAnsi="Arial" w:cs="Arial"/>
                <w:bCs/>
                <w:color w:val="000000" w:themeColor="text1"/>
                <w:kern w:val="0"/>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A4729">
              <w:rPr>
                <w:rFonts w:ascii="Arial" w:eastAsia="Times New Roman" w:hAnsi="Arial" w:cs="Arial"/>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Dogwood Trust is building dynamic community relationships and developing a shared understanding of how it can support partners advancing the goal of a healthier Western North Carolina. They are pleased to announce a new grantmaking schedule and process for 2023. Grants within their Housing, Education, Economic Opportunity, and Health &amp; Wellness strategic priority areas will be awarded in two grant cycles during the year. Other areas of funding, including Racial Equity and the Leverage Fund, will continue on a rolling basis. </w:t>
            </w:r>
            <w:hyperlink r:id="rId324" w:tgtFrame="_blank" w:history="1">
              <w:r w:rsidRPr="007A4729">
                <w:rPr>
                  <w:rFonts w:ascii="Arial" w:eastAsia="Times New Roman" w:hAnsi="Arial" w:cs="Arial"/>
                  <w:bCs/>
                  <w:color w:val="000000" w:themeColor="text1"/>
                  <w:kern w:val="0"/>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Learn more.</w:t>
              </w:r>
            </w:hyperlink>
          </w:p>
          <w:p w14:paraId="1C5F365E" w14:textId="77777777" w:rsidR="00B93288" w:rsidRPr="007A4729" w:rsidRDefault="00B93288" w:rsidP="00B93288">
            <w:pPr>
              <w:autoSpaceDE w:val="0"/>
              <w:autoSpaceDN w:val="0"/>
              <w:adjustRightInd w:val="0"/>
              <w:spacing w:after="0" w:line="276" w:lineRule="auto"/>
              <w:rPr>
                <w:rFonts w:ascii="Arial" w:eastAsia="Times New Roman" w:hAnsi="Arial" w:cs="Arial"/>
                <w:bCs/>
                <w:color w:val="000000" w:themeColor="text1"/>
                <w:kern w:val="0"/>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0BB57E08" w14:textId="77777777" w:rsidR="00B93288" w:rsidRPr="007A4729" w:rsidRDefault="00B93288" w:rsidP="00B93288">
            <w:pPr>
              <w:autoSpaceDE w:val="0"/>
              <w:autoSpaceDN w:val="0"/>
              <w:adjustRightInd w:val="0"/>
              <w:spacing w:after="0" w:line="276" w:lineRule="auto"/>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A4729">
              <w:rPr>
                <w:rFonts w:ascii="Arial" w:eastAsia="Times New Roman" w:hAnsi="Arial" w:cs="Arial"/>
                <w:bCs/>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Dogwood Leverage Fund</w:t>
            </w:r>
            <w:r w:rsidRPr="007A4729">
              <w:rPr>
                <w:rFonts w:ascii="Arial" w:eastAsia="Times New Roman" w:hAnsi="Arial"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Leverage Fund gives WNC nonprofits and government agencies a leg up in the application process with federal and state funders and national foundations. Through the Leverage Fund, Dogwood Health Trust underwrites the services of professional, experienced grant writers to help individual organizations or collaboratives pursue funding from national and state sources.</w:t>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t>We are pleased to share our most recently curated list of </w:t>
            </w:r>
            <w:hyperlink r:id="rId325" w:tgtFrame="_blank" w:history="1">
              <w:r w:rsidRPr="007A4729">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funding opportunities</w:t>
              </w:r>
            </w:hyperlink>
            <w:r w:rsidRPr="007A4729">
              <w:rPr>
                <w:rFonts w:ascii="Arial" w:eastAsia="Times New Roman"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that may be a fit for your organization. We encourage you to look through the list and search for grant options that potentially would align with the work you're doing now, your mission </w:t>
            </w:r>
            <w:r w:rsidRPr="007A4729">
              <w:rPr>
                <w:rFonts w:ascii="Arial" w:eastAsia="Times New Roman" w:hAnsi="Arial" w:cs="Arial"/>
                <w:i/>
                <w:i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and</w:t>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Leverage Fund. Please keep in mind that this list is by no means exhaustive. We continue to advise that you conduct your own internet searches based on your </w:t>
            </w:r>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organization's focus areas and programs, but we hope this helps. To learn more, simply send us an email at </w:t>
            </w:r>
            <w:hyperlink r:id="rId326" w:tgtFrame="_blank" w:history="1">
              <w:r w:rsidRPr="007A4729">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leveragefund@dht.org</w:t>
              </w:r>
            </w:hyperlink>
            <w:r w:rsidRPr="007A4729">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w:t>
            </w:r>
          </w:p>
          <w:p w14:paraId="4CB0B021" w14:textId="77777777" w:rsidR="00B93288" w:rsidRPr="00B93288" w:rsidRDefault="00B93288" w:rsidP="00B93288">
            <w:pPr>
              <w:autoSpaceDE w:val="0"/>
              <w:autoSpaceDN w:val="0"/>
              <w:adjustRightInd w:val="0"/>
              <w:spacing w:after="0" w:line="240" w:lineRule="auto"/>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53D7EB1" w14:textId="77777777" w:rsidR="00B93288" w:rsidRPr="00B93288" w:rsidRDefault="00B93288" w:rsidP="00B93288">
            <w:pPr>
              <w:shd w:val="clear" w:color="auto" w:fill="FFFFFF"/>
              <w:spacing w:before="100" w:beforeAutospacing="1" w:after="100" w:afterAutospacing="1" w:line="276" w:lineRule="auto"/>
              <w:outlineLvl w:val="0"/>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B93288">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Medications for Opioid Use Disorder (MOUD) Training and Mentoring Training</w:t>
            </w:r>
            <w:r w:rsidRPr="00B93288">
              <w:rPr>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B93288">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to provide medications for opioid use disorder (MOUD) for clinicians in high-need communities. Clinicians who complete the training may be priority applicants for some NHSC loan repayment programs, and qualified disciplines can become eligible for the Loan Repayment Program Continuation Contract MOUD Award Enhancement. Geographic coverage: Nationwide and U.S. territories Applications accepted on an ongoing basis Sponsors: Bureau of Health Workforce, Health Resources and Services Administration, National Health Service Corps, Substance Abuse and Mental Health Services Administration, U.S. Department of </w:t>
            </w:r>
            <w:proofErr w:type="gramStart"/>
            <w:r w:rsidRPr="00B93288">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Health</w:t>
            </w:r>
            <w:proofErr w:type="gramEnd"/>
            <w:r w:rsidRPr="00B93288">
              <w:rPr>
                <w:rFonts w:ascii="Arial"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Human Services</w:t>
            </w:r>
          </w:p>
          <w:p w14:paraId="0278AC96" w14:textId="77777777" w:rsidR="00B93288" w:rsidRPr="00B93288" w:rsidRDefault="00B93288" w:rsidP="00B93288">
            <w:pPr>
              <w:shd w:val="clear" w:color="auto" w:fill="FFFFFF"/>
              <w:spacing w:before="100" w:beforeAutospacing="1" w:after="100" w:afterAutospacing="1" w:line="276" w:lineRule="auto"/>
              <w:outlineLvl w:val="0"/>
              <w:rPr>
                <w:rFonts w:ascii="Arial" w:hAnsi="Arial" w:cs="Arial"/>
                <w:b/>
                <w:bCs/>
                <w:color w:val="1B1B1B"/>
                <w:kern w:val="0"/>
                <w:shd w:val="clear" w:color="auto" w:fill="FFFFFF"/>
                <w14:ligatures w14:val="none"/>
              </w:rPr>
            </w:pPr>
            <w:r w:rsidRPr="00B93288">
              <w:rPr>
                <w:rFonts w:ascii="Arial" w:hAnsi="Arial" w:cs="Arial"/>
                <w:b/>
                <w:bCs/>
                <w:kern w:val="0"/>
                <w:sz w:val="24"/>
                <w:szCs w:val="24"/>
                <w14:ligatures w14:val="none"/>
              </w:rPr>
              <w:t>USDA Community Facilities Direct Loan and Grant Program</w:t>
            </w:r>
            <w:r w:rsidRPr="00B93288">
              <w:rPr>
                <w:kern w:val="0"/>
                <w14:ligatures w14:val="none"/>
              </w:rPr>
              <w:t xml:space="preserve"> </w:t>
            </w:r>
            <w:r w:rsidRPr="00B93288">
              <w:rPr>
                <w:rFonts w:ascii="Arial" w:hAnsi="Arial" w:cs="Arial"/>
                <w:kern w:val="0"/>
                <w14:ligatures w14:val="none"/>
              </w:rPr>
              <w:t>Direct USDA loans and/or grants to purchase, construct, enlarge, or improve essential community facilities for healthcare, public safety, education, and public services in rural areas. Geographic coverage: Nationwide Applications accepted on an ongoing basis Sponsors: U.S. Department of Agriculture, USDA Rural Development</w:t>
            </w:r>
          </w:p>
          <w:p w14:paraId="04BD132B" w14:textId="77777777" w:rsidR="009843A2" w:rsidRPr="009843A2" w:rsidRDefault="009843A2" w:rsidP="009843A2">
            <w:pPr>
              <w:rPr>
                <w:rFonts w:ascii="Arial" w:hAnsi="Arial" w:cs="Arial"/>
                <w:b/>
                <w:bCs/>
                <w:color w:val="C45911" w:themeColor="accent2" w:themeShade="BF"/>
                <w:kern w:val="0"/>
                <w:sz w:val="24"/>
                <w:szCs w:val="24"/>
                <w14:ligatures w14:val="none"/>
              </w:rPr>
            </w:pPr>
          </w:p>
          <w:tbl>
            <w:tblPr>
              <w:tblpPr w:vertAnchor="text"/>
              <w:tblW w:w="5000" w:type="pct"/>
              <w:tblCellMar>
                <w:left w:w="0" w:type="dxa"/>
                <w:right w:w="0" w:type="dxa"/>
              </w:tblCellMar>
              <w:tblLook w:val="04A0" w:firstRow="1" w:lastRow="0" w:firstColumn="1" w:lastColumn="0" w:noHBand="0" w:noVBand="1"/>
            </w:tblPr>
            <w:tblGrid>
              <w:gridCol w:w="9360"/>
            </w:tblGrid>
            <w:tr w:rsidR="009843A2" w:rsidRPr="009843A2" w14:paraId="46C9D810" w14:textId="77777777" w:rsidTr="00A711B7">
              <w:tc>
                <w:tcPr>
                  <w:tcW w:w="9450" w:type="dxa"/>
                  <w:hideMark/>
                </w:tcPr>
                <w:p w14:paraId="64951815" w14:textId="77777777" w:rsidR="009843A2" w:rsidRPr="009843A2" w:rsidRDefault="009843A2" w:rsidP="009843A2">
                  <w:pPr>
                    <w:rPr>
                      <w:rFonts w:ascii="Arial" w:eastAsia="Times New Roman" w:hAnsi="Arial" w:cs="Arial"/>
                      <w:kern w:val="0"/>
                      <w14:ligatures w14:val="none"/>
                    </w:rPr>
                  </w:pPr>
                </w:p>
              </w:tc>
            </w:tr>
          </w:tbl>
          <w:p w14:paraId="4872B002" w14:textId="77777777" w:rsidR="009843A2" w:rsidRPr="009843A2" w:rsidRDefault="009843A2" w:rsidP="009843A2">
            <w:pPr>
              <w:tabs>
                <w:tab w:val="left" w:pos="0"/>
                <w:tab w:val="left" w:pos="10812"/>
              </w:tabs>
              <w:spacing w:line="240" w:lineRule="auto"/>
              <w:ind w:left="90" w:hanging="90"/>
              <w:rPr>
                <w:rFonts w:ascii="Arial" w:eastAsia="Times New Roman" w:hAnsi="Arial" w:cs="Arial"/>
                <w:kern w:val="0"/>
                <w14:ligatures w14:val="none"/>
              </w:rPr>
            </w:pPr>
          </w:p>
        </w:tc>
      </w:tr>
    </w:tbl>
    <w:p w14:paraId="4207D926" w14:textId="4B523668" w:rsidR="009843A2" w:rsidRPr="007A4729" w:rsidRDefault="009843A2" w:rsidP="009843A2">
      <w:pPr>
        <w:tabs>
          <w:tab w:val="left" w:pos="360"/>
          <w:tab w:val="left" w:pos="10812"/>
        </w:tabs>
        <w:ind w:left="360" w:firstLine="450"/>
        <w:rPr>
          <w:rFonts w:ascii="Arial" w:hAnsi="Arial" w:cs="Arial"/>
          <w:b/>
          <w:color w:val="ED7D31" w:themeColor="accent2"/>
          <w:kern w:val="0"/>
          <w:sz w:val="44"/>
          <w:szCs w:val="44"/>
          <w14:ligatures w14:val="none"/>
        </w:rPr>
      </w:pPr>
      <w:bookmarkStart w:id="4" w:name="_Hlk26968550"/>
      <w:bookmarkEnd w:id="3"/>
      <w:r w:rsidRPr="007A4729">
        <w:rPr>
          <w:rFonts w:ascii="Arial" w:hAnsi="Arial" w:cs="Arial"/>
          <w:b/>
          <w:color w:val="C45911" w:themeColor="accent2" w:themeShade="BF"/>
          <w:kern w:val="0"/>
          <w:sz w:val="44"/>
          <w:szCs w:val="44"/>
          <w14:ligatures w14:val="none"/>
        </w:rPr>
        <w:lastRenderedPageBreak/>
        <w:t>Legislative Initiatives, Current Bills</w:t>
      </w:r>
    </w:p>
    <w:p w14:paraId="42225541" w14:textId="77777777" w:rsidR="009843A2" w:rsidRPr="009843A2" w:rsidRDefault="009843A2" w:rsidP="009843A2">
      <w:pPr>
        <w:tabs>
          <w:tab w:val="left" w:pos="10812"/>
        </w:tabs>
        <w:ind w:left="360" w:firstLine="450"/>
        <w:rPr>
          <w:rFonts w:ascii="Arial" w:eastAsia="Times New Roman" w:hAnsi="Arial" w:cs="Arial"/>
          <w:color w:val="202020"/>
          <w:kern w:val="0"/>
          <w14:ligatures w14:val="none"/>
        </w:rPr>
      </w:pPr>
    </w:p>
    <w:tbl>
      <w:tblPr>
        <w:tblW w:w="9270" w:type="dxa"/>
        <w:jc w:val="center"/>
        <w:tblCellMar>
          <w:left w:w="0" w:type="dxa"/>
          <w:right w:w="0" w:type="dxa"/>
        </w:tblCellMar>
        <w:tblLook w:val="04A0" w:firstRow="1" w:lastRow="0" w:firstColumn="1" w:lastColumn="0" w:noHBand="0" w:noVBand="1"/>
      </w:tblPr>
      <w:tblGrid>
        <w:gridCol w:w="9270"/>
      </w:tblGrid>
      <w:tr w:rsidR="009843A2" w:rsidRPr="009843A2" w14:paraId="7E78600A" w14:textId="77777777" w:rsidTr="003375D1">
        <w:trPr>
          <w:jc w:val="center"/>
        </w:trPr>
        <w:tc>
          <w:tcPr>
            <w:tcW w:w="9270" w:type="dxa"/>
            <w:vAlign w:val="center"/>
            <w:hideMark/>
          </w:tcPr>
          <w:p w14:paraId="3A2D7F45" w14:textId="77777777" w:rsidR="009843A2" w:rsidRPr="007A4729" w:rsidRDefault="009843A2" w:rsidP="007A4729">
            <w:pPr>
              <w:spacing w:before="100" w:beforeAutospacing="1" w:after="100" w:afterAutospacing="1" w:line="300" w:lineRule="exact"/>
              <w:rPr>
                <w:rFonts w:ascii="Arial" w:hAnsi="Arial" w:cs="Arial"/>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A4729">
              <w:rPr>
                <w:rFonts w:ascii="Arial"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Sign-up for Advocacy Alerts!</w:t>
            </w:r>
            <w:r w:rsidRPr="007A4729">
              <w:rPr>
                <w:rFonts w:ascii="Arial" w:hAnsi="Arial" w:cs="Arial"/>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Are you interested in advocating for policies that expand access to mental health and substance use treatment services? </w:t>
            </w:r>
            <w:hyperlink r:id="rId327" w:history="1">
              <w:r w:rsidRPr="007A4729">
                <w:rPr>
                  <w:rFonts w:ascii="Arial" w:hAnsi="Arial" w:cs="Arial"/>
                  <w:color w:val="000000" w:themeColor="text1"/>
                  <w:kern w:val="0"/>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Sign up for National Council advocacy alerts</w:t>
              </w:r>
            </w:hyperlink>
            <w:r w:rsidRPr="007A4729">
              <w:rPr>
                <w:rFonts w:ascii="Arial" w:hAnsi="Arial" w:cs="Arial"/>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become part of an engaged network of advocates advancing policy on the federal and state levels. </w:t>
            </w:r>
            <w:hyperlink r:id="rId328" w:history="1">
              <w:r w:rsidRPr="007A4729">
                <w:rPr>
                  <w:rFonts w:ascii="Arial" w:hAnsi="Arial" w:cs="Arial"/>
                  <w:color w:val="000000" w:themeColor="text1"/>
                  <w:kern w:val="0"/>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Learn more</w:t>
              </w:r>
            </w:hyperlink>
            <w:r w:rsidRPr="007A4729">
              <w:rPr>
                <w:rFonts w:ascii="Arial" w:hAnsi="Arial" w:cs="Arial"/>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about our current advocacy efforts here and follow us on Twitter at </w:t>
            </w:r>
            <w:hyperlink r:id="rId329" w:history="1">
              <w:r w:rsidRPr="007A4729">
                <w:rPr>
                  <w:rFonts w:ascii="Arial" w:hAnsi="Arial" w:cs="Arial"/>
                  <w:color w:val="000000" w:themeColor="text1"/>
                  <w:kern w:val="0"/>
                  <w:sz w:val="21"/>
                  <w:szCs w:val="21"/>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@NationalCouncil</w:t>
              </w:r>
            </w:hyperlink>
            <w:r w:rsidRPr="007A4729">
              <w:rPr>
                <w:rFonts w:ascii="Arial" w:hAnsi="Arial" w:cs="Arial"/>
                <w:color w:val="000000" w:themeColor="text1"/>
                <w:kern w:val="0"/>
                <w:sz w:val="21"/>
                <w:szCs w:val="2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tc>
      </w:tr>
      <w:tr w:rsidR="009843A2" w:rsidRPr="009843A2" w14:paraId="62E7B851" w14:textId="77777777" w:rsidTr="003375D1">
        <w:trPr>
          <w:trHeight w:val="240"/>
          <w:jc w:val="center"/>
        </w:trPr>
        <w:tc>
          <w:tcPr>
            <w:tcW w:w="9270" w:type="dxa"/>
            <w:vAlign w:val="center"/>
            <w:hideMark/>
          </w:tcPr>
          <w:p w14:paraId="6B096800" w14:textId="77777777" w:rsidR="009843A2" w:rsidRPr="007A4729" w:rsidRDefault="009843A2" w:rsidP="009843A2">
            <w:pPr>
              <w:spacing w:line="15" w:lineRule="atLeast"/>
              <w:jc w:val="center"/>
              <w:rPr>
                <w:rFonts w:ascii="Arial" w:eastAsia="Times New Roman" w:hAnsi="Arial" w:cs="Arial"/>
                <w:color w:val="000000" w:themeColor="text1"/>
                <w:kern w:val="0"/>
                <w:sz w:val="2"/>
                <w:szCs w:val="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7A4729">
              <w:rPr>
                <w:rFonts w:ascii="Arial" w:eastAsia="Times New Roman" w:hAnsi="Arial" w:cs="Arial"/>
                <w:color w:val="000000" w:themeColor="text1"/>
                <w:kern w:val="0"/>
                <w:sz w:val="2"/>
                <w:szCs w:val="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p>
        </w:tc>
      </w:tr>
    </w:tbl>
    <w:p w14:paraId="6E96E00D" w14:textId="77777777" w:rsidR="009843A2" w:rsidRPr="009843A2" w:rsidRDefault="009843A2" w:rsidP="003375D1">
      <w:pPr>
        <w:shd w:val="clear" w:color="auto" w:fill="FFFFFF"/>
        <w:tabs>
          <w:tab w:val="left" w:pos="0"/>
          <w:tab w:val="left" w:pos="10812"/>
        </w:tabs>
        <w:spacing w:line="420" w:lineRule="atLeast"/>
        <w:textAlignment w:val="baseline"/>
        <w:rPr>
          <w:rFonts w:ascii="Arial" w:eastAsia="Times New Roman" w:hAnsi="Arial" w:cs="Arial"/>
          <w:color w:val="000000" w:themeColor="text1"/>
          <w:kern w:val="0"/>
          <w:sz w:val="24"/>
          <w:szCs w:val="24"/>
          <w14:ligatures w14:val="none"/>
        </w:rPr>
      </w:pPr>
      <w:r w:rsidRPr="009843A2">
        <w:rPr>
          <w:rFonts w:ascii="Arial" w:eastAsia="Times New Roman" w:hAnsi="Arial" w:cs="Arial"/>
          <w:bCs/>
          <w:color w:val="000000" w:themeColor="text1"/>
          <w:kern w:val="0"/>
          <w:sz w:val="24"/>
          <w:szCs w:val="24"/>
          <w14:ligatures w14:val="none"/>
        </w:rPr>
        <w:t>Legislative Analysis And Public Policy Association (LAPPA)</w:t>
      </w:r>
    </w:p>
    <w:p w14:paraId="2D1E50C1" w14:textId="77777777" w:rsidR="009843A2" w:rsidRPr="009843A2" w:rsidRDefault="00000000" w:rsidP="009843A2">
      <w:pPr>
        <w:spacing w:before="150" w:after="150" w:line="300" w:lineRule="auto"/>
        <w:rPr>
          <w:rFonts w:ascii="Arial" w:hAnsi="Arial" w:cs="Arial"/>
          <w:b/>
          <w:bCs/>
          <w:kern w:val="0"/>
          <w:sz w:val="28"/>
          <w:szCs w:val="28"/>
          <w14:ligatures w14:val="none"/>
        </w:rPr>
      </w:pPr>
      <w:hyperlink r:id="rId330" w:history="1">
        <w:r w:rsidR="009843A2" w:rsidRPr="009843A2">
          <w:rPr>
            <w:rFonts w:ascii="Arial" w:eastAsia="Times New Roman" w:hAnsi="Arial" w:cs="Arial"/>
            <w:color w:val="0000FF"/>
            <w:kern w:val="0"/>
            <w:u w:val="single"/>
            <w14:ligatures w14:val="none"/>
          </w:rPr>
          <w:t>https://legislativeanalysis.org/model-expanded-access-to-emergency-opioid-antagonists-act/</w:t>
        </w:r>
      </w:hyperlink>
    </w:p>
    <w:p w14:paraId="7F0CC3AB" w14:textId="77777777" w:rsidR="009843A2" w:rsidRPr="009843A2" w:rsidRDefault="009843A2" w:rsidP="009843A2">
      <w:pPr>
        <w:spacing w:before="150" w:after="150" w:line="300" w:lineRule="auto"/>
        <w:rPr>
          <w:rFonts w:ascii="Arial" w:hAnsi="Arial" w:cs="Arial"/>
          <w:b/>
          <w:bCs/>
          <w:kern w:val="0"/>
          <w:sz w:val="28"/>
          <w:szCs w:val="28"/>
          <w14:ligatures w14:val="none"/>
        </w:rPr>
      </w:pPr>
    </w:p>
    <w:p w14:paraId="27BB62DF" w14:textId="77777777" w:rsidR="009843A2" w:rsidRPr="009843A2" w:rsidRDefault="009843A2" w:rsidP="009843A2">
      <w:pPr>
        <w:spacing w:before="150" w:after="150" w:line="300" w:lineRule="auto"/>
        <w:rPr>
          <w:rFonts w:ascii="Arial" w:hAnsi="Arial" w:cs="Arial"/>
          <w:kern w:val="0"/>
          <w14:ligatures w14:val="none"/>
        </w:rPr>
      </w:pPr>
      <w:r w:rsidRPr="009843A2">
        <w:rPr>
          <w:rFonts w:ascii="Arial" w:hAnsi="Arial" w:cs="Arial"/>
          <w:b/>
          <w:bCs/>
          <w:kern w:val="0"/>
          <w:sz w:val="28"/>
          <w:szCs w:val="28"/>
          <w14:ligatures w14:val="none"/>
        </w:rPr>
        <w:t>State Legislator Info Now Available on NCLeg.gov</w:t>
      </w:r>
      <w:r w:rsidRPr="009843A2">
        <w:rPr>
          <w:rFonts w:ascii="Arial" w:hAnsi="Arial" w:cs="Arial"/>
          <w:kern w:val="0"/>
          <w:sz w:val="28"/>
          <w:szCs w:val="28"/>
          <w14:ligatures w14:val="none"/>
        </w:rPr>
        <w:br/>
      </w:r>
      <w:r w:rsidRPr="009843A2">
        <w:rPr>
          <w:rFonts w:ascii="Open Sans" w:hAnsi="Open Sans" w:cs="Open Sans"/>
          <w:kern w:val="0"/>
          <w:sz w:val="20"/>
          <w:szCs w:val="20"/>
          <w14:ligatures w14:val="none"/>
        </w:rPr>
        <w:br/>
      </w:r>
      <w:r w:rsidRPr="009843A2">
        <w:rPr>
          <w:rFonts w:ascii="Arial" w:hAnsi="Arial" w:cs="Arial"/>
          <w:kern w:val="0"/>
          <w14:ligatures w14:val="none"/>
        </w:rPr>
        <w:t xml:space="preserve">Health centers can now find information about their state legislators-elect for the 2023-2024 session on the North Carolina General Assembly’s website, </w:t>
      </w:r>
      <w:hyperlink r:id="rId331" w:history="1">
        <w:r w:rsidRPr="009843A2">
          <w:rPr>
            <w:rFonts w:ascii="Arial" w:hAnsi="Arial" w:cs="Arial"/>
            <w:kern w:val="0"/>
            <w:u w:val="single"/>
            <w14:ligatures w14:val="none"/>
          </w:rPr>
          <w:t>www.ncleg.gov</w:t>
        </w:r>
      </w:hyperlink>
      <w:r w:rsidRPr="009843A2">
        <w:rPr>
          <w:rFonts w:ascii="Arial" w:hAnsi="Arial" w:cs="Arial"/>
          <w:kern w:val="0"/>
          <w14:ligatures w14:val="none"/>
        </w:rPr>
        <w:t xml:space="preserve">. Legislator profiles, including contact information, are now updated, but later this month will include more info once </w:t>
      </w:r>
      <w:r w:rsidRPr="009843A2">
        <w:rPr>
          <w:rFonts w:ascii="Arial" w:hAnsi="Arial" w:cs="Arial"/>
          <w:kern w:val="0"/>
          <w14:ligatures w14:val="none"/>
        </w:rPr>
        <w:lastRenderedPageBreak/>
        <w:t>legislative offices are assigned. In the meantime, health centers are encouraged to use the following NCLeg.gov tools to identify and contact lawmakers in their service areas:</w:t>
      </w:r>
    </w:p>
    <w:p w14:paraId="5ACCC047" w14:textId="77777777" w:rsidR="009843A2" w:rsidRPr="009843A2" w:rsidRDefault="009843A2" w:rsidP="009843A2">
      <w:pPr>
        <w:spacing w:before="150" w:after="150" w:line="300" w:lineRule="auto"/>
        <w:rPr>
          <w:rFonts w:ascii="Arial" w:hAnsi="Arial" w:cs="Arial"/>
          <w:kern w:val="0"/>
          <w14:ligatures w14:val="none"/>
        </w:rPr>
      </w:pPr>
      <w:r w:rsidRPr="009843A2">
        <w:rPr>
          <w:rFonts w:ascii="Arial" w:hAnsi="Arial" w:cs="Arial"/>
          <w:kern w:val="0"/>
          <w14:ligatures w14:val="none"/>
        </w:rPr>
        <w:t xml:space="preserve">   • </w:t>
      </w:r>
      <w:r w:rsidRPr="009843A2">
        <w:rPr>
          <w:rFonts w:ascii="Arial" w:hAnsi="Arial" w:cs="Arial"/>
          <w:b/>
          <w:bCs/>
          <w:kern w:val="0"/>
          <w14:ligatures w14:val="none"/>
        </w:rPr>
        <w:t>Representation By County</w:t>
      </w:r>
      <w:r w:rsidRPr="009843A2">
        <w:rPr>
          <w:rFonts w:ascii="Arial" w:hAnsi="Arial" w:cs="Arial"/>
          <w:kern w:val="0"/>
          <w14:ligatures w14:val="none"/>
        </w:rPr>
        <w:t xml:space="preserve">: Find a list of state legislators in the </w:t>
      </w:r>
      <w:hyperlink r:id="rId332" w:history="1">
        <w:r w:rsidRPr="009843A2">
          <w:rPr>
            <w:rFonts w:ascii="Arial" w:hAnsi="Arial" w:cs="Arial"/>
            <w:kern w:val="0"/>
            <w:u w:val="single"/>
            <w14:ligatures w14:val="none"/>
          </w:rPr>
          <w:t>House</w:t>
        </w:r>
      </w:hyperlink>
      <w:r w:rsidRPr="009843A2">
        <w:rPr>
          <w:rFonts w:ascii="Arial" w:hAnsi="Arial" w:cs="Arial"/>
          <w:kern w:val="0"/>
          <w14:ligatures w14:val="none"/>
        </w:rPr>
        <w:t xml:space="preserve"> and </w:t>
      </w:r>
      <w:hyperlink r:id="rId333" w:history="1">
        <w:r w:rsidRPr="009843A2">
          <w:rPr>
            <w:rFonts w:ascii="Arial" w:hAnsi="Arial" w:cs="Arial"/>
            <w:kern w:val="0"/>
            <w:u w:val="single"/>
            <w14:ligatures w14:val="none"/>
          </w:rPr>
          <w:t>Senate</w:t>
        </w:r>
      </w:hyperlink>
      <w:r w:rsidRPr="009843A2">
        <w:rPr>
          <w:rFonts w:ascii="Arial" w:hAnsi="Arial" w:cs="Arial"/>
          <w:kern w:val="0"/>
          <w14:ligatures w14:val="none"/>
        </w:rPr>
        <w:t xml:space="preserve"> by the counties they represent in their districts.</w:t>
      </w:r>
    </w:p>
    <w:p w14:paraId="7BF957A1" w14:textId="77777777" w:rsidR="009843A2" w:rsidRPr="009843A2" w:rsidRDefault="009843A2" w:rsidP="009843A2">
      <w:pPr>
        <w:spacing w:before="150" w:after="150" w:line="300" w:lineRule="auto"/>
        <w:rPr>
          <w:rFonts w:ascii="Arial" w:hAnsi="Arial" w:cs="Arial"/>
          <w:kern w:val="0"/>
          <w14:ligatures w14:val="none"/>
        </w:rPr>
      </w:pPr>
      <w:r w:rsidRPr="009843A2">
        <w:rPr>
          <w:rFonts w:ascii="Arial" w:hAnsi="Arial" w:cs="Arial"/>
          <w:kern w:val="0"/>
          <w14:ligatures w14:val="none"/>
        </w:rPr>
        <w:t>   • </w:t>
      </w:r>
      <w:r w:rsidRPr="009843A2">
        <w:rPr>
          <w:rFonts w:ascii="Arial" w:hAnsi="Arial" w:cs="Arial"/>
          <w:b/>
          <w:bCs/>
          <w:kern w:val="0"/>
          <w14:ligatures w14:val="none"/>
        </w:rPr>
        <w:t>Find Your Legislators Tool</w:t>
      </w:r>
      <w:r w:rsidRPr="009843A2">
        <w:rPr>
          <w:rFonts w:ascii="Arial" w:hAnsi="Arial" w:cs="Arial"/>
          <w:kern w:val="0"/>
          <w14:ligatures w14:val="none"/>
        </w:rPr>
        <w:t xml:space="preserve">: This </w:t>
      </w:r>
      <w:hyperlink r:id="rId334" w:history="1">
        <w:r w:rsidRPr="009843A2">
          <w:rPr>
            <w:rFonts w:ascii="Arial" w:hAnsi="Arial" w:cs="Arial"/>
            <w:kern w:val="0"/>
            <w:u w:val="single"/>
            <w14:ligatures w14:val="none"/>
          </w:rPr>
          <w:t>tool includes an interactive map</w:t>
        </w:r>
      </w:hyperlink>
      <w:r w:rsidRPr="009843A2">
        <w:rPr>
          <w:rFonts w:ascii="Arial" w:hAnsi="Arial" w:cs="Arial"/>
          <w:kern w:val="0"/>
          <w14:ligatures w14:val="none"/>
        </w:rPr>
        <w:t xml:space="preserve"> into which users can enter their address and look up their elected officials in the United States House of Representatives, the N.C. House, and the N.C. Senate.</w:t>
      </w:r>
    </w:p>
    <w:p w14:paraId="27A3B4A6" w14:textId="77777777" w:rsidR="009843A2" w:rsidRPr="009843A2" w:rsidRDefault="009843A2" w:rsidP="009843A2">
      <w:pPr>
        <w:shd w:val="clear" w:color="auto" w:fill="FFFFFF"/>
        <w:spacing w:after="0" w:line="240" w:lineRule="auto"/>
        <w:jc w:val="center"/>
        <w:rPr>
          <w:rFonts w:ascii="Arial" w:eastAsia="Times New Roman" w:hAnsi="Arial" w:cs="Arial"/>
          <w:color w:val="000000"/>
          <w:kern w:val="0"/>
          <w14:ligatures w14:val="none"/>
        </w:rPr>
      </w:pPr>
    </w:p>
    <w:p w14:paraId="4E561334" w14:textId="77777777" w:rsidR="009843A2" w:rsidRPr="009843A2" w:rsidRDefault="009843A2" w:rsidP="009843A2">
      <w:pPr>
        <w:tabs>
          <w:tab w:val="left" w:pos="0"/>
          <w:tab w:val="left" w:pos="10812"/>
        </w:tabs>
        <w:ind w:left="360"/>
        <w:rPr>
          <w:rFonts w:ascii="Arial" w:eastAsia="Times New Roman" w:hAnsi="Arial" w:cs="Arial"/>
          <w:b/>
          <w:bCs/>
          <w:color w:val="202020"/>
          <w:kern w:val="0"/>
          <w:sz w:val="24"/>
          <w:szCs w:val="24"/>
          <w14:ligatures w14:val="none"/>
        </w:rPr>
      </w:pPr>
      <w:r w:rsidRPr="009843A2">
        <w:rPr>
          <w:rFonts w:ascii="Arial" w:eastAsia="Times New Roman" w:hAnsi="Arial" w:cs="Arial"/>
          <w:b/>
          <w:bCs/>
          <w:color w:val="202020"/>
          <w:kern w:val="0"/>
          <w:sz w:val="24"/>
          <w:szCs w:val="24"/>
          <w14:ligatures w14:val="none"/>
        </w:rPr>
        <w:t>STATE BILLS</w:t>
      </w:r>
    </w:p>
    <w:p w14:paraId="572B95FE" w14:textId="77777777" w:rsidR="009843A2" w:rsidRPr="009843A2" w:rsidRDefault="009843A2" w:rsidP="009843A2">
      <w:pPr>
        <w:tabs>
          <w:tab w:val="left" w:pos="0"/>
          <w:tab w:val="left" w:pos="10812"/>
        </w:tabs>
        <w:ind w:left="810"/>
        <w:rPr>
          <w:rFonts w:ascii="Arial" w:hAnsi="Arial" w:cs="Arial"/>
          <w:color w:val="0000FF"/>
          <w:kern w:val="0"/>
          <w:u w:val="single"/>
          <w14:ligatures w14:val="none"/>
        </w:rPr>
      </w:pPr>
      <w:r w:rsidRPr="009843A2">
        <w:rPr>
          <w:rFonts w:ascii="Arial" w:eastAsia="Times New Roman" w:hAnsi="Arial" w:cs="Arial"/>
          <w:color w:val="202020"/>
          <w:kern w:val="0"/>
          <w14:ligatures w14:val="none"/>
        </w:rPr>
        <w:t xml:space="preserve">Track state bills at:  </w:t>
      </w:r>
      <w:r w:rsidRPr="009843A2">
        <w:rPr>
          <w:rFonts w:ascii="Arial" w:eastAsia="Times New Roman" w:hAnsi="Arial" w:cs="Arial"/>
          <w:color w:val="202020"/>
          <w:kern w:val="0"/>
          <w14:ligatures w14:val="none"/>
        </w:rPr>
        <w:tab/>
      </w:r>
      <w:hyperlink r:id="rId335" w:history="1">
        <w:r w:rsidRPr="009843A2">
          <w:rPr>
            <w:rFonts w:ascii="Arial" w:hAnsi="Arial" w:cs="Arial"/>
            <w:color w:val="0563C1" w:themeColor="hyperlink"/>
            <w:kern w:val="0"/>
            <w:u w:val="single"/>
            <w14:ligatures w14:val="none"/>
          </w:rPr>
          <w:t>https://www.legiscan.com/NC/pending/house-health-committee/id/659?page=1</w:t>
        </w:r>
      </w:hyperlink>
    </w:p>
    <w:p w14:paraId="3E2624E3" w14:textId="77777777" w:rsidR="009843A2" w:rsidRPr="009843A2" w:rsidRDefault="009843A2" w:rsidP="009843A2">
      <w:pPr>
        <w:tabs>
          <w:tab w:val="left" w:pos="0"/>
          <w:tab w:val="left" w:pos="10812"/>
        </w:tabs>
        <w:spacing w:line="15" w:lineRule="atLeast"/>
        <w:ind w:left="360"/>
        <w:rPr>
          <w:rFonts w:ascii="Arial" w:eastAsia="Times New Roman" w:hAnsi="Arial" w:cs="Arial"/>
          <w:b/>
          <w:kern w:val="0"/>
          <w:highlight w:val="yellow"/>
          <w14:ligatures w14:val="none"/>
        </w:rPr>
      </w:pPr>
      <w:r w:rsidRPr="009843A2">
        <w:rPr>
          <w:rFonts w:ascii="Arial" w:hAnsi="Arial" w:cs="Arial"/>
          <w:b/>
          <w:color w:val="000000" w:themeColor="text1"/>
          <w:kern w:val="0"/>
          <w:sz w:val="24"/>
          <w:szCs w:val="24"/>
          <w14:ligatures w14:val="none"/>
        </w:rPr>
        <w:t>FEDERAL BILLS</w:t>
      </w:r>
      <w:r w:rsidRPr="009843A2">
        <w:rPr>
          <w:rFonts w:ascii="Arial" w:eastAsia="Times New Roman" w:hAnsi="Arial" w:cs="Arial"/>
          <w:b/>
          <w:kern w:val="0"/>
          <w:highlight w:val="yellow"/>
          <w14:ligatures w14:val="none"/>
        </w:rPr>
        <w:t xml:space="preserve"> </w:t>
      </w:r>
    </w:p>
    <w:p w14:paraId="5861FCB8" w14:textId="77777777" w:rsidR="009843A2" w:rsidRPr="009843A2" w:rsidRDefault="009843A2" w:rsidP="009843A2">
      <w:pPr>
        <w:tabs>
          <w:tab w:val="left" w:pos="0"/>
          <w:tab w:val="left" w:pos="10812"/>
        </w:tabs>
        <w:ind w:left="810"/>
        <w:rPr>
          <w:rFonts w:ascii="Arial" w:eastAsia="Times New Roman" w:hAnsi="Arial" w:cs="Arial"/>
          <w:color w:val="403F42"/>
          <w:kern w:val="0"/>
          <w14:ligatures w14:val="none"/>
        </w:rPr>
      </w:pPr>
      <w:r w:rsidRPr="009843A2">
        <w:rPr>
          <w:rFonts w:ascii="Arial" w:eastAsia="Times New Roman" w:hAnsi="Arial" w:cs="Arial"/>
          <w:color w:val="202020"/>
          <w:kern w:val="0"/>
          <w14:ligatures w14:val="none"/>
        </w:rPr>
        <w:t xml:space="preserve">Federal Office of Rural Health Policy  </w:t>
      </w:r>
      <w:hyperlink r:id="rId336" w:history="1">
        <w:r w:rsidRPr="009843A2">
          <w:rPr>
            <w:rFonts w:ascii="Arial" w:eastAsia="Times New Roman" w:hAnsi="Arial" w:cs="Arial"/>
            <w:b/>
            <w:bCs/>
            <w:color w:val="0563C1" w:themeColor="hyperlink"/>
            <w:kern w:val="0"/>
            <w:u w:val="single"/>
            <w14:ligatures w14:val="none"/>
          </w:rPr>
          <w:t>FORHP Policy page</w:t>
        </w:r>
      </w:hyperlink>
      <w:r w:rsidRPr="009843A2">
        <w:rPr>
          <w:rFonts w:ascii="Arial" w:eastAsia="Times New Roman" w:hAnsi="Arial" w:cs="Arial"/>
          <w:color w:val="202020"/>
          <w:kern w:val="0"/>
          <w14:ligatures w14:val="none"/>
        </w:rPr>
        <w:t xml:space="preserve"> to see recent updates and send questions to </w:t>
      </w:r>
      <w:hyperlink r:id="rId337" w:tgtFrame="_blank" w:history="1">
        <w:r w:rsidRPr="009843A2">
          <w:rPr>
            <w:rFonts w:ascii="Arial" w:eastAsia="Times New Roman" w:hAnsi="Arial" w:cs="Arial"/>
            <w:b/>
            <w:bCs/>
            <w:color w:val="0563C1" w:themeColor="hyperlink"/>
            <w:kern w:val="0"/>
            <w:u w:val="single"/>
            <w14:ligatures w14:val="none"/>
          </w:rPr>
          <w:t>ruralpolicy@hrsa.gov</w:t>
        </w:r>
      </w:hyperlink>
      <w:r w:rsidRPr="009843A2">
        <w:rPr>
          <w:rFonts w:ascii="Arial" w:eastAsia="Times New Roman" w:hAnsi="Arial" w:cs="Arial"/>
          <w:color w:val="202020"/>
          <w:kern w:val="0"/>
          <w14:ligatures w14:val="none"/>
        </w:rPr>
        <w:t>.</w:t>
      </w:r>
      <w:r w:rsidRPr="009843A2">
        <w:rPr>
          <w:rFonts w:ascii="Arial" w:eastAsia="Times New Roman" w:hAnsi="Arial" w:cs="Arial"/>
          <w:color w:val="403F42"/>
          <w:kern w:val="0"/>
          <w14:ligatures w14:val="none"/>
        </w:rPr>
        <w:t xml:space="preserve"> </w:t>
      </w:r>
    </w:p>
    <w:p w14:paraId="4228FA08" w14:textId="77777777" w:rsidR="009843A2" w:rsidRPr="009843A2" w:rsidRDefault="009843A2" w:rsidP="009843A2">
      <w:pPr>
        <w:tabs>
          <w:tab w:val="left" w:pos="0"/>
          <w:tab w:val="left" w:pos="10812"/>
        </w:tabs>
        <w:ind w:left="810"/>
        <w:rPr>
          <w:color w:val="0000FF"/>
          <w:kern w:val="0"/>
          <w:u w:val="single"/>
          <w14:ligatures w14:val="none"/>
        </w:rPr>
      </w:pPr>
      <w:r w:rsidRPr="009843A2">
        <w:rPr>
          <w:rFonts w:ascii="Arial" w:eastAsia="Times New Roman" w:hAnsi="Arial" w:cs="Arial"/>
          <w:color w:val="403F42"/>
          <w:kern w:val="0"/>
          <w14:ligatures w14:val="none"/>
        </w:rPr>
        <w:t xml:space="preserve">Federal Weekly Opioid Policy Report at:  </w:t>
      </w:r>
      <w:hyperlink r:id="rId338" w:anchor="!topic/nc-pdo-news/OV84Y7YQFhY" w:history="1">
        <w:r w:rsidRPr="009843A2">
          <w:rPr>
            <w:color w:val="0563C1" w:themeColor="hyperlink"/>
            <w:kern w:val="0"/>
            <w:u w:val="single"/>
            <w14:ligatures w14:val="none"/>
          </w:rPr>
          <w:t>https://groups.google.com/forum/#!topic/nc-pdo-news/OV84Y7YQFhY</w:t>
        </w:r>
      </w:hyperlink>
    </w:p>
    <w:p w14:paraId="390CE0EB" w14:textId="77777777" w:rsidR="009843A2" w:rsidRPr="009843A2" w:rsidRDefault="009843A2" w:rsidP="003375D1">
      <w:pPr>
        <w:tabs>
          <w:tab w:val="left" w:pos="0"/>
          <w:tab w:val="left" w:pos="10812"/>
        </w:tabs>
        <w:spacing w:line="300" w:lineRule="exact"/>
        <w:rPr>
          <w:rFonts w:ascii="Arial" w:hAnsi="Arial" w:cs="Arial"/>
          <w:b/>
          <w:bCs/>
          <w:color w:val="000000"/>
          <w:kern w:val="0"/>
          <w:sz w:val="24"/>
          <w:szCs w:val="24"/>
          <w14:ligatures w14:val="none"/>
        </w:rPr>
      </w:pPr>
      <w:r w:rsidRPr="009843A2">
        <w:rPr>
          <w:rFonts w:ascii="Arial" w:eastAsia="Times New Roman" w:hAnsi="Arial" w:cs="Arial"/>
          <w:b/>
          <w:bCs/>
          <w:color w:val="111111"/>
          <w:kern w:val="36"/>
          <w:sz w:val="24"/>
          <w:szCs w:val="24"/>
          <w14:ligatures w14:val="none"/>
        </w:rPr>
        <w:t xml:space="preserve">For new/proposed Federal legislation related to substance use, get on the O’Neill Institute list serve here:  </w:t>
      </w:r>
      <w:r w:rsidRPr="009843A2">
        <w:rPr>
          <w:rFonts w:ascii="Helvetica" w:hAnsi="Helvetica" w:cs="Helvetica"/>
          <w:color w:val="5F5F5F"/>
          <w:kern w:val="0"/>
          <w:sz w:val="24"/>
          <w:szCs w:val="24"/>
          <w14:ligatures w14:val="none"/>
        </w:rPr>
        <w:t>If you were forwarded this email, </w:t>
      </w:r>
      <w:hyperlink r:id="rId339" w:history="1">
        <w:r w:rsidRPr="009843A2">
          <w:rPr>
            <w:rFonts w:ascii="Helvetica" w:hAnsi="Helvetica" w:cs="Helvetica"/>
            <w:b/>
            <w:bCs/>
            <w:color w:val="52BDEC"/>
            <w:kern w:val="0"/>
            <w:sz w:val="24"/>
            <w:szCs w:val="24"/>
            <w14:ligatures w14:val="none"/>
          </w:rPr>
          <w:t>sign up</w:t>
        </w:r>
      </w:hyperlink>
      <w:r w:rsidRPr="009843A2">
        <w:rPr>
          <w:rFonts w:ascii="Helvetica" w:hAnsi="Helvetica" w:cs="Helvetica"/>
          <w:color w:val="5F5F5F"/>
          <w:kern w:val="0"/>
          <w:sz w:val="24"/>
          <w:szCs w:val="24"/>
          <w14:ligatures w14:val="none"/>
        </w:rPr>
        <w:t xml:space="preserve"> for our listserv</w:t>
      </w:r>
    </w:p>
    <w:p w14:paraId="3E1D734F" w14:textId="77777777" w:rsidR="009843A2" w:rsidRPr="009843A2" w:rsidRDefault="009843A2" w:rsidP="003375D1">
      <w:pPr>
        <w:tabs>
          <w:tab w:val="left" w:pos="0"/>
          <w:tab w:val="left" w:pos="10812"/>
        </w:tabs>
        <w:spacing w:line="300" w:lineRule="exact"/>
        <w:rPr>
          <w:rFonts w:ascii="Arial" w:hAnsi="Arial" w:cs="Arial"/>
          <w:b/>
          <w:bCs/>
          <w:color w:val="000000"/>
          <w:kern w:val="0"/>
          <w:sz w:val="24"/>
          <w:szCs w:val="24"/>
          <w14:ligatures w14:val="none"/>
        </w:rPr>
      </w:pPr>
      <w:r w:rsidRPr="009843A2">
        <w:rPr>
          <w:rFonts w:ascii="Arial" w:hAnsi="Arial" w:cs="Arial"/>
          <w:b/>
          <w:bCs/>
          <w:color w:val="000000"/>
          <w:kern w:val="0"/>
          <w:sz w:val="24"/>
          <w:szCs w:val="24"/>
          <w14:ligatures w14:val="none"/>
        </w:rPr>
        <w:t xml:space="preserve">Check out </w:t>
      </w:r>
      <w:hyperlink r:id="rId340" w:history="1">
        <w:r w:rsidRPr="009843A2">
          <w:rPr>
            <w:rFonts w:ascii="Arial" w:hAnsi="Arial" w:cs="Arial"/>
            <w:color w:val="0000FF"/>
            <w:kern w:val="0"/>
            <w:sz w:val="24"/>
            <w:szCs w:val="24"/>
            <w:u w:val="single"/>
            <w14:ligatures w14:val="none"/>
          </w:rPr>
          <w:t>https://drugfree.org/drug-and-alcohol-news/policy-news-roundup-july-7-2022/</w:t>
        </w:r>
      </w:hyperlink>
      <w:r w:rsidRPr="009843A2">
        <w:rPr>
          <w:rFonts w:ascii="Arial" w:hAnsi="Arial" w:cs="Arial"/>
          <w:b/>
          <w:bCs/>
          <w:color w:val="000000"/>
          <w:kern w:val="0"/>
          <w:sz w:val="24"/>
          <w:szCs w:val="24"/>
          <w14:ligatures w14:val="none"/>
        </w:rPr>
        <w:t xml:space="preserve">  for policy updates.</w:t>
      </w:r>
    </w:p>
    <w:p w14:paraId="0ADD72AC" w14:textId="77777777" w:rsidR="009843A2" w:rsidRPr="009843A2" w:rsidRDefault="009843A2" w:rsidP="009843A2">
      <w:pPr>
        <w:rPr>
          <w:rFonts w:ascii="Arial" w:eastAsia="Times New Roman" w:hAnsi="Arial" w:cs="Arial"/>
          <w:b/>
          <w:color w:val="000000" w:themeColor="text1"/>
          <w:kern w:val="0"/>
          <w:sz w:val="24"/>
          <w:szCs w:val="24"/>
          <w14:ligatures w14:val="none"/>
        </w:rPr>
      </w:pPr>
    </w:p>
    <w:p w14:paraId="6C84E335" w14:textId="77777777" w:rsidR="009843A2" w:rsidRPr="009843A2" w:rsidRDefault="009843A2" w:rsidP="009843A2">
      <w:pPr>
        <w:rPr>
          <w:rFonts w:ascii="Arial" w:eastAsia="Times New Roman" w:hAnsi="Arial" w:cs="Arial"/>
          <w:b/>
          <w:color w:val="000000" w:themeColor="text1"/>
          <w:kern w:val="0"/>
          <w:sz w:val="24"/>
          <w:szCs w:val="24"/>
          <w14:ligatures w14:val="none"/>
        </w:rPr>
      </w:pPr>
      <w:r w:rsidRPr="009843A2">
        <w:rPr>
          <w:rFonts w:ascii="Arial" w:eastAsia="Times New Roman" w:hAnsi="Arial" w:cs="Arial"/>
          <w:b/>
          <w:color w:val="000000" w:themeColor="text1"/>
          <w:kern w:val="0"/>
          <w:sz w:val="24"/>
          <w:szCs w:val="24"/>
          <w14:ligatures w14:val="none"/>
        </w:rPr>
        <w:t>Legislative Tracker</w:t>
      </w:r>
    </w:p>
    <w:p w14:paraId="410D6755" w14:textId="77777777" w:rsidR="009843A2" w:rsidRPr="009843A2" w:rsidRDefault="009843A2" w:rsidP="009843A2">
      <w:pPr>
        <w:rPr>
          <w:rFonts w:ascii="Arial" w:eastAsia="Times New Roman" w:hAnsi="Arial" w:cs="Arial"/>
          <w:color w:val="000000"/>
          <w:kern w:val="0"/>
          <w:sz w:val="21"/>
          <w:szCs w:val="21"/>
          <w14:ligatures w14:val="none"/>
        </w:rPr>
      </w:pPr>
      <w:r w:rsidRPr="009843A2">
        <w:rPr>
          <w:rFonts w:ascii="Arial" w:eastAsia="Times New Roman" w:hAnsi="Arial" w:cs="Arial"/>
          <w:color w:val="000000"/>
          <w:kern w:val="0"/>
          <w:sz w:val="21"/>
          <w:szCs w:val="21"/>
          <w14:ligatures w14:val="none"/>
        </w:rPr>
        <w:t xml:space="preserve">Don't forget to consult our </w:t>
      </w:r>
      <w:hyperlink r:id="rId341" w:tgtFrame="_blank" w:history="1">
        <w:r w:rsidRPr="009843A2">
          <w:rPr>
            <w:rFonts w:ascii="Arial" w:eastAsia="Times New Roman" w:hAnsi="Arial" w:cs="Arial"/>
            <w:color w:val="0078C1"/>
            <w:kern w:val="0"/>
            <w:sz w:val="21"/>
            <w:szCs w:val="21"/>
            <w:u w:val="single"/>
            <w14:ligatures w14:val="none"/>
          </w:rPr>
          <w:t>Legislative Tracker</w:t>
        </w:r>
      </w:hyperlink>
      <w:r w:rsidRPr="009843A2">
        <w:rPr>
          <w:rFonts w:ascii="Arial" w:eastAsia="Times New Roman" w:hAnsi="Arial" w:cs="Arial"/>
          <w:color w:val="000000"/>
          <w:kern w:val="0"/>
          <w:sz w:val="21"/>
          <w:szCs w:val="21"/>
          <w14:ligatures w14:val="none"/>
        </w:rPr>
        <w:t xml:space="preserve"> to get the latest on various bills the NC Rural Center is tracking this session. </w:t>
      </w:r>
    </w:p>
    <w:p w14:paraId="3A42041E" w14:textId="77777777" w:rsidR="009843A2" w:rsidRPr="009843A2" w:rsidRDefault="009843A2" w:rsidP="009843A2">
      <w:pPr>
        <w:rPr>
          <w:rFonts w:ascii="Arial" w:eastAsia="Times New Roman" w:hAnsi="Arial" w:cs="Arial"/>
          <w:color w:val="000000"/>
          <w:kern w:val="0"/>
          <w:sz w:val="21"/>
          <w:szCs w:val="21"/>
          <w14:ligatures w14:val="none"/>
        </w:rPr>
      </w:pPr>
      <w:r w:rsidRPr="009843A2">
        <w:rPr>
          <w:rFonts w:ascii="Arial" w:eastAsia="Times New Roman" w:hAnsi="Arial" w:cs="Arial"/>
          <w:color w:val="000000"/>
          <w:kern w:val="0"/>
          <w:sz w:val="21"/>
          <w:szCs w:val="21"/>
          <w14:ligatures w14:val="none"/>
        </w:rPr>
        <w:t>Should you have any questions, feel free to email us at </w:t>
      </w:r>
      <w:hyperlink r:id="rId342" w:tgtFrame="_blank" w:history="1">
        <w:r w:rsidRPr="009843A2">
          <w:rPr>
            <w:rFonts w:ascii="Arial" w:eastAsia="Times New Roman" w:hAnsi="Arial" w:cs="Arial"/>
            <w:b/>
            <w:bCs/>
            <w:color w:val="2786C8"/>
            <w:kern w:val="0"/>
            <w:sz w:val="21"/>
            <w:szCs w:val="21"/>
            <w:u w:val="single"/>
            <w14:ligatures w14:val="none"/>
          </w:rPr>
          <w:t>advocacy@ncruralcenter.org</w:t>
        </w:r>
      </w:hyperlink>
      <w:r w:rsidRPr="009843A2">
        <w:rPr>
          <w:rFonts w:ascii="Arial" w:eastAsia="Times New Roman" w:hAnsi="Arial" w:cs="Arial"/>
          <w:color w:val="000000"/>
          <w:kern w:val="0"/>
          <w:sz w:val="21"/>
          <w:szCs w:val="21"/>
          <w14:ligatures w14:val="none"/>
        </w:rPr>
        <w:t xml:space="preserve">, and be sure to follow us on Twitter, </w:t>
      </w:r>
      <w:hyperlink r:id="rId343" w:tgtFrame="_blank" w:history="1">
        <w:r w:rsidRPr="009843A2">
          <w:rPr>
            <w:rFonts w:ascii="Arial" w:eastAsia="Times New Roman" w:hAnsi="Arial" w:cs="Arial"/>
            <w:b/>
            <w:bCs/>
            <w:color w:val="0078C1"/>
            <w:kern w:val="0"/>
            <w:sz w:val="21"/>
            <w:szCs w:val="21"/>
            <w:u w:val="single"/>
            <w14:ligatures w14:val="none"/>
          </w:rPr>
          <w:t>@RuralCounts</w:t>
        </w:r>
      </w:hyperlink>
      <w:r w:rsidRPr="009843A2">
        <w:rPr>
          <w:rFonts w:ascii="Arial" w:eastAsia="Times New Roman" w:hAnsi="Arial" w:cs="Arial"/>
          <w:color w:val="000000"/>
          <w:kern w:val="0"/>
          <w:sz w:val="21"/>
          <w:szCs w:val="21"/>
          <w14:ligatures w14:val="none"/>
        </w:rPr>
        <w:t xml:space="preserve">, for timely updates on all of the issues affecting rural North Carolina. </w:t>
      </w:r>
    </w:p>
    <w:p w14:paraId="11A4BD61" w14:textId="77777777" w:rsidR="009843A2" w:rsidRPr="009843A2" w:rsidRDefault="009843A2" w:rsidP="009843A2">
      <w:pPr>
        <w:rPr>
          <w:rFonts w:ascii="Arial" w:eastAsia="Times New Roman" w:hAnsi="Arial" w:cs="Arial"/>
          <w:color w:val="000000"/>
          <w:kern w:val="0"/>
          <w:sz w:val="21"/>
          <w:szCs w:val="21"/>
          <w14:ligatures w14:val="none"/>
        </w:rPr>
      </w:pPr>
      <w:r w:rsidRPr="009843A2">
        <w:rPr>
          <w:rFonts w:ascii="Arial" w:eastAsia="Times New Roman" w:hAnsi="Arial" w:cs="Arial"/>
          <w:color w:val="000000"/>
          <w:kern w:val="0"/>
          <w:sz w:val="21"/>
          <w:szCs w:val="21"/>
          <w14:ligatures w14:val="none"/>
        </w:rPr>
        <w:t xml:space="preserve">Thank you for your continued partnership, your dedication to our rural communities, and your willingness to be a voice for rural North </w:t>
      </w:r>
      <w:proofErr w:type="gramStart"/>
      <w:r w:rsidRPr="009843A2">
        <w:rPr>
          <w:rFonts w:ascii="Arial" w:eastAsia="Times New Roman" w:hAnsi="Arial" w:cs="Arial"/>
          <w:color w:val="000000"/>
          <w:kern w:val="0"/>
          <w:sz w:val="21"/>
          <w:szCs w:val="21"/>
          <w14:ligatures w14:val="none"/>
        </w:rPr>
        <w:t>Carolina..</w:t>
      </w:r>
      <w:proofErr w:type="gramEnd"/>
      <w:r w:rsidRPr="009843A2">
        <w:rPr>
          <w:rFonts w:ascii="Arial" w:eastAsia="Times New Roman" w:hAnsi="Arial" w:cs="Arial"/>
          <w:color w:val="000000"/>
          <w:kern w:val="0"/>
          <w:sz w:val="21"/>
          <w:szCs w:val="21"/>
          <w14:ligatures w14:val="none"/>
        </w:rPr>
        <w:t xml:space="preserve"> </w:t>
      </w:r>
    </w:p>
    <w:p w14:paraId="7801FAD7" w14:textId="77777777" w:rsidR="009843A2" w:rsidRPr="009843A2" w:rsidRDefault="00000000" w:rsidP="009843A2">
      <w:pPr>
        <w:tabs>
          <w:tab w:val="left" w:pos="0"/>
          <w:tab w:val="left" w:pos="10812"/>
        </w:tabs>
        <w:spacing w:line="300" w:lineRule="exact"/>
        <w:ind w:left="360"/>
        <w:rPr>
          <w:rFonts w:ascii="Arial" w:hAnsi="Arial" w:cs="Arial"/>
          <w:b/>
          <w:bCs/>
          <w:color w:val="000000"/>
          <w:kern w:val="0"/>
          <w:sz w:val="24"/>
          <w:szCs w:val="24"/>
          <w14:ligatures w14:val="none"/>
        </w:rPr>
      </w:pPr>
      <w:hyperlink r:id="rId344" w:tgtFrame="_blank" w:history="1">
        <w:r w:rsidR="009843A2" w:rsidRPr="009843A2">
          <w:rPr>
            <w:rFonts w:ascii="Arial" w:eastAsia="Times New Roman" w:hAnsi="Arial" w:cs="Arial"/>
            <w:b/>
            <w:bCs/>
            <w:i/>
            <w:iCs/>
            <w:color w:val="080808"/>
            <w:kern w:val="0"/>
            <w:sz w:val="21"/>
            <w:szCs w:val="21"/>
            <w14:ligatures w14:val="none"/>
          </w:rPr>
          <w:t>The Rural Counts Advocacy Team</w:t>
        </w:r>
      </w:hyperlink>
    </w:p>
    <w:tbl>
      <w:tblPr>
        <w:tblW w:w="5000" w:type="pct"/>
        <w:jc w:val="center"/>
        <w:tblCellMar>
          <w:left w:w="0" w:type="dxa"/>
          <w:right w:w="0" w:type="dxa"/>
        </w:tblCellMar>
        <w:tblLook w:val="04A0" w:firstRow="1" w:lastRow="0" w:firstColumn="1" w:lastColumn="0" w:noHBand="0" w:noVBand="1"/>
      </w:tblPr>
      <w:tblGrid>
        <w:gridCol w:w="9360"/>
      </w:tblGrid>
      <w:tr w:rsidR="009843A2" w:rsidRPr="009843A2" w14:paraId="64DD9807" w14:textId="77777777" w:rsidTr="00A711B7">
        <w:trPr>
          <w:jc w:val="center"/>
        </w:trPr>
        <w:tc>
          <w:tcPr>
            <w:tcW w:w="4906" w:type="pct"/>
            <w:hideMark/>
          </w:tcPr>
          <w:tbl>
            <w:tblPr>
              <w:tblW w:w="5000" w:type="pct"/>
              <w:tblCellMar>
                <w:left w:w="0" w:type="dxa"/>
                <w:right w:w="0" w:type="dxa"/>
              </w:tblCellMar>
              <w:tblLook w:val="04A0" w:firstRow="1" w:lastRow="0" w:firstColumn="1" w:lastColumn="0" w:noHBand="0" w:noVBand="1"/>
            </w:tblPr>
            <w:tblGrid>
              <w:gridCol w:w="9360"/>
            </w:tblGrid>
            <w:tr w:rsidR="009843A2" w:rsidRPr="009843A2" w14:paraId="6603A9B9" w14:textId="77777777" w:rsidTr="00A711B7">
              <w:tc>
                <w:tcPr>
                  <w:tcW w:w="0" w:type="auto"/>
                  <w:tcMar>
                    <w:top w:w="150" w:type="dxa"/>
                    <w:left w:w="300" w:type="dxa"/>
                    <w:bottom w:w="150" w:type="dxa"/>
                    <w:right w:w="300" w:type="dxa"/>
                  </w:tcMar>
                  <w:hideMark/>
                </w:tcPr>
                <w:p w14:paraId="7F010AAE" w14:textId="77777777" w:rsidR="009843A2" w:rsidRPr="009843A2" w:rsidRDefault="009843A2" w:rsidP="009843A2">
                  <w:pPr>
                    <w:jc w:val="center"/>
                    <w:rPr>
                      <w:rFonts w:ascii="Arial" w:eastAsia="Times New Roman" w:hAnsi="Arial" w:cs="Arial"/>
                      <w:color w:val="000000"/>
                      <w:kern w:val="0"/>
                      <w:sz w:val="21"/>
                      <w:szCs w:val="21"/>
                      <w14:ligatures w14:val="none"/>
                    </w:rPr>
                  </w:pPr>
                  <w:r w:rsidRPr="009843A2">
                    <w:rPr>
                      <w:rFonts w:ascii="Arial" w:eastAsia="Times New Roman" w:hAnsi="Arial" w:cs="Arial"/>
                      <w:b/>
                      <w:bCs/>
                      <w:color w:val="2786C8"/>
                      <w:kern w:val="0"/>
                      <w:sz w:val="33"/>
                      <w:szCs w:val="33"/>
                      <w14:ligatures w14:val="none"/>
                    </w:rPr>
                    <w:t>Bills of Interest</w:t>
                  </w:r>
                </w:p>
              </w:tc>
            </w:tr>
          </w:tbl>
          <w:p w14:paraId="3593096E" w14:textId="77777777" w:rsidR="009843A2" w:rsidRPr="009843A2" w:rsidRDefault="009843A2" w:rsidP="009843A2">
            <w:pPr>
              <w:rPr>
                <w:rFonts w:ascii="Times New Roman" w:eastAsia="Times New Roman" w:hAnsi="Times New Roman" w:cs="Times New Roman"/>
                <w:kern w:val="0"/>
                <w:sz w:val="20"/>
                <w:szCs w:val="20"/>
                <w14:ligatures w14:val="none"/>
              </w:rPr>
            </w:pPr>
          </w:p>
        </w:tc>
      </w:tr>
    </w:tbl>
    <w:p w14:paraId="241E20EE" w14:textId="77777777" w:rsidR="009843A2" w:rsidRPr="009843A2" w:rsidRDefault="009843A2" w:rsidP="009843A2">
      <w:pPr>
        <w:jc w:val="center"/>
        <w:rPr>
          <w:rFonts w:ascii="Calibri" w:eastAsia="Times New Roman" w:hAnsi="Calibri" w:cs="Calibri"/>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9843A2" w:rsidRPr="009843A2" w14:paraId="2860D21A" w14:textId="77777777" w:rsidTr="00A711B7">
        <w:trPr>
          <w:jc w:val="center"/>
        </w:trPr>
        <w:tc>
          <w:tcPr>
            <w:tcW w:w="5000" w:type="pct"/>
            <w:hideMark/>
          </w:tcPr>
          <w:p w14:paraId="32E222E1" w14:textId="77777777" w:rsidR="009843A2" w:rsidRPr="009843A2" w:rsidRDefault="009843A2" w:rsidP="009843A2">
            <w:pPr>
              <w:rPr>
                <w:rFonts w:ascii="Times New Roman" w:eastAsia="Times New Roman" w:hAnsi="Times New Roman" w:cs="Times New Roman"/>
                <w:kern w:val="0"/>
                <w:sz w:val="20"/>
                <w:szCs w:val="20"/>
                <w14:ligatures w14:val="none"/>
              </w:rPr>
            </w:pPr>
          </w:p>
        </w:tc>
      </w:tr>
    </w:tbl>
    <w:p w14:paraId="25690A69" w14:textId="77777777" w:rsidR="009843A2" w:rsidRPr="009843A2" w:rsidRDefault="009843A2" w:rsidP="009843A2">
      <w:pPr>
        <w:jc w:val="center"/>
        <w:rPr>
          <w:rFonts w:ascii="Calibri" w:eastAsia="Times New Roman" w:hAnsi="Calibri" w:cs="Calibri"/>
          <w:vanish/>
          <w:kern w:val="0"/>
          <w14:ligatures w14:val="none"/>
        </w:rPr>
      </w:pPr>
    </w:p>
    <w:tbl>
      <w:tblPr>
        <w:tblW w:w="5000" w:type="pct"/>
        <w:jc w:val="center"/>
        <w:tblCellMar>
          <w:left w:w="0" w:type="dxa"/>
          <w:right w:w="0" w:type="dxa"/>
        </w:tblCellMar>
        <w:tblLook w:val="04A0" w:firstRow="1" w:lastRow="0" w:firstColumn="1" w:lastColumn="0" w:noHBand="0" w:noVBand="1"/>
      </w:tblPr>
      <w:tblGrid>
        <w:gridCol w:w="9360"/>
      </w:tblGrid>
      <w:tr w:rsidR="009843A2" w:rsidRPr="009843A2" w14:paraId="76DDE0D4" w14:textId="77777777" w:rsidTr="00A711B7">
        <w:trPr>
          <w:jc w:val="center"/>
        </w:trPr>
        <w:tc>
          <w:tcPr>
            <w:tcW w:w="5000" w:type="pct"/>
            <w:hideMark/>
          </w:tcPr>
          <w:tbl>
            <w:tblPr>
              <w:tblW w:w="5000" w:type="pct"/>
              <w:tblCellMar>
                <w:left w:w="0" w:type="dxa"/>
                <w:right w:w="0" w:type="dxa"/>
              </w:tblCellMar>
              <w:tblLook w:val="04A0" w:firstRow="1" w:lastRow="0" w:firstColumn="1" w:lastColumn="0" w:noHBand="0" w:noVBand="1"/>
            </w:tblPr>
            <w:tblGrid>
              <w:gridCol w:w="9360"/>
            </w:tblGrid>
            <w:tr w:rsidR="009843A2" w:rsidRPr="009843A2" w14:paraId="11BEF08E" w14:textId="77777777" w:rsidTr="00A711B7">
              <w:tc>
                <w:tcPr>
                  <w:tcW w:w="0" w:type="auto"/>
                  <w:tcMar>
                    <w:top w:w="150" w:type="dxa"/>
                    <w:left w:w="300" w:type="dxa"/>
                    <w:bottom w:w="150" w:type="dxa"/>
                    <w:right w:w="300" w:type="dxa"/>
                  </w:tcMar>
                  <w:hideMark/>
                </w:tcPr>
                <w:p w14:paraId="49C12540" w14:textId="77777777" w:rsidR="009843A2" w:rsidRPr="009843A2" w:rsidRDefault="009843A2" w:rsidP="009843A2">
                  <w:pPr>
                    <w:ind w:left="-298"/>
                    <w:rPr>
                      <w:rFonts w:ascii="Arial" w:eastAsia="Times New Roman" w:hAnsi="Arial" w:cs="Arial"/>
                      <w:color w:val="000000"/>
                      <w:kern w:val="0"/>
                      <w14:ligatures w14:val="none"/>
                    </w:rPr>
                  </w:pPr>
                  <w:r w:rsidRPr="009843A2">
                    <w:rPr>
                      <w:rFonts w:ascii="Arial" w:eastAsia="Times New Roman" w:hAnsi="Arial" w:cs="Arial"/>
                      <w:color w:val="080808"/>
                      <w:kern w:val="0"/>
                      <w14:ligatures w14:val="none"/>
                    </w:rPr>
                    <w:lastRenderedPageBreak/>
                    <w:t>Bill summaries may include language crafted by the Legislative Reporting Service at the UNC School of Government. For definitions of frequently used terms, be sure to refer to the Rural Counts</w:t>
                  </w:r>
                  <w:r w:rsidRPr="009843A2">
                    <w:rPr>
                      <w:rFonts w:ascii="Arial" w:eastAsia="Times New Roman" w:hAnsi="Arial" w:cs="Arial"/>
                      <w:color w:val="000000"/>
                      <w:kern w:val="0"/>
                      <w14:ligatures w14:val="none"/>
                    </w:rPr>
                    <w:t xml:space="preserve"> </w:t>
                  </w:r>
                  <w:hyperlink r:id="rId345" w:tgtFrame="_blank" w:history="1">
                    <w:r w:rsidRPr="009843A2">
                      <w:rPr>
                        <w:rFonts w:ascii="Arial" w:eastAsia="Times New Roman" w:hAnsi="Arial" w:cs="Arial"/>
                        <w:color w:val="0078C1"/>
                        <w:kern w:val="0"/>
                        <w:u w:val="single"/>
                        <w14:ligatures w14:val="none"/>
                      </w:rPr>
                      <w:t>Legislative Glossary</w:t>
                    </w:r>
                  </w:hyperlink>
                  <w:r w:rsidRPr="009843A2">
                    <w:rPr>
                      <w:rFonts w:ascii="Arial" w:eastAsia="Times New Roman" w:hAnsi="Arial" w:cs="Arial"/>
                      <w:color w:val="080808"/>
                      <w:kern w:val="0"/>
                      <w14:ligatures w14:val="none"/>
                    </w:rPr>
                    <w:t>. In addition, a Glossary of Legislative Terms can be found on the NC General Assembly website</w:t>
                  </w:r>
                  <w:r w:rsidRPr="009843A2">
                    <w:rPr>
                      <w:rFonts w:ascii="Arial" w:eastAsia="Times New Roman" w:hAnsi="Arial" w:cs="Arial"/>
                      <w:color w:val="000000"/>
                      <w:kern w:val="0"/>
                      <w14:ligatures w14:val="none"/>
                    </w:rPr>
                    <w:t xml:space="preserve">, </w:t>
                  </w:r>
                  <w:hyperlink r:id="rId346" w:tgtFrame="_blank" w:history="1">
                    <w:r w:rsidRPr="009843A2">
                      <w:rPr>
                        <w:rFonts w:ascii="Arial" w:eastAsia="Times New Roman" w:hAnsi="Arial" w:cs="Arial"/>
                        <w:color w:val="0078C1"/>
                        <w:kern w:val="0"/>
                        <w:u w:val="single"/>
                        <w14:ligatures w14:val="none"/>
                      </w:rPr>
                      <w:t>here</w:t>
                    </w:r>
                  </w:hyperlink>
                  <w:r w:rsidRPr="009843A2">
                    <w:rPr>
                      <w:rFonts w:ascii="Arial" w:eastAsia="Times New Roman" w:hAnsi="Arial" w:cs="Arial"/>
                      <w:color w:val="000000"/>
                      <w:kern w:val="0"/>
                      <w14:ligatures w14:val="none"/>
                    </w:rPr>
                    <w:t xml:space="preserve">. </w:t>
                  </w:r>
                </w:p>
              </w:tc>
            </w:tr>
          </w:tbl>
          <w:p w14:paraId="651F2511" w14:textId="77777777" w:rsidR="009843A2" w:rsidRPr="009843A2" w:rsidRDefault="009843A2" w:rsidP="009843A2">
            <w:pPr>
              <w:rPr>
                <w:rFonts w:ascii="Arial" w:eastAsia="Times New Roman" w:hAnsi="Arial" w:cs="Arial"/>
                <w:kern w:val="0"/>
                <w:sz w:val="20"/>
                <w:szCs w:val="20"/>
                <w14:ligatures w14:val="none"/>
              </w:rPr>
            </w:pPr>
          </w:p>
        </w:tc>
      </w:tr>
    </w:tbl>
    <w:p w14:paraId="3907152F" w14:textId="77777777" w:rsidR="009843A2" w:rsidRPr="009843A2" w:rsidRDefault="009843A2" w:rsidP="009843A2">
      <w:pPr>
        <w:shd w:val="clear" w:color="auto" w:fill="FFFFFF"/>
        <w:tabs>
          <w:tab w:val="left" w:pos="0"/>
          <w:tab w:val="left" w:pos="10812"/>
        </w:tabs>
        <w:spacing w:line="420" w:lineRule="atLeast"/>
        <w:textAlignment w:val="baseline"/>
        <w:rPr>
          <w:rFonts w:ascii="Arial" w:eastAsia="Times New Roman" w:hAnsi="Arial" w:cs="Arial"/>
          <w:b/>
          <w:color w:val="000000" w:themeColor="text1"/>
          <w:kern w:val="0"/>
          <w:sz w:val="24"/>
          <w:szCs w:val="24"/>
          <w14:ligatures w14:val="none"/>
        </w:rPr>
      </w:pPr>
      <w:r w:rsidRPr="009843A2">
        <w:rPr>
          <w:rFonts w:ascii="Arial" w:eastAsia="Times New Roman" w:hAnsi="Arial" w:cs="Arial"/>
          <w:b/>
          <w:color w:val="000000" w:themeColor="text1"/>
          <w:kern w:val="0"/>
          <w:sz w:val="24"/>
          <w:szCs w:val="24"/>
          <w14:ligatures w14:val="none"/>
        </w:rPr>
        <w:t>Legislative Analysis And Public Policy Association (LAPPA)</w:t>
      </w:r>
    </w:p>
    <w:p w14:paraId="5FC482C4" w14:textId="77777777" w:rsidR="009843A2" w:rsidRPr="009843A2" w:rsidRDefault="00000000" w:rsidP="009843A2">
      <w:pPr>
        <w:shd w:val="clear" w:color="auto" w:fill="FFFFFF"/>
        <w:tabs>
          <w:tab w:val="left" w:pos="0"/>
          <w:tab w:val="left" w:pos="10812"/>
        </w:tabs>
        <w:spacing w:line="420" w:lineRule="atLeast"/>
        <w:ind w:left="360"/>
        <w:textAlignment w:val="baseline"/>
        <w:rPr>
          <w:rFonts w:ascii="Arial" w:eastAsia="Times New Roman" w:hAnsi="Arial" w:cs="Arial"/>
          <w:color w:val="0000FF"/>
          <w:kern w:val="0"/>
          <w:u w:val="single"/>
          <w14:ligatures w14:val="none"/>
        </w:rPr>
      </w:pPr>
      <w:hyperlink r:id="rId347" w:history="1">
        <w:r w:rsidR="009843A2" w:rsidRPr="009843A2">
          <w:rPr>
            <w:rFonts w:ascii="Arial" w:eastAsia="Times New Roman" w:hAnsi="Arial" w:cs="Arial"/>
            <w:color w:val="0000FF"/>
            <w:kern w:val="0"/>
            <w:u w:val="single"/>
            <w14:ligatures w14:val="none"/>
          </w:rPr>
          <w:t>https://legislativeanalysis.org/model-expanded-access-to-emergency-opioid-antagonists-act/</w:t>
        </w:r>
      </w:hyperlink>
    </w:p>
    <w:p w14:paraId="68132DFD" w14:textId="77777777" w:rsidR="003375D1" w:rsidRDefault="003375D1" w:rsidP="00CA2974">
      <w:pPr>
        <w:autoSpaceDE w:val="0"/>
        <w:autoSpaceDN w:val="0"/>
        <w:adjustRightInd w:val="0"/>
        <w:spacing w:after="0" w:line="240" w:lineRule="auto"/>
        <w:rPr>
          <w:rFonts w:ascii="Arial" w:hAnsi="Arial" w:cs="Arial"/>
          <w:b/>
          <w:bCs/>
          <w:color w:val="000000"/>
          <w:kern w:val="0"/>
          <w:sz w:val="28"/>
          <w:szCs w:val="28"/>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78E058BA"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6E5CC84E" w14:textId="77777777" w:rsidTr="00BB58D3">
              <w:trPr>
                <w:tblCellSpacing w:w="0" w:type="dxa"/>
                <w:jc w:val="center"/>
              </w:trPr>
              <w:tc>
                <w:tcPr>
                  <w:tcW w:w="5000" w:type="pct"/>
                  <w:tcMar>
                    <w:top w:w="135" w:type="dxa"/>
                    <w:left w:w="0" w:type="dxa"/>
                    <w:bottom w:w="135" w:type="dxa"/>
                    <w:right w:w="0" w:type="dxa"/>
                  </w:tcMar>
                  <w:hideMark/>
                </w:tcPr>
                <w:tbl>
                  <w:tblPr>
                    <w:tblW w:w="4650" w:type="pct"/>
                    <w:jc w:val="center"/>
                    <w:tblCellSpacing w:w="0" w:type="dxa"/>
                    <w:tblCellMar>
                      <w:left w:w="0" w:type="dxa"/>
                      <w:right w:w="0" w:type="dxa"/>
                    </w:tblCellMar>
                    <w:tblLook w:val="04A0" w:firstRow="1" w:lastRow="0" w:firstColumn="1" w:lastColumn="0" w:noHBand="0" w:noVBand="1"/>
                  </w:tblPr>
                  <w:tblGrid>
                    <w:gridCol w:w="8705"/>
                  </w:tblGrid>
                  <w:tr w:rsidR="00A3761A" w:rsidRPr="00A3761A" w14:paraId="12F4B6BE" w14:textId="77777777" w:rsidTr="00BB58D3">
                    <w:trPr>
                      <w:trHeight w:val="15"/>
                      <w:tblCellSpacing w:w="0" w:type="dxa"/>
                      <w:jc w:val="center"/>
                    </w:trPr>
                    <w:tc>
                      <w:tcPr>
                        <w:tcW w:w="0" w:type="auto"/>
                        <w:shd w:val="clear" w:color="auto" w:fill="E0B12F"/>
                        <w:tcMar>
                          <w:top w:w="0" w:type="dxa"/>
                          <w:left w:w="0" w:type="dxa"/>
                          <w:bottom w:w="30" w:type="dxa"/>
                          <w:right w:w="0" w:type="dxa"/>
                        </w:tcMar>
                        <w:vAlign w:val="center"/>
                        <w:hideMark/>
                      </w:tcPr>
                      <w:p w14:paraId="145EC693" w14:textId="77777777" w:rsidR="00A3761A" w:rsidRPr="00A3761A" w:rsidRDefault="00A3761A" w:rsidP="00A3761A">
                        <w:pPr>
                          <w:spacing w:before="100" w:beforeAutospacing="1" w:after="150" w:line="15" w:lineRule="atLeast"/>
                          <w:jc w:val="center"/>
                          <w:rPr>
                            <w:rFonts w:eastAsia="Times New Roman"/>
                            <w:kern w:val="0"/>
                            <w14:ligatures w14:val="none"/>
                          </w:rPr>
                        </w:pPr>
                        <w:r w:rsidRPr="00A3761A">
                          <w:rPr>
                            <w:rFonts w:eastAsia="Times New Roman"/>
                            <w:noProof/>
                            <w:kern w:val="0"/>
                            <w14:ligatures w14:val="none"/>
                          </w:rPr>
                          <w:drawing>
                            <wp:inline distT="0" distB="0" distL="0" distR="0" wp14:anchorId="4B5825F5" wp14:editId="0FB4F675">
                              <wp:extent cx="45720" cy="7620"/>
                              <wp:effectExtent l="0" t="0" r="0" b="0"/>
                              <wp:docPr id="906142326" name="Picture 6"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6142326" name="Picture 6"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5113597C"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87D4581"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51B8C2F1"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736F90F7"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1189079B" w14:textId="77777777" w:rsidTr="00BB58D3">
              <w:trPr>
                <w:tblCellSpacing w:w="0" w:type="dxa"/>
                <w:jc w:val="center"/>
              </w:trPr>
              <w:tc>
                <w:tcPr>
                  <w:tcW w:w="0" w:type="auto"/>
                  <w:tcMar>
                    <w:top w:w="150" w:type="dxa"/>
                    <w:left w:w="300" w:type="dxa"/>
                    <w:bottom w:w="150" w:type="dxa"/>
                    <w:right w:w="300" w:type="dxa"/>
                  </w:tcMar>
                  <w:hideMark/>
                </w:tcPr>
                <w:p w14:paraId="381B7CA1" w14:textId="77777777" w:rsidR="00A3761A" w:rsidRPr="00A3761A" w:rsidRDefault="00A3761A" w:rsidP="00A3761A">
                  <w:pPr>
                    <w:spacing w:before="100" w:beforeAutospacing="1" w:after="100" w:afterAutospacing="1" w:line="240" w:lineRule="auto"/>
                    <w:jc w:val="center"/>
                    <w:rPr>
                      <w:rFonts w:ascii="Arial" w:hAnsi="Arial" w:cs="Arial"/>
                      <w:color w:val="000000"/>
                      <w:kern w:val="0"/>
                      <w:sz w:val="21"/>
                      <w:szCs w:val="21"/>
                      <w14:ligatures w14:val="none"/>
                    </w:rPr>
                  </w:pPr>
                  <w:r w:rsidRPr="00A3761A">
                    <w:rPr>
                      <w:rFonts w:ascii="Arial" w:hAnsi="Arial" w:cs="Arial"/>
                      <w:b/>
                      <w:bCs/>
                      <w:color w:val="2786C8"/>
                      <w:kern w:val="0"/>
                      <w:sz w:val="33"/>
                      <w:szCs w:val="33"/>
                      <w14:ligatures w14:val="none"/>
                    </w:rPr>
                    <w:t>FY2023-2025 House and Senate Budget Proposal Analysis</w:t>
                  </w:r>
                </w:p>
              </w:tc>
            </w:tr>
          </w:tbl>
          <w:p w14:paraId="50F573FD"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A194EB1"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7C6322AD"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30786A31" w14:textId="77777777" w:rsidTr="00BB58D3">
              <w:trPr>
                <w:tblCellSpacing w:w="0" w:type="dxa"/>
                <w:jc w:val="center"/>
              </w:trPr>
              <w:tc>
                <w:tcPr>
                  <w:tcW w:w="5000" w:type="pct"/>
                  <w:tcMar>
                    <w:top w:w="135" w:type="dxa"/>
                    <w:left w:w="0" w:type="dxa"/>
                    <w:bottom w:w="135" w:type="dxa"/>
                    <w:right w:w="0" w:type="dxa"/>
                  </w:tcMar>
                  <w:hideMark/>
                </w:tcPr>
                <w:tbl>
                  <w:tblPr>
                    <w:tblW w:w="4650" w:type="pct"/>
                    <w:jc w:val="center"/>
                    <w:tblCellSpacing w:w="0" w:type="dxa"/>
                    <w:tblCellMar>
                      <w:left w:w="0" w:type="dxa"/>
                      <w:right w:w="0" w:type="dxa"/>
                    </w:tblCellMar>
                    <w:tblLook w:val="04A0" w:firstRow="1" w:lastRow="0" w:firstColumn="1" w:lastColumn="0" w:noHBand="0" w:noVBand="1"/>
                  </w:tblPr>
                  <w:tblGrid>
                    <w:gridCol w:w="8705"/>
                  </w:tblGrid>
                  <w:tr w:rsidR="00A3761A" w:rsidRPr="00A3761A" w14:paraId="29C1D20D" w14:textId="77777777" w:rsidTr="00BB58D3">
                    <w:trPr>
                      <w:trHeight w:val="15"/>
                      <w:tblCellSpacing w:w="0" w:type="dxa"/>
                      <w:jc w:val="center"/>
                    </w:trPr>
                    <w:tc>
                      <w:tcPr>
                        <w:tcW w:w="0" w:type="auto"/>
                        <w:shd w:val="clear" w:color="auto" w:fill="E0B12F"/>
                        <w:vAlign w:val="center"/>
                        <w:hideMark/>
                      </w:tcPr>
                      <w:p w14:paraId="57EC929F" w14:textId="77777777" w:rsidR="00A3761A" w:rsidRPr="00A3761A" w:rsidRDefault="00A3761A" w:rsidP="00A3761A">
                        <w:pPr>
                          <w:spacing w:before="100" w:beforeAutospacing="1" w:after="150" w:line="15" w:lineRule="atLeast"/>
                          <w:jc w:val="center"/>
                          <w:rPr>
                            <w:rFonts w:eastAsia="Times New Roman"/>
                            <w:kern w:val="0"/>
                            <w14:ligatures w14:val="none"/>
                          </w:rPr>
                        </w:pPr>
                        <w:r w:rsidRPr="00A3761A">
                          <w:rPr>
                            <w:rFonts w:eastAsia="Times New Roman"/>
                            <w:noProof/>
                            <w:kern w:val="0"/>
                            <w14:ligatures w14:val="none"/>
                          </w:rPr>
                          <w:drawing>
                            <wp:inline distT="0" distB="0" distL="0" distR="0" wp14:anchorId="2C5FA0CD" wp14:editId="6BA89816">
                              <wp:extent cx="45720" cy="7620"/>
                              <wp:effectExtent l="0" t="0" r="0" b="0"/>
                              <wp:docPr id="725881813" name="Picture 5"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5881813" name="Picture 5"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0BA412F8"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68EB930"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236488D"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p w14:paraId="778A0CE1"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38F4BFDD"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24B28BE1" w14:textId="77777777" w:rsidTr="00BB58D3">
              <w:trPr>
                <w:tblCellSpacing w:w="0" w:type="dxa"/>
                <w:jc w:val="center"/>
              </w:trPr>
              <w:tc>
                <w:tcPr>
                  <w:tcW w:w="0" w:type="auto"/>
                  <w:tcMar>
                    <w:top w:w="150" w:type="dxa"/>
                    <w:left w:w="300" w:type="dxa"/>
                    <w:bottom w:w="150" w:type="dxa"/>
                    <w:right w:w="300" w:type="dxa"/>
                  </w:tcMar>
                  <w:hideMark/>
                </w:tcPr>
                <w:p w14:paraId="061D14C5"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color w:val="000000"/>
                      <w:kern w:val="0"/>
                      <w:sz w:val="21"/>
                      <w:szCs w:val="21"/>
                      <w14:ligatures w14:val="none"/>
                    </w:rPr>
                    <w:t xml:space="preserve">Check out our side-by-side analysis of the House and Senate FY2023-2025 budget proposals. </w:t>
                  </w:r>
                  <w:hyperlink r:id="rId348" w:tgtFrame="_blank" w:history="1">
                    <w:r w:rsidRPr="00A3761A">
                      <w:rPr>
                        <w:rFonts w:ascii="Arial" w:hAnsi="Arial" w:cs="Arial"/>
                        <w:color w:val="0078C1"/>
                        <w:kern w:val="0"/>
                        <w:sz w:val="21"/>
                        <w:szCs w:val="21"/>
                        <w:u w:val="single"/>
                        <w14:ligatures w14:val="none"/>
                      </w:rPr>
                      <w:t>Click here</w:t>
                    </w:r>
                  </w:hyperlink>
                  <w:r w:rsidRPr="00A3761A">
                    <w:rPr>
                      <w:rFonts w:ascii="Arial" w:hAnsi="Arial" w:cs="Arial"/>
                      <w:color w:val="000000"/>
                      <w:kern w:val="0"/>
                      <w:sz w:val="21"/>
                      <w:szCs w:val="21"/>
                      <w14:ligatures w14:val="none"/>
                    </w:rPr>
                    <w:t xml:space="preserve"> to see how both the House and the Senate prioritized several issues we support in our</w:t>
                  </w:r>
                  <w:r w:rsidRPr="00A3761A">
                    <w:rPr>
                      <w:rFonts w:ascii="Arial" w:hAnsi="Arial" w:cs="Arial"/>
                      <w:b/>
                      <w:bCs/>
                      <w:color w:val="000000"/>
                      <w:kern w:val="0"/>
                      <w:sz w:val="21"/>
                      <w:szCs w:val="21"/>
                      <w14:ligatures w14:val="none"/>
                    </w:rPr>
                    <w:t xml:space="preserve"> </w:t>
                  </w:r>
                  <w:hyperlink r:id="rId349" w:tgtFrame="_blank" w:history="1">
                    <w:r w:rsidRPr="00A3761A">
                      <w:rPr>
                        <w:rFonts w:ascii="Arial" w:hAnsi="Arial" w:cs="Arial"/>
                        <w:color w:val="0078C1"/>
                        <w:kern w:val="0"/>
                        <w:sz w:val="21"/>
                        <w:szCs w:val="21"/>
                        <w:u w:val="single"/>
                        <w14:ligatures w14:val="none"/>
                      </w:rPr>
                      <w:t>2023 Rural Counts Agenda</w:t>
                    </w:r>
                  </w:hyperlink>
                  <w:r w:rsidRPr="00A3761A">
                    <w:rPr>
                      <w:rFonts w:ascii="Arial" w:hAnsi="Arial" w:cs="Arial"/>
                      <w:color w:val="000000"/>
                      <w:kern w:val="0"/>
                      <w:sz w:val="21"/>
                      <w:szCs w:val="21"/>
                      <w14:ligatures w14:val="none"/>
                    </w:rPr>
                    <w:t>!</w:t>
                  </w:r>
                </w:p>
              </w:tc>
            </w:tr>
          </w:tbl>
          <w:p w14:paraId="70AD070F"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0714D0A"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6551D155"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4E6B6A73" w14:textId="77777777" w:rsidTr="00BB58D3">
              <w:trPr>
                <w:tblCellSpacing w:w="0" w:type="dxa"/>
                <w:jc w:val="center"/>
              </w:trPr>
              <w:tc>
                <w:tcPr>
                  <w:tcW w:w="0" w:type="auto"/>
                  <w:tcMar>
                    <w:top w:w="150" w:type="dxa"/>
                    <w:left w:w="300" w:type="dxa"/>
                    <w:bottom w:w="150" w:type="dxa"/>
                    <w:right w:w="300" w:type="dxa"/>
                  </w:tcMar>
                  <w:vAlign w:val="center"/>
                  <w:hideMark/>
                </w:tcPr>
                <w:tbl>
                  <w:tblPr>
                    <w:tblW w:w="0" w:type="auto"/>
                    <w:jc w:val="center"/>
                    <w:tblCellSpacing w:w="0" w:type="dxa"/>
                    <w:shd w:val="clear" w:color="auto" w:fill="E0B12F"/>
                    <w:tblCellMar>
                      <w:left w:w="0" w:type="dxa"/>
                      <w:right w:w="0" w:type="dxa"/>
                    </w:tblCellMar>
                    <w:tblLook w:val="04A0" w:firstRow="1" w:lastRow="0" w:firstColumn="1" w:lastColumn="0" w:noHBand="0" w:noVBand="1"/>
                  </w:tblPr>
                  <w:tblGrid>
                    <w:gridCol w:w="7071"/>
                  </w:tblGrid>
                  <w:tr w:rsidR="00A3761A" w:rsidRPr="00A3761A" w14:paraId="2045F58E" w14:textId="77777777" w:rsidTr="00BB58D3">
                    <w:trPr>
                      <w:tblCellSpacing w:w="0" w:type="dxa"/>
                      <w:jc w:val="center"/>
                    </w:trPr>
                    <w:tc>
                      <w:tcPr>
                        <w:tcW w:w="0" w:type="auto"/>
                        <w:shd w:val="clear" w:color="auto" w:fill="E0B12F"/>
                        <w:tcMar>
                          <w:top w:w="150" w:type="dxa"/>
                          <w:left w:w="600" w:type="dxa"/>
                          <w:bottom w:w="150" w:type="dxa"/>
                          <w:right w:w="600" w:type="dxa"/>
                        </w:tcMar>
                        <w:vAlign w:val="center"/>
                        <w:hideMark/>
                      </w:tcPr>
                      <w:p w14:paraId="35A5449C" w14:textId="77777777" w:rsidR="00A3761A" w:rsidRPr="00A3761A" w:rsidRDefault="00000000" w:rsidP="00A3761A">
                        <w:pPr>
                          <w:spacing w:before="100" w:beforeAutospacing="1" w:after="150" w:line="276" w:lineRule="auto"/>
                          <w:jc w:val="center"/>
                          <w:rPr>
                            <w:rFonts w:eastAsia="Times New Roman"/>
                            <w:kern w:val="0"/>
                            <w14:ligatures w14:val="none"/>
                          </w:rPr>
                        </w:pPr>
                        <w:hyperlink r:id="rId350" w:history="1">
                          <w:r w:rsidR="00A3761A" w:rsidRPr="00A3761A">
                            <w:rPr>
                              <w:rFonts w:ascii="Arial" w:eastAsia="Times New Roman" w:hAnsi="Arial" w:cs="Arial"/>
                              <w:b/>
                              <w:bCs/>
                              <w:color w:val="FFFFFF"/>
                              <w:kern w:val="0"/>
                              <w:sz w:val="21"/>
                              <w:szCs w:val="21"/>
                              <w14:ligatures w14:val="none"/>
                            </w:rPr>
                            <w:t>FY2023-2025 House and Senate Budget Proposal Analysis </w:t>
                          </w:r>
                        </w:hyperlink>
                        <w:r w:rsidR="00A3761A" w:rsidRPr="00A3761A">
                          <w:rPr>
                            <w:rFonts w:eastAsia="Times New Roman"/>
                            <w:kern w:val="0"/>
                            <w14:ligatures w14:val="none"/>
                          </w:rPr>
                          <w:t xml:space="preserve"> </w:t>
                        </w:r>
                      </w:p>
                    </w:tc>
                  </w:tr>
                </w:tbl>
                <w:p w14:paraId="36EA1D1B"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9DFAF39"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0ED8897E"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1DD3312F"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6D77A754" w14:textId="77777777" w:rsidTr="00BB58D3">
              <w:trPr>
                <w:tblCellSpacing w:w="0" w:type="dxa"/>
                <w:jc w:val="center"/>
              </w:trPr>
              <w:tc>
                <w:tcPr>
                  <w:tcW w:w="5000" w:type="pct"/>
                  <w:tcMar>
                    <w:top w:w="135" w:type="dxa"/>
                    <w:left w:w="0" w:type="dxa"/>
                    <w:bottom w:w="135" w:type="dxa"/>
                    <w:right w:w="0" w:type="dxa"/>
                  </w:tcMar>
                  <w:hideMark/>
                </w:tcPr>
                <w:tbl>
                  <w:tblPr>
                    <w:tblW w:w="4650" w:type="pct"/>
                    <w:jc w:val="center"/>
                    <w:tblCellSpacing w:w="0" w:type="dxa"/>
                    <w:tblCellMar>
                      <w:left w:w="0" w:type="dxa"/>
                      <w:right w:w="0" w:type="dxa"/>
                    </w:tblCellMar>
                    <w:tblLook w:val="04A0" w:firstRow="1" w:lastRow="0" w:firstColumn="1" w:lastColumn="0" w:noHBand="0" w:noVBand="1"/>
                  </w:tblPr>
                  <w:tblGrid>
                    <w:gridCol w:w="8705"/>
                  </w:tblGrid>
                  <w:tr w:rsidR="00A3761A" w:rsidRPr="00A3761A" w14:paraId="6088A9EC" w14:textId="77777777" w:rsidTr="00BB58D3">
                    <w:trPr>
                      <w:trHeight w:val="15"/>
                      <w:tblCellSpacing w:w="0" w:type="dxa"/>
                      <w:jc w:val="center"/>
                    </w:trPr>
                    <w:tc>
                      <w:tcPr>
                        <w:tcW w:w="0" w:type="auto"/>
                        <w:shd w:val="clear" w:color="auto" w:fill="E0B12F"/>
                        <w:tcMar>
                          <w:top w:w="0" w:type="dxa"/>
                          <w:left w:w="0" w:type="dxa"/>
                          <w:bottom w:w="30" w:type="dxa"/>
                          <w:right w:w="0" w:type="dxa"/>
                        </w:tcMar>
                        <w:vAlign w:val="center"/>
                        <w:hideMark/>
                      </w:tcPr>
                      <w:p w14:paraId="241F518F" w14:textId="77777777" w:rsidR="00A3761A" w:rsidRPr="00A3761A" w:rsidRDefault="00A3761A" w:rsidP="00A3761A">
                        <w:pPr>
                          <w:spacing w:before="100" w:beforeAutospacing="1" w:after="150" w:line="15" w:lineRule="atLeast"/>
                          <w:jc w:val="center"/>
                          <w:rPr>
                            <w:rFonts w:eastAsia="Times New Roman"/>
                            <w:kern w:val="0"/>
                            <w14:ligatures w14:val="none"/>
                          </w:rPr>
                        </w:pPr>
                        <w:r w:rsidRPr="00A3761A">
                          <w:rPr>
                            <w:rFonts w:eastAsia="Times New Roman"/>
                            <w:noProof/>
                            <w:kern w:val="0"/>
                            <w14:ligatures w14:val="none"/>
                          </w:rPr>
                          <w:drawing>
                            <wp:inline distT="0" distB="0" distL="0" distR="0" wp14:anchorId="3DDF6600" wp14:editId="3E58D7F4">
                              <wp:extent cx="45720" cy="7620"/>
                              <wp:effectExtent l="0" t="0" r="0" b="0"/>
                              <wp:docPr id="1556211679" name="Picture 3"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6211679" name="Picture 3"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75EBADCE"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25B2625"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4A12A673"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4B4BFD48"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335CB654" w14:textId="77777777" w:rsidTr="00BB58D3">
              <w:trPr>
                <w:tblCellSpacing w:w="0" w:type="dxa"/>
                <w:jc w:val="center"/>
              </w:trPr>
              <w:tc>
                <w:tcPr>
                  <w:tcW w:w="0" w:type="auto"/>
                  <w:tcMar>
                    <w:top w:w="150" w:type="dxa"/>
                    <w:left w:w="300" w:type="dxa"/>
                    <w:bottom w:w="150" w:type="dxa"/>
                    <w:right w:w="300" w:type="dxa"/>
                  </w:tcMar>
                  <w:hideMark/>
                </w:tcPr>
                <w:p w14:paraId="48886377" w14:textId="77777777" w:rsidR="00A3761A" w:rsidRPr="00A3761A" w:rsidRDefault="00A3761A" w:rsidP="00A3761A">
                  <w:pPr>
                    <w:spacing w:before="100" w:beforeAutospacing="1" w:after="150" w:line="276" w:lineRule="auto"/>
                    <w:jc w:val="center"/>
                    <w:rPr>
                      <w:rFonts w:ascii="Arial" w:eastAsia="Times New Roman" w:hAnsi="Arial" w:cs="Arial"/>
                      <w:color w:val="000000"/>
                      <w:kern w:val="0"/>
                      <w:sz w:val="21"/>
                      <w:szCs w:val="21"/>
                      <w14:ligatures w14:val="none"/>
                    </w:rPr>
                  </w:pPr>
                  <w:r w:rsidRPr="00A3761A">
                    <w:rPr>
                      <w:rFonts w:ascii="Arial" w:eastAsia="Times New Roman" w:hAnsi="Arial" w:cs="Arial"/>
                      <w:b/>
                      <w:bCs/>
                      <w:color w:val="2786C8"/>
                      <w:kern w:val="0"/>
                      <w:sz w:val="33"/>
                      <w:szCs w:val="33"/>
                      <w14:ligatures w14:val="none"/>
                    </w:rPr>
                    <w:t>What's Next</w:t>
                  </w:r>
                </w:p>
              </w:tc>
            </w:tr>
          </w:tbl>
          <w:p w14:paraId="06CB9627"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D4085F4"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5FD8BED5"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3315CF11" w14:textId="77777777" w:rsidTr="00BB58D3">
              <w:trPr>
                <w:tblCellSpacing w:w="0" w:type="dxa"/>
                <w:jc w:val="center"/>
              </w:trPr>
              <w:tc>
                <w:tcPr>
                  <w:tcW w:w="5000" w:type="pct"/>
                  <w:tcMar>
                    <w:top w:w="135" w:type="dxa"/>
                    <w:left w:w="0" w:type="dxa"/>
                    <w:bottom w:w="150" w:type="dxa"/>
                    <w:right w:w="0" w:type="dxa"/>
                  </w:tcMar>
                  <w:hideMark/>
                </w:tcPr>
                <w:tbl>
                  <w:tblPr>
                    <w:tblW w:w="4650" w:type="pct"/>
                    <w:jc w:val="center"/>
                    <w:tblCellSpacing w:w="0" w:type="dxa"/>
                    <w:tblCellMar>
                      <w:left w:w="0" w:type="dxa"/>
                      <w:right w:w="0" w:type="dxa"/>
                    </w:tblCellMar>
                    <w:tblLook w:val="04A0" w:firstRow="1" w:lastRow="0" w:firstColumn="1" w:lastColumn="0" w:noHBand="0" w:noVBand="1"/>
                  </w:tblPr>
                  <w:tblGrid>
                    <w:gridCol w:w="8705"/>
                  </w:tblGrid>
                  <w:tr w:rsidR="00A3761A" w:rsidRPr="00A3761A" w14:paraId="4501A25E" w14:textId="77777777" w:rsidTr="00BB58D3">
                    <w:trPr>
                      <w:trHeight w:val="15"/>
                      <w:tblCellSpacing w:w="0" w:type="dxa"/>
                      <w:jc w:val="center"/>
                    </w:trPr>
                    <w:tc>
                      <w:tcPr>
                        <w:tcW w:w="0" w:type="auto"/>
                        <w:shd w:val="clear" w:color="auto" w:fill="E0B12F"/>
                        <w:vAlign w:val="center"/>
                        <w:hideMark/>
                      </w:tcPr>
                      <w:p w14:paraId="6F5FB076" w14:textId="77777777" w:rsidR="00A3761A" w:rsidRPr="00A3761A" w:rsidRDefault="00A3761A" w:rsidP="00A3761A">
                        <w:pPr>
                          <w:spacing w:before="100" w:beforeAutospacing="1" w:after="150" w:line="15" w:lineRule="atLeast"/>
                          <w:jc w:val="center"/>
                          <w:rPr>
                            <w:rFonts w:eastAsia="Times New Roman"/>
                            <w:kern w:val="0"/>
                            <w14:ligatures w14:val="none"/>
                          </w:rPr>
                        </w:pPr>
                        <w:r w:rsidRPr="00A3761A">
                          <w:rPr>
                            <w:rFonts w:eastAsia="Times New Roman"/>
                            <w:noProof/>
                            <w:kern w:val="0"/>
                            <w14:ligatures w14:val="none"/>
                          </w:rPr>
                          <w:drawing>
                            <wp:inline distT="0" distB="0" distL="0" distR="0" wp14:anchorId="71619031" wp14:editId="46E59EDD">
                              <wp:extent cx="45720" cy="7620"/>
                              <wp:effectExtent l="0" t="0" r="0" b="0"/>
                              <wp:docPr id="1593502585" name="Picture 2" descr="A black background with a black square&#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3502585" name="Picture 2" descr="A black background with a black square&#10;&#10;Description automatically generated with medium confidenc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5720" cy="7620"/>
                                      </a:xfrm>
                                      <a:prstGeom prst="rect">
                                        <a:avLst/>
                                      </a:prstGeom>
                                      <a:noFill/>
                                      <a:ln>
                                        <a:noFill/>
                                      </a:ln>
                                    </pic:spPr>
                                  </pic:pic>
                                </a:graphicData>
                              </a:graphic>
                            </wp:inline>
                          </w:drawing>
                        </w:r>
                      </w:p>
                    </w:tc>
                  </w:tr>
                </w:tbl>
                <w:p w14:paraId="6ABEC198"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66B599C3"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191DC7EC"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662E8088" w14:textId="77777777" w:rsidTr="00BB58D3">
        <w:trPr>
          <w:tblCellSpacing w:w="0" w:type="dxa"/>
          <w:jc w:val="center"/>
        </w:trPr>
        <w:tc>
          <w:tcPr>
            <w:tcW w:w="5000" w:type="pct"/>
            <w:hideMark/>
          </w:tcPr>
          <w:tbl>
            <w:tblPr>
              <w:tblW w:w="5000" w:type="pct"/>
              <w:jc w:val="center"/>
              <w:tblCellSpacing w:w="0" w:type="dxa"/>
              <w:tblCellMar>
                <w:left w:w="0" w:type="dxa"/>
                <w:right w:w="0" w:type="dxa"/>
              </w:tblCellMar>
              <w:tblLook w:val="04A0" w:firstRow="1" w:lastRow="0" w:firstColumn="1" w:lastColumn="0" w:noHBand="0" w:noVBand="1"/>
            </w:tblPr>
            <w:tblGrid>
              <w:gridCol w:w="9360"/>
            </w:tblGrid>
            <w:tr w:rsidR="00A3761A" w:rsidRPr="00A3761A" w14:paraId="1BBF538B" w14:textId="77777777" w:rsidTr="00BB58D3">
              <w:trPr>
                <w:tblCellSpacing w:w="0" w:type="dxa"/>
                <w:jc w:val="center"/>
              </w:trPr>
              <w:tc>
                <w:tcPr>
                  <w:tcW w:w="0" w:type="auto"/>
                  <w:tcMar>
                    <w:top w:w="150" w:type="dxa"/>
                    <w:left w:w="300" w:type="dxa"/>
                    <w:bottom w:w="150" w:type="dxa"/>
                    <w:right w:w="300" w:type="dxa"/>
                  </w:tcMar>
                </w:tcPr>
                <w:p w14:paraId="268B7AB5"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color w:val="000000"/>
                      <w:kern w:val="0"/>
                      <w:sz w:val="21"/>
                      <w:szCs w:val="21"/>
                      <w14:ligatures w14:val="none"/>
                    </w:rPr>
                    <w:t>This legislative session has been keeping up a fast pace, and readers of the Weekly Legislative Update can trust the Rural Counts Advocacy Team to continue to bring you the latest in rural policy news. </w:t>
                  </w:r>
                  <w:hyperlink r:id="rId351" w:tgtFrame="_blank" w:history="1">
                    <w:r w:rsidRPr="00A3761A">
                      <w:rPr>
                        <w:rFonts w:ascii="Arial" w:hAnsi="Arial" w:cs="Arial"/>
                        <w:color w:val="0078C1"/>
                        <w:kern w:val="0"/>
                        <w:sz w:val="21"/>
                        <w:szCs w:val="21"/>
                        <w:u w:val="single"/>
                        <w14:ligatures w14:val="none"/>
                      </w:rPr>
                      <w:t>Subscribe to the Rural Center's general newsletter</w:t>
                    </w:r>
                  </w:hyperlink>
                  <w:r w:rsidRPr="00A3761A">
                    <w:rPr>
                      <w:rFonts w:ascii="Arial" w:hAnsi="Arial" w:cs="Arial"/>
                      <w:color w:val="000000"/>
                      <w:kern w:val="0"/>
                      <w:sz w:val="21"/>
                      <w:szCs w:val="21"/>
                      <w14:ligatures w14:val="none"/>
                    </w:rPr>
                    <w:t xml:space="preserve"> to stay up to date on the latest news affecting rural communities and all the work of the NC Rural Center.</w:t>
                  </w:r>
                </w:p>
                <w:p w14:paraId="4FEF40A7"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b/>
                      <w:bCs/>
                      <w:color w:val="2786C8"/>
                      <w:kern w:val="0"/>
                      <w:sz w:val="21"/>
                      <w:szCs w:val="21"/>
                      <w14:ligatures w14:val="none"/>
                    </w:rPr>
                    <w:t>Legislative Tracker</w:t>
                  </w:r>
                </w:p>
                <w:p w14:paraId="28902AC6"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color w:val="000000"/>
                      <w:kern w:val="0"/>
                      <w:sz w:val="21"/>
                      <w:szCs w:val="21"/>
                      <w14:ligatures w14:val="none"/>
                    </w:rPr>
                    <w:t xml:space="preserve">Don't forget to consult our </w:t>
                  </w:r>
                  <w:hyperlink r:id="rId352" w:tgtFrame="_blank" w:history="1">
                    <w:r w:rsidRPr="00A3761A">
                      <w:rPr>
                        <w:rFonts w:ascii="Arial" w:hAnsi="Arial" w:cs="Arial"/>
                        <w:color w:val="0078C1"/>
                        <w:kern w:val="0"/>
                        <w:sz w:val="21"/>
                        <w:szCs w:val="21"/>
                        <w:u w:val="single"/>
                        <w14:ligatures w14:val="none"/>
                      </w:rPr>
                      <w:t>Legislative Tracker</w:t>
                    </w:r>
                  </w:hyperlink>
                  <w:r w:rsidRPr="00A3761A">
                    <w:rPr>
                      <w:rFonts w:ascii="Arial" w:hAnsi="Arial" w:cs="Arial"/>
                      <w:color w:val="000000"/>
                      <w:kern w:val="0"/>
                      <w:sz w:val="21"/>
                      <w:szCs w:val="21"/>
                      <w14:ligatures w14:val="none"/>
                    </w:rPr>
                    <w:t xml:space="preserve"> to get the latest on bills the NC Rural Center is tracking this session. </w:t>
                  </w:r>
                </w:p>
                <w:p w14:paraId="3DC5BB2E"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color w:val="000000"/>
                      <w:kern w:val="0"/>
                      <w:sz w:val="21"/>
                      <w:szCs w:val="21"/>
                      <w14:ligatures w14:val="none"/>
                    </w:rPr>
                    <w:t>Should you have any questions, feel free to email us at </w:t>
                  </w:r>
                  <w:hyperlink r:id="rId353" w:tgtFrame="_blank" w:history="1">
                    <w:r w:rsidRPr="00A3761A">
                      <w:rPr>
                        <w:rFonts w:ascii="Arial" w:hAnsi="Arial" w:cs="Arial"/>
                        <w:b/>
                        <w:bCs/>
                        <w:color w:val="2786C8"/>
                        <w:kern w:val="0"/>
                        <w:sz w:val="21"/>
                        <w:szCs w:val="21"/>
                        <w:u w:val="single"/>
                        <w14:ligatures w14:val="none"/>
                      </w:rPr>
                      <w:t>advocacy@ncruralcenter.org</w:t>
                    </w:r>
                  </w:hyperlink>
                  <w:r w:rsidRPr="00A3761A">
                    <w:rPr>
                      <w:rFonts w:ascii="Arial" w:hAnsi="Arial" w:cs="Arial"/>
                      <w:color w:val="000000"/>
                      <w:kern w:val="0"/>
                      <w:sz w:val="21"/>
                      <w:szCs w:val="21"/>
                      <w14:ligatures w14:val="none"/>
                    </w:rPr>
                    <w:t xml:space="preserve">, and be sure to follow us on Twitter, </w:t>
                  </w:r>
                  <w:hyperlink r:id="rId354" w:tgtFrame="_blank" w:history="1">
                    <w:r w:rsidRPr="00A3761A">
                      <w:rPr>
                        <w:rFonts w:ascii="Arial" w:hAnsi="Arial" w:cs="Arial"/>
                        <w:b/>
                        <w:bCs/>
                        <w:color w:val="0078C1"/>
                        <w:kern w:val="0"/>
                        <w:sz w:val="21"/>
                        <w:szCs w:val="21"/>
                        <w:u w:val="single"/>
                        <w14:ligatures w14:val="none"/>
                      </w:rPr>
                      <w:t>@RuralCounts</w:t>
                    </w:r>
                  </w:hyperlink>
                  <w:r w:rsidRPr="00A3761A">
                    <w:rPr>
                      <w:rFonts w:ascii="Arial" w:hAnsi="Arial" w:cs="Arial"/>
                      <w:color w:val="000000"/>
                      <w:kern w:val="0"/>
                      <w:sz w:val="21"/>
                      <w:szCs w:val="21"/>
                      <w14:ligatures w14:val="none"/>
                    </w:rPr>
                    <w:t xml:space="preserve">, for timely updates on all of the issues affecting rural North Carolina. </w:t>
                  </w:r>
                </w:p>
                <w:p w14:paraId="65AAB7F7"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color w:val="000000"/>
                      <w:kern w:val="0"/>
                      <w:sz w:val="21"/>
                      <w:szCs w:val="21"/>
                      <w14:ligatures w14:val="none"/>
                    </w:rPr>
                    <w:lastRenderedPageBreak/>
                    <w:t xml:space="preserve"> Thank you for your continued partnership, your dedication to our rural communities, and your willingness to be a voice for rural North Carolina. </w:t>
                  </w:r>
                </w:p>
                <w:p w14:paraId="616059EB" w14:textId="77777777" w:rsidR="00A3761A" w:rsidRPr="00A3761A" w:rsidRDefault="00A3761A" w:rsidP="00A3761A">
                  <w:pPr>
                    <w:spacing w:before="100" w:beforeAutospacing="1" w:after="100" w:afterAutospacing="1" w:line="240" w:lineRule="auto"/>
                    <w:rPr>
                      <w:rFonts w:ascii="Arial" w:hAnsi="Arial" w:cs="Arial"/>
                      <w:color w:val="000000"/>
                      <w:kern w:val="0"/>
                      <w:sz w:val="21"/>
                      <w:szCs w:val="21"/>
                      <w14:ligatures w14:val="none"/>
                    </w:rPr>
                  </w:pPr>
                  <w:r w:rsidRPr="00A3761A">
                    <w:rPr>
                      <w:rFonts w:ascii="Arial" w:hAnsi="Arial" w:cs="Arial"/>
                      <w:color w:val="080808"/>
                      <w:kern w:val="0"/>
                      <w:sz w:val="21"/>
                      <w:szCs w:val="21"/>
                      <w14:ligatures w14:val="none"/>
                    </w:rPr>
                    <w:t>With gratitude,</w:t>
                  </w:r>
                </w:p>
                <w:p w14:paraId="48666862" w14:textId="77777777" w:rsidR="00A3761A" w:rsidRPr="00A3761A" w:rsidRDefault="00000000" w:rsidP="00A3761A">
                  <w:pPr>
                    <w:spacing w:before="100" w:beforeAutospacing="1" w:after="100" w:afterAutospacing="1" w:line="240" w:lineRule="auto"/>
                    <w:rPr>
                      <w:rFonts w:ascii="Arial" w:hAnsi="Arial" w:cs="Arial"/>
                      <w:color w:val="000000"/>
                      <w:kern w:val="0"/>
                      <w:sz w:val="21"/>
                      <w:szCs w:val="21"/>
                      <w14:ligatures w14:val="none"/>
                    </w:rPr>
                  </w:pPr>
                  <w:hyperlink r:id="rId355" w:tgtFrame="_blank" w:history="1">
                    <w:r w:rsidR="00A3761A" w:rsidRPr="00A3761A">
                      <w:rPr>
                        <w:rFonts w:ascii="Arial" w:hAnsi="Arial" w:cs="Arial"/>
                        <w:b/>
                        <w:bCs/>
                        <w:i/>
                        <w:iCs/>
                        <w:color w:val="080808"/>
                        <w:kern w:val="0"/>
                        <w:sz w:val="21"/>
                        <w:szCs w:val="21"/>
                        <w14:ligatures w14:val="none"/>
                      </w:rPr>
                      <w:t>The Rural Counts Advocacy Team</w:t>
                    </w:r>
                  </w:hyperlink>
                </w:p>
              </w:tc>
            </w:tr>
          </w:tbl>
          <w:p w14:paraId="15F4AA1B"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2105E07D"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shd w:val="clear" w:color="auto" w:fill="F5F5F5"/>
        <w:tblCellMar>
          <w:left w:w="0" w:type="dxa"/>
          <w:right w:w="0" w:type="dxa"/>
        </w:tblCellMar>
        <w:tblLook w:val="04A0" w:firstRow="1" w:lastRow="0" w:firstColumn="1" w:lastColumn="0" w:noHBand="0" w:noVBand="1"/>
      </w:tblPr>
      <w:tblGrid>
        <w:gridCol w:w="3744"/>
        <w:gridCol w:w="5616"/>
      </w:tblGrid>
      <w:tr w:rsidR="00A3761A" w:rsidRPr="00A3761A" w14:paraId="1962F6B6" w14:textId="77777777" w:rsidTr="00BB58D3">
        <w:trPr>
          <w:tblCellSpacing w:w="0" w:type="dxa"/>
          <w:jc w:val="center"/>
        </w:trPr>
        <w:tc>
          <w:tcPr>
            <w:tcW w:w="2000" w:type="pct"/>
            <w:shd w:val="clear" w:color="auto" w:fill="F5F5F5"/>
            <w:hideMark/>
          </w:tcPr>
          <w:tbl>
            <w:tblPr>
              <w:tblW w:w="5000" w:type="pct"/>
              <w:jc w:val="center"/>
              <w:tblCellSpacing w:w="0" w:type="dxa"/>
              <w:tblCellMar>
                <w:left w:w="0" w:type="dxa"/>
                <w:right w:w="0" w:type="dxa"/>
              </w:tblCellMar>
              <w:tblLook w:val="04A0" w:firstRow="1" w:lastRow="0" w:firstColumn="1" w:lastColumn="0" w:noHBand="0" w:noVBand="1"/>
            </w:tblPr>
            <w:tblGrid>
              <w:gridCol w:w="3744"/>
            </w:tblGrid>
            <w:tr w:rsidR="00A3761A" w:rsidRPr="00A3761A" w14:paraId="0446A801" w14:textId="77777777" w:rsidTr="00BB58D3">
              <w:trPr>
                <w:tblCellSpacing w:w="0" w:type="dxa"/>
                <w:jc w:val="center"/>
              </w:trPr>
              <w:tc>
                <w:tcPr>
                  <w:tcW w:w="0" w:type="auto"/>
                  <w:tcMar>
                    <w:top w:w="150" w:type="dxa"/>
                    <w:left w:w="0" w:type="dxa"/>
                    <w:bottom w:w="150" w:type="dxa"/>
                    <w:right w:w="0" w:type="dxa"/>
                  </w:tcMar>
                  <w:hideMark/>
                </w:tcPr>
                <w:p w14:paraId="7981D148" w14:textId="77777777" w:rsidR="00A3761A" w:rsidRPr="00A3761A" w:rsidRDefault="00A3761A" w:rsidP="00A3761A">
                  <w:pPr>
                    <w:spacing w:before="100" w:beforeAutospacing="1" w:after="150" w:line="276" w:lineRule="auto"/>
                    <w:jc w:val="center"/>
                    <w:rPr>
                      <w:rFonts w:eastAsia="Times New Roman"/>
                      <w:kern w:val="0"/>
                      <w14:ligatures w14:val="none"/>
                    </w:rPr>
                  </w:pPr>
                  <w:r w:rsidRPr="00A3761A">
                    <w:rPr>
                      <w:rFonts w:eastAsia="Times New Roman"/>
                      <w:noProof/>
                      <w:color w:val="0000FF"/>
                      <w:kern w:val="0"/>
                      <w14:ligatures w14:val="none"/>
                    </w:rPr>
                    <w:drawing>
                      <wp:inline distT="0" distB="0" distL="0" distR="0" wp14:anchorId="720C4FE3" wp14:editId="5D619BDE">
                        <wp:extent cx="2133600" cy="1600200"/>
                        <wp:effectExtent l="0" t="0" r="0" b="0"/>
                        <wp:docPr id="25415408" name="Picture 1" descr="A hand and a heart&#10;&#10;Description automatically generated">
                          <a:hlinkClick xmlns:a="http://schemas.openxmlformats.org/drawingml/2006/main" r:id="rId35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415408" name="Picture 1" descr="A hand and a heart&#10;&#10;Description automatically generated">
                                  <a:hlinkClick r:id="rId356"/>
                                </pic:cNvPr>
                                <pic:cNvPicPr>
                                  <a:picLocks noChangeAspect="1" noChangeArrowheads="1"/>
                                </pic:cNvPicPr>
                              </pic:nvPicPr>
                              <pic:blipFill>
                                <a:blip r:embed="rId357">
                                  <a:extLst>
                                    <a:ext uri="{28A0092B-C50C-407E-A947-70E740481C1C}">
                                      <a14:useLocalDpi xmlns:a14="http://schemas.microsoft.com/office/drawing/2010/main" val="0"/>
                                    </a:ext>
                                  </a:extLst>
                                </a:blip>
                                <a:srcRect/>
                                <a:stretch>
                                  <a:fillRect/>
                                </a:stretch>
                              </pic:blipFill>
                              <pic:spPr bwMode="auto">
                                <a:xfrm>
                                  <a:off x="0" y="0"/>
                                  <a:ext cx="2133600" cy="1600200"/>
                                </a:xfrm>
                                <a:prstGeom prst="rect">
                                  <a:avLst/>
                                </a:prstGeom>
                                <a:noFill/>
                                <a:ln>
                                  <a:noFill/>
                                </a:ln>
                              </pic:spPr>
                            </pic:pic>
                          </a:graphicData>
                        </a:graphic>
                      </wp:inline>
                    </w:drawing>
                  </w:r>
                </w:p>
              </w:tc>
            </w:tr>
          </w:tbl>
          <w:p w14:paraId="25A7D0C2"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c>
          <w:tcPr>
            <w:tcW w:w="3000" w:type="pct"/>
            <w:shd w:val="clear" w:color="auto" w:fill="F5F5F5"/>
          </w:tcPr>
          <w:tbl>
            <w:tblPr>
              <w:tblW w:w="5000" w:type="pct"/>
              <w:jc w:val="center"/>
              <w:tblCellSpacing w:w="0" w:type="dxa"/>
              <w:tblCellMar>
                <w:left w:w="0" w:type="dxa"/>
                <w:right w:w="0" w:type="dxa"/>
              </w:tblCellMar>
              <w:tblLook w:val="04A0" w:firstRow="1" w:lastRow="0" w:firstColumn="1" w:lastColumn="0" w:noHBand="0" w:noVBand="1"/>
            </w:tblPr>
            <w:tblGrid>
              <w:gridCol w:w="5616"/>
            </w:tblGrid>
            <w:tr w:rsidR="00A3761A" w:rsidRPr="00A3761A" w14:paraId="1FB05662" w14:textId="77777777" w:rsidTr="00BB58D3">
              <w:trPr>
                <w:tblCellSpacing w:w="0" w:type="dxa"/>
                <w:jc w:val="center"/>
              </w:trPr>
              <w:tc>
                <w:tcPr>
                  <w:tcW w:w="0" w:type="auto"/>
                  <w:tcMar>
                    <w:top w:w="150" w:type="dxa"/>
                    <w:left w:w="150" w:type="dxa"/>
                    <w:bottom w:w="150" w:type="dxa"/>
                    <w:right w:w="300" w:type="dxa"/>
                  </w:tcMar>
                </w:tcPr>
                <w:p w14:paraId="32006444" w14:textId="77777777" w:rsidR="00A3761A" w:rsidRPr="00A3761A" w:rsidRDefault="00A3761A" w:rsidP="00A3761A">
                  <w:pPr>
                    <w:spacing w:before="100" w:beforeAutospacing="1" w:after="150" w:line="276" w:lineRule="auto"/>
                    <w:jc w:val="center"/>
                    <w:rPr>
                      <w:rFonts w:ascii="Arial" w:eastAsia="Times New Roman" w:hAnsi="Arial" w:cs="Arial"/>
                      <w:color w:val="403F42"/>
                      <w:kern w:val="0"/>
                      <w:sz w:val="21"/>
                      <w:szCs w:val="21"/>
                      <w14:ligatures w14:val="none"/>
                    </w:rPr>
                  </w:pPr>
                  <w:r w:rsidRPr="00A3761A">
                    <w:rPr>
                      <w:rFonts w:ascii="Arial" w:eastAsia="Times New Roman" w:hAnsi="Arial" w:cs="Arial"/>
                      <w:color w:val="403F42"/>
                      <w:kern w:val="0"/>
                      <w:sz w:val="27"/>
                      <w:szCs w:val="27"/>
                      <w14:ligatures w14:val="none"/>
                    </w:rPr>
                    <w:t xml:space="preserve">Do you enjoy reading our Weekly Legislative Update? </w:t>
                  </w:r>
                </w:p>
                <w:p w14:paraId="54134A9C" w14:textId="77777777" w:rsidR="00A3761A" w:rsidRPr="00A3761A" w:rsidRDefault="00A3761A" w:rsidP="00A3761A">
                  <w:pPr>
                    <w:spacing w:before="100" w:beforeAutospacing="1" w:after="150" w:line="276" w:lineRule="auto"/>
                    <w:rPr>
                      <w:rFonts w:ascii="Arial" w:eastAsia="Times New Roman" w:hAnsi="Arial" w:cs="Arial"/>
                      <w:color w:val="403F42"/>
                      <w:kern w:val="0"/>
                      <w:sz w:val="21"/>
                      <w:szCs w:val="21"/>
                      <w14:ligatures w14:val="none"/>
                    </w:rPr>
                  </w:pPr>
                </w:p>
                <w:p w14:paraId="03222E93" w14:textId="77777777" w:rsidR="00A3761A" w:rsidRPr="00A3761A" w:rsidRDefault="00A3761A" w:rsidP="00A3761A">
                  <w:pPr>
                    <w:spacing w:before="100" w:beforeAutospacing="1" w:after="150" w:line="276" w:lineRule="auto"/>
                    <w:jc w:val="center"/>
                    <w:rPr>
                      <w:rFonts w:ascii="Arial" w:eastAsia="Times New Roman" w:hAnsi="Arial" w:cs="Arial"/>
                      <w:color w:val="403F42"/>
                      <w:kern w:val="0"/>
                      <w:sz w:val="21"/>
                      <w:szCs w:val="21"/>
                      <w14:ligatures w14:val="none"/>
                    </w:rPr>
                  </w:pPr>
                  <w:r w:rsidRPr="00A3761A">
                    <w:rPr>
                      <w:rFonts w:ascii="Arial" w:eastAsia="Times New Roman" w:hAnsi="Arial" w:cs="Arial"/>
                      <w:b/>
                      <w:bCs/>
                      <w:color w:val="403F42"/>
                      <w:kern w:val="0"/>
                      <w:sz w:val="21"/>
                      <w:szCs w:val="21"/>
                      <w14:ligatures w14:val="none"/>
                    </w:rPr>
                    <w:t xml:space="preserve">Consider making a </w:t>
                  </w:r>
                  <w:hyperlink r:id="rId358" w:tgtFrame="_blank" w:history="1">
                    <w:r w:rsidRPr="00A3761A">
                      <w:rPr>
                        <w:rFonts w:ascii="Arial" w:eastAsia="Times New Roman" w:hAnsi="Arial" w:cs="Arial"/>
                        <w:b/>
                        <w:bCs/>
                        <w:color w:val="48A199"/>
                        <w:kern w:val="0"/>
                        <w:sz w:val="21"/>
                        <w:szCs w:val="21"/>
                        <w:u w:val="single"/>
                        <w14:ligatures w14:val="none"/>
                      </w:rPr>
                      <w:t>donation</w:t>
                    </w:r>
                  </w:hyperlink>
                  <w:r w:rsidRPr="00A3761A">
                    <w:rPr>
                      <w:rFonts w:ascii="Arial" w:eastAsia="Times New Roman" w:hAnsi="Arial" w:cs="Arial"/>
                      <w:b/>
                      <w:bCs/>
                      <w:color w:val="403F42"/>
                      <w:kern w:val="0"/>
                      <w:sz w:val="21"/>
                      <w:szCs w:val="21"/>
                      <w14:ligatures w14:val="none"/>
                    </w:rPr>
                    <w:t xml:space="preserve"> to the</w:t>
                  </w:r>
                  <w:r w:rsidRPr="00A3761A">
                    <w:rPr>
                      <w:rFonts w:ascii="Arial" w:eastAsia="Times New Roman" w:hAnsi="Arial" w:cs="Arial"/>
                      <w:color w:val="403F42"/>
                      <w:kern w:val="0"/>
                      <w:sz w:val="21"/>
                      <w:szCs w:val="21"/>
                      <w14:ligatures w14:val="none"/>
                    </w:rPr>
                    <w:t xml:space="preserve"> </w:t>
                  </w:r>
                </w:p>
                <w:p w14:paraId="51616018" w14:textId="77777777" w:rsidR="00A3761A" w:rsidRPr="00A3761A" w:rsidRDefault="00A3761A" w:rsidP="00A3761A">
                  <w:pPr>
                    <w:spacing w:before="100" w:beforeAutospacing="1" w:after="150" w:line="276" w:lineRule="auto"/>
                    <w:jc w:val="center"/>
                    <w:rPr>
                      <w:rFonts w:ascii="Arial" w:eastAsia="Times New Roman" w:hAnsi="Arial" w:cs="Arial"/>
                      <w:color w:val="403F42"/>
                      <w:kern w:val="0"/>
                      <w:sz w:val="21"/>
                      <w:szCs w:val="21"/>
                      <w14:ligatures w14:val="none"/>
                    </w:rPr>
                  </w:pPr>
                  <w:r w:rsidRPr="00A3761A">
                    <w:rPr>
                      <w:rFonts w:ascii="Arial" w:eastAsia="Times New Roman" w:hAnsi="Arial" w:cs="Arial"/>
                      <w:b/>
                      <w:bCs/>
                      <w:color w:val="403F42"/>
                      <w:kern w:val="0"/>
                      <w:sz w:val="21"/>
                      <w:szCs w:val="21"/>
                      <w14:ligatures w14:val="none"/>
                    </w:rPr>
                    <w:t>Rural Counts Advocacy program</w:t>
                  </w:r>
                  <w:r w:rsidRPr="00A3761A">
                    <w:rPr>
                      <w:rFonts w:ascii="Arial" w:eastAsia="Times New Roman" w:hAnsi="Arial" w:cs="Arial"/>
                      <w:color w:val="403F42"/>
                      <w:kern w:val="0"/>
                      <w:sz w:val="21"/>
                      <w:szCs w:val="21"/>
                      <w14:ligatures w14:val="none"/>
                    </w:rPr>
                    <w:t xml:space="preserve"> to help us continue to provide you with the latest policy news impacting rural North Carolina!  </w:t>
                  </w:r>
                </w:p>
              </w:tc>
            </w:tr>
          </w:tbl>
          <w:p w14:paraId="4AEEBA07" w14:textId="77777777" w:rsidR="00A3761A" w:rsidRPr="00A3761A" w:rsidRDefault="00A3761A" w:rsidP="00A3761A">
            <w:pPr>
              <w:spacing w:before="100" w:beforeAutospacing="1" w:after="150" w:line="276" w:lineRule="auto"/>
              <w:jc w:val="center"/>
              <w:rPr>
                <w:rFonts w:ascii="Calibri" w:eastAsia="Times New Roman" w:hAnsi="Calibri" w:cs="Calibri"/>
                <w:vanish/>
                <w:kern w:val="0"/>
                <w14:ligatures w14:val="none"/>
              </w:rPr>
            </w:pPr>
          </w:p>
          <w:tbl>
            <w:tblPr>
              <w:tblW w:w="5000" w:type="pct"/>
              <w:jc w:val="center"/>
              <w:tblCellSpacing w:w="0" w:type="dxa"/>
              <w:tblCellMar>
                <w:left w:w="0" w:type="dxa"/>
                <w:right w:w="0" w:type="dxa"/>
              </w:tblCellMar>
              <w:tblLook w:val="04A0" w:firstRow="1" w:lastRow="0" w:firstColumn="1" w:lastColumn="0" w:noHBand="0" w:noVBand="1"/>
            </w:tblPr>
            <w:tblGrid>
              <w:gridCol w:w="5616"/>
            </w:tblGrid>
            <w:tr w:rsidR="00A3761A" w:rsidRPr="00A3761A" w14:paraId="7BAD01E6" w14:textId="77777777" w:rsidTr="00BB58D3">
              <w:trPr>
                <w:tblCellSpacing w:w="0" w:type="dxa"/>
                <w:jc w:val="center"/>
              </w:trPr>
              <w:tc>
                <w:tcPr>
                  <w:tcW w:w="0" w:type="auto"/>
                  <w:tcMar>
                    <w:top w:w="150" w:type="dxa"/>
                    <w:left w:w="150" w:type="dxa"/>
                    <w:bottom w:w="150" w:type="dxa"/>
                    <w:right w:w="300" w:type="dxa"/>
                  </w:tcMar>
                  <w:vAlign w:val="center"/>
                  <w:hideMark/>
                </w:tcPr>
                <w:tbl>
                  <w:tblPr>
                    <w:tblW w:w="0" w:type="auto"/>
                    <w:jc w:val="center"/>
                    <w:tblCellSpacing w:w="0" w:type="dxa"/>
                    <w:shd w:val="clear" w:color="auto" w:fill="E0B12F"/>
                    <w:tblCellMar>
                      <w:left w:w="0" w:type="dxa"/>
                      <w:right w:w="0" w:type="dxa"/>
                    </w:tblCellMar>
                    <w:tblLook w:val="04A0" w:firstRow="1" w:lastRow="0" w:firstColumn="1" w:lastColumn="0" w:noHBand="0" w:noVBand="1"/>
                  </w:tblPr>
                  <w:tblGrid>
                    <w:gridCol w:w="3616"/>
                  </w:tblGrid>
                  <w:tr w:rsidR="00A3761A" w:rsidRPr="00A3761A" w14:paraId="5BA0872B" w14:textId="77777777" w:rsidTr="00BB58D3">
                    <w:trPr>
                      <w:tblCellSpacing w:w="0" w:type="dxa"/>
                      <w:jc w:val="center"/>
                    </w:trPr>
                    <w:tc>
                      <w:tcPr>
                        <w:tcW w:w="0" w:type="auto"/>
                        <w:shd w:val="clear" w:color="auto" w:fill="E0B12F"/>
                        <w:tcMar>
                          <w:top w:w="150" w:type="dxa"/>
                          <w:left w:w="600" w:type="dxa"/>
                          <w:bottom w:w="150" w:type="dxa"/>
                          <w:right w:w="600" w:type="dxa"/>
                        </w:tcMar>
                        <w:vAlign w:val="center"/>
                        <w:hideMark/>
                      </w:tcPr>
                      <w:p w14:paraId="436382DF" w14:textId="77777777" w:rsidR="00A3761A" w:rsidRPr="00A3761A" w:rsidRDefault="00000000" w:rsidP="00A3761A">
                        <w:pPr>
                          <w:spacing w:before="100" w:beforeAutospacing="1" w:after="150" w:line="276" w:lineRule="auto"/>
                          <w:jc w:val="center"/>
                          <w:rPr>
                            <w:rFonts w:eastAsia="Times New Roman"/>
                            <w:kern w:val="0"/>
                            <w14:ligatures w14:val="none"/>
                          </w:rPr>
                        </w:pPr>
                        <w:hyperlink r:id="rId359" w:history="1">
                          <w:r w:rsidR="00A3761A" w:rsidRPr="00A3761A">
                            <w:rPr>
                              <w:rFonts w:ascii="Arial" w:eastAsia="Times New Roman" w:hAnsi="Arial" w:cs="Arial"/>
                              <w:b/>
                              <w:bCs/>
                              <w:color w:val="FFFFFF"/>
                              <w:kern w:val="0"/>
                              <w:sz w:val="21"/>
                              <w:szCs w:val="21"/>
                              <w14:ligatures w14:val="none"/>
                            </w:rPr>
                            <w:t>Click Here to Learn How</w:t>
                          </w:r>
                        </w:hyperlink>
                        <w:r w:rsidR="00A3761A" w:rsidRPr="00A3761A">
                          <w:rPr>
                            <w:rFonts w:eastAsia="Times New Roman"/>
                            <w:kern w:val="0"/>
                            <w14:ligatures w14:val="none"/>
                          </w:rPr>
                          <w:t xml:space="preserve"> </w:t>
                        </w:r>
                      </w:p>
                    </w:tc>
                  </w:tr>
                </w:tbl>
                <w:p w14:paraId="386E5483"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372ECC5E" w14:textId="77777777" w:rsidR="00A3761A" w:rsidRPr="00A3761A" w:rsidRDefault="00A3761A" w:rsidP="00A3761A">
            <w:pPr>
              <w:spacing w:before="100" w:beforeAutospacing="1" w:after="150" w:line="276" w:lineRule="auto"/>
              <w:jc w:val="center"/>
              <w:rPr>
                <w:rFonts w:ascii="Times New Roman" w:eastAsia="Times New Roman" w:hAnsi="Times New Roman" w:cs="Times New Roman"/>
                <w:kern w:val="0"/>
                <w:sz w:val="20"/>
                <w:szCs w:val="20"/>
                <w14:ligatures w14:val="none"/>
              </w:rPr>
            </w:pPr>
          </w:p>
        </w:tc>
      </w:tr>
    </w:tbl>
    <w:p w14:paraId="71184691" w14:textId="77777777" w:rsidR="00A3761A" w:rsidRPr="00A3761A" w:rsidRDefault="00A3761A" w:rsidP="00A3761A">
      <w:pPr>
        <w:spacing w:before="100" w:beforeAutospacing="1" w:after="0" w:line="264" w:lineRule="auto"/>
        <w:outlineLvl w:val="2"/>
        <w:rPr>
          <w:rFonts w:ascii="Arial" w:eastAsia="Times New Roman" w:hAnsi="Arial" w:cs="Arial"/>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A3761A">
        <w:rPr>
          <w:rFonts w:ascii="Arial" w:hAnsi="Arial" w:cs="Arial"/>
          <w:b/>
          <w:bCs/>
          <w:kern w:val="0"/>
          <w14:ligatures w14:val="none"/>
        </w:rPr>
        <w:t>SAMHSA Strategic Plan 2023-2026 Details the Substance Abuse and Mental Health Services Administration's framework and funding priorities for 2023-2026.</w:t>
      </w:r>
      <w:r w:rsidRPr="00A3761A">
        <w:rPr>
          <w:rFonts w:ascii="Arial" w:hAnsi="Arial" w:cs="Arial"/>
          <w:kern w:val="0"/>
          <w14:ligatures w14:val="none"/>
        </w:rPr>
        <w:t xml:space="preserve"> Discusses priorities such as strengthening the behavioral health workforce, suicide prevention, and behavioral health integration, among other issues. Highlights behavioral health equity measures that address rural communities. Sponsoring organization: Substance Abuse and Mental Health Services Administration Date: 08/2023</w:t>
      </w:r>
    </w:p>
    <w:p w14:paraId="7FF8D0EA" w14:textId="77777777" w:rsidR="00A3761A" w:rsidRDefault="00A3761A" w:rsidP="00A3761A">
      <w:pPr>
        <w:tabs>
          <w:tab w:val="left" w:pos="10812"/>
        </w:tabs>
        <w:rPr>
          <w:rFonts w:ascii="Arial" w:eastAsia="Times New Roman" w:hAnsi="Arial" w:cs="Arial"/>
          <w:b/>
          <w:bCs/>
          <w:kern w:val="0"/>
          <w:sz w:val="24"/>
          <w:szCs w:val="24"/>
          <w14:ligatures w14:val="none"/>
        </w:rPr>
      </w:pPr>
    </w:p>
    <w:p w14:paraId="736B5E44" w14:textId="77777777" w:rsidR="00D31EDD" w:rsidRPr="00D31EDD" w:rsidRDefault="00D31EDD" w:rsidP="00D31EDD">
      <w:pPr>
        <w:spacing w:before="100" w:beforeAutospacing="1" w:after="0" w:line="264" w:lineRule="auto"/>
        <w:outlineLvl w:val="2"/>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Reminder - Senator Patty Murray (D-WA) reintroduced the </w:t>
      </w:r>
      <w:hyperlink r:id="rId360" w:tgtFrame="_blank" w:history="1">
        <w:r w:rsidRPr="00D31EDD">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Public Health Infrastructure Saves Lives Act</w:t>
        </w:r>
      </w:hyperlink>
      <w:r w:rsidRPr="00D31ED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Organizations to can endorse the bill using </w:t>
      </w:r>
      <w:hyperlink r:id="rId361" w:tgtFrame="_blank" w:history="1">
        <w:r w:rsidRPr="00D31EDD">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this form</w:t>
        </w:r>
      </w:hyperlink>
      <w:r w:rsidRPr="00D31ED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bill would address chronic underfunding of state, local, </w:t>
      </w:r>
      <w:proofErr w:type="gramStart"/>
      <w:r w:rsidRPr="00D31ED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tribal</w:t>
      </w:r>
      <w:proofErr w:type="gramEnd"/>
      <w:r w:rsidRPr="00D31ED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and territorial (SLTT) public health infrastructure through a dedicated investment in foundational public health capabilities and workforce. For more information and to view the list of endorsers so far, here is a </w:t>
      </w:r>
      <w:hyperlink r:id="rId362" w:tgtFrame="_blank" w:history="1">
        <w:r w:rsidRPr="00D31EDD">
          <w:rPr>
            <w:rFonts w:ascii="Arial" w:eastAsia="Times New Roman" w:hAnsi="Arial" w:cs="Arial"/>
            <w:color w:val="000000" w:themeColor="text1"/>
            <w:kern w:val="0"/>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fact sheet</w:t>
        </w:r>
      </w:hyperlink>
      <w:r w:rsidRPr="00D31EDD">
        <w:rPr>
          <w:rFonts w:ascii="Arial" w:eastAsia="Times New Roman" w:hAnsi="Arial" w:cs="Arial"/>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Signatories will be added on a rolling basis.</w:t>
      </w:r>
    </w:p>
    <w:p w14:paraId="790C5CF9" w14:textId="77777777" w:rsidR="00D31EDD" w:rsidRPr="00D31EDD" w:rsidRDefault="00000000" w:rsidP="00D31EDD">
      <w:pPr>
        <w:spacing w:before="100" w:beforeAutospacing="1" w:after="0" w:line="264" w:lineRule="auto"/>
        <w:outlineLvl w:val="2"/>
        <w:rPr>
          <w:rFonts w:ascii="Arial" w:hAnsi="Arial" w:cs="Arial"/>
          <w:color w:val="0000FF"/>
          <w:kern w:val="0"/>
          <w:sz w:val="21"/>
          <w:szCs w:val="21"/>
          <w:u w:val="single"/>
          <w14:ligatures w14:val="none"/>
        </w:rPr>
      </w:pPr>
      <w:hyperlink r:id="rId363" w:history="1">
        <w:r w:rsidR="00D31EDD" w:rsidRPr="00D31EDD">
          <w:rPr>
            <w:rFonts w:ascii="Eras Demi ITC" w:hAnsi="Eras Demi ITC" w:cs="Arial"/>
            <w:bCs/>
            <w:color w:val="000000" w:themeColor="text1"/>
            <w:kern w:val="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Impact of the Pandemic and the End of the Public Health Emergency on Opioid Use Disorder Treatment</w:t>
        </w:r>
      </w:hyperlink>
      <w:r w:rsidR="00D31EDD" w:rsidRPr="00D31EDD">
        <w:rPr>
          <w:rFonts w:ascii="Eras Demi ITC" w:hAnsi="Eras Demi ITC" w:cs="Arial"/>
          <w:color w:val="000000" w:themeColor="text1"/>
          <w:kern w:val="0"/>
          <w:sz w:val="28"/>
          <w:szCs w:val="28"/>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br/>
      </w:r>
      <w:r w:rsidR="00D31EDD" w:rsidRPr="00D31EDD">
        <w:rPr>
          <w:rFonts w:ascii="Arial" w:hAnsi="Arial" w:cs="Arial"/>
          <w:color w:val="000000"/>
          <w:kern w:val="0"/>
          <w:sz w:val="21"/>
          <w:szCs w:val="21"/>
          <w14:ligatures w14:val="none"/>
        </w:rPr>
        <w:t xml:space="preserve">With the COVID-19 public health emergency having ended on May 11, 2023, many patients, </w:t>
      </w:r>
      <w:proofErr w:type="gramStart"/>
      <w:r w:rsidR="00D31EDD" w:rsidRPr="00D31EDD">
        <w:rPr>
          <w:rFonts w:ascii="Arial" w:hAnsi="Arial" w:cs="Arial"/>
          <w:color w:val="000000"/>
          <w:kern w:val="0"/>
          <w:sz w:val="21"/>
          <w:szCs w:val="21"/>
          <w14:ligatures w14:val="none"/>
        </w:rPr>
        <w:t>providers</w:t>
      </w:r>
      <w:proofErr w:type="gramEnd"/>
      <w:r w:rsidR="00D31EDD" w:rsidRPr="00D31EDD">
        <w:rPr>
          <w:rFonts w:ascii="Arial" w:hAnsi="Arial" w:cs="Arial"/>
          <w:color w:val="000000"/>
          <w:kern w:val="0"/>
          <w:sz w:val="21"/>
          <w:szCs w:val="21"/>
          <w14:ligatures w14:val="none"/>
        </w:rPr>
        <w:t xml:space="preserve"> and advocates remain worried about changes to federal flexibilities. In a new issue brief from the Foundation for Opioid Response Efforts and Manatt, Phelps and Phillips LLP, subject matter experts offer practical information on the current regulatory landscape of opioid use disorder </w:t>
      </w:r>
      <w:r w:rsidR="00D31EDD" w:rsidRPr="00D31EDD">
        <w:rPr>
          <w:rFonts w:ascii="Arial" w:hAnsi="Arial" w:cs="Arial"/>
          <w:color w:val="000000"/>
          <w:kern w:val="0"/>
          <w:sz w:val="21"/>
          <w:szCs w:val="21"/>
          <w14:ligatures w14:val="none"/>
        </w:rPr>
        <w:lastRenderedPageBreak/>
        <w:t xml:space="preserve">(OUD) treatment and lessons learned from the pandemic about engaging and keeping people in treatment. </w:t>
      </w:r>
      <w:hyperlink r:id="rId364" w:history="1">
        <w:r w:rsidR="00D31EDD" w:rsidRPr="00D31EDD">
          <w:rPr>
            <w:rFonts w:ascii="Arial" w:hAnsi="Arial" w:cs="Arial"/>
            <w:color w:val="0000FF"/>
            <w:kern w:val="0"/>
            <w:sz w:val="21"/>
            <w:szCs w:val="21"/>
            <w:u w:val="single"/>
            <w14:ligatures w14:val="none"/>
          </w:rPr>
          <w:t>Read the full brief.</w:t>
        </w:r>
      </w:hyperlink>
    </w:p>
    <w:p w14:paraId="6A57A97A" w14:textId="77777777" w:rsidR="00D31EDD" w:rsidRPr="00D31EDD" w:rsidRDefault="00000000" w:rsidP="00D31EDD">
      <w:pPr>
        <w:spacing w:before="100" w:beforeAutospacing="1" w:after="100" w:afterAutospacing="1" w:line="300" w:lineRule="exact"/>
        <w:rPr>
          <w:rFonts w:ascii="Arial" w:eastAsia="Times New Roman" w:hAnsi="Arial" w:cs="Arial"/>
          <w:color w:val="000000"/>
          <w:kern w:val="0"/>
          <w14:ligatures w14:val="none"/>
        </w:rPr>
      </w:pPr>
      <w:hyperlink r:id="rId365" w:history="1">
        <w:r w:rsidR="00D31EDD" w:rsidRPr="00D31EDD">
          <w:rPr>
            <w:rFonts w:ascii="Eras Demi ITC" w:eastAsia="Times New Roman" w:hAnsi="Eras Demi ITC" w:cs="Arial"/>
            <w:color w:val="000000" w:themeColor="text1"/>
            <w:kern w:val="0"/>
            <w:sz w:val="28"/>
            <w:szCs w:val="28"/>
            <w:u w:val="single"/>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Reducing Overdose Through Policy Interventions: ASTHO's Recommendations for State and Territorial Health Officials and Agencies</w:t>
        </w:r>
      </w:hyperlink>
      <w:r w:rsidR="00D31EDD" w:rsidRPr="00D31EDD">
        <w:rPr>
          <w:rFonts w:ascii="Arial" w:eastAsia="Times New Roman" w:hAnsi="Arial" w:cs="Arial"/>
          <w:color w:val="000000"/>
          <w:kern w:val="0"/>
          <w14:ligatures w14:val="none"/>
        </w:rPr>
        <w:t xml:space="preserve"> (Journal of Public Health Management &amp; Practice): The Association of State and Territorial Health Officials (ASTHO) published an article outlining strategies and policies that public health leaders can implement to respond to overdose in their jurisdictions. Strategies were identified and selected through a review of the current evidence base, the opioid settlement Evidence E documents, an impact and feasibility analysis and criteria for addressing health equity and stigma: 1) overdose education and naloxone distribution programs, 2) harm reduction and 3) peer support programs.</w:t>
      </w:r>
    </w:p>
    <w:p w14:paraId="400D9240" w14:textId="77777777" w:rsidR="00D31EDD" w:rsidRPr="00D31EDD" w:rsidRDefault="00D31EDD" w:rsidP="00D31EDD">
      <w:pPr>
        <w:spacing w:before="100" w:beforeAutospacing="1" w:after="0" w:line="264" w:lineRule="auto"/>
        <w:outlineLvl w:val="2"/>
        <w:rPr>
          <w:rFonts w:ascii="Arial" w:eastAsia="Times New Roman" w:hAnsi="Arial" w:cs="Arial"/>
          <w:bCs/>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3B06E6D"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August 18, 2023</w:t>
      </w:r>
    </w:p>
    <w:p w14:paraId="62F24569" w14:textId="3865D593" w:rsidR="00D31EDD" w:rsidRPr="00D31EDD" w:rsidRDefault="00D31EDD" w:rsidP="00D31EDD">
      <w:pPr>
        <w:autoSpaceDE w:val="0"/>
        <w:autoSpaceDN w:val="0"/>
        <w:adjustRightInd w:val="0"/>
        <w:spacing w:after="0" w:line="240" w:lineRule="auto"/>
        <w:rPr>
          <w:rFonts w:ascii="Calibri-Bold" w:hAnsi="Calibri-Bold" w:cs="Calibri-Bold"/>
          <w:b/>
          <w:bCs/>
          <w:kern w:val="0"/>
          <w:sz w:val="24"/>
          <w:szCs w:val="24"/>
          <w14:ligatures w14:val="none"/>
        </w:rPr>
      </w:pPr>
      <w:r w:rsidRPr="00D31EDD">
        <w:rPr>
          <w:rFonts w:ascii="Calibri-Bold" w:hAnsi="Calibri-Bold" w:cs="Calibri-Bold"/>
          <w:b/>
          <w:bCs/>
          <w:kern w:val="0"/>
          <w:sz w:val="24"/>
          <w:szCs w:val="24"/>
          <w14:ligatures w14:val="none"/>
        </w:rPr>
        <w:t>RE: Cannabis Regulators Association (CANNRA) Response to: Bicameral Congressional Request for</w:t>
      </w:r>
      <w:r w:rsidR="000D4A34">
        <w:rPr>
          <w:rFonts w:ascii="Calibri-Bold" w:hAnsi="Calibri-Bold" w:cs="Calibri-Bold"/>
          <w:b/>
          <w:bCs/>
          <w:kern w:val="0"/>
          <w:sz w:val="24"/>
          <w:szCs w:val="24"/>
          <w14:ligatures w14:val="none"/>
        </w:rPr>
        <w:t xml:space="preserve"> </w:t>
      </w:r>
      <w:r w:rsidRPr="00D31EDD">
        <w:rPr>
          <w:rFonts w:ascii="Calibri-Bold" w:hAnsi="Calibri-Bold" w:cs="Calibri-Bold"/>
          <w:b/>
          <w:bCs/>
          <w:kern w:val="0"/>
          <w:sz w:val="24"/>
          <w:szCs w:val="24"/>
          <w14:ligatures w14:val="none"/>
        </w:rPr>
        <w:t>Information on the Regulation of CBD and Hemp-Derived Cannabinoid Products</w:t>
      </w:r>
    </w:p>
    <w:p w14:paraId="01D0BF11" w14:textId="77777777" w:rsidR="000D4A34" w:rsidRDefault="000D4A34" w:rsidP="00D31EDD">
      <w:pPr>
        <w:autoSpaceDE w:val="0"/>
        <w:autoSpaceDN w:val="0"/>
        <w:adjustRightInd w:val="0"/>
        <w:spacing w:after="0" w:line="240" w:lineRule="auto"/>
        <w:rPr>
          <w:rFonts w:ascii="Calibri" w:hAnsi="Calibri" w:cs="Calibri"/>
          <w:kern w:val="0"/>
          <w:sz w:val="23"/>
          <w:szCs w:val="23"/>
          <w14:ligatures w14:val="none"/>
        </w:rPr>
      </w:pPr>
    </w:p>
    <w:p w14:paraId="035DA8CA" w14:textId="35BF2A91"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Chairwoman Cathy McMorris Rodger</w:t>
      </w:r>
    </w:p>
    <w:p w14:paraId="3B20F71E"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U.S. House Committee on Energy and Commerce</w:t>
      </w:r>
    </w:p>
    <w:p w14:paraId="7AB51A67"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2125 Rayburn House Office Building</w:t>
      </w:r>
    </w:p>
    <w:p w14:paraId="10C2DFD3"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Washington, D.C. 20515</w:t>
      </w:r>
    </w:p>
    <w:p w14:paraId="1F11659D"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Ranking Member Frank Pallone, Jr.</w:t>
      </w:r>
    </w:p>
    <w:p w14:paraId="79740835"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U.S. House Committee on Energy and Commerce</w:t>
      </w:r>
    </w:p>
    <w:p w14:paraId="736BC0BA"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2125 Rayburn House Office Building</w:t>
      </w:r>
    </w:p>
    <w:p w14:paraId="07CD99EF"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Washington, D.C. 20515</w:t>
      </w:r>
    </w:p>
    <w:p w14:paraId="75970AC3"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Chairman Bernard Sanders</w:t>
      </w:r>
    </w:p>
    <w:p w14:paraId="3E84C9BC"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U.S. Senate Committee on Health, Education,</w:t>
      </w:r>
    </w:p>
    <w:p w14:paraId="073C048C"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Labor, and Pensions</w:t>
      </w:r>
    </w:p>
    <w:p w14:paraId="24871AC5"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428 Senate Dirksen Office Building</w:t>
      </w:r>
    </w:p>
    <w:p w14:paraId="6E1ABBF9"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Washington, D.C. 20510</w:t>
      </w:r>
    </w:p>
    <w:p w14:paraId="12AA3972"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Ranking Member Dr. Bill Cassidy</w:t>
      </w:r>
    </w:p>
    <w:p w14:paraId="276A72CD"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U.S. Senate Committee on Health, Education,</w:t>
      </w:r>
    </w:p>
    <w:p w14:paraId="39C2F8A4"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Labor, and Pensions</w:t>
      </w:r>
    </w:p>
    <w:p w14:paraId="07C98113"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428 Senate Dirksen Office Building</w:t>
      </w:r>
    </w:p>
    <w:p w14:paraId="5869730B"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Washington, D.C. 20510</w:t>
      </w:r>
    </w:p>
    <w:p w14:paraId="606F4F3A" w14:textId="77777777" w:rsidR="00D31EDD" w:rsidRPr="00D31EDD" w:rsidRDefault="00D31EDD" w:rsidP="00D31EDD">
      <w:pPr>
        <w:autoSpaceDE w:val="0"/>
        <w:autoSpaceDN w:val="0"/>
        <w:adjustRightInd w:val="0"/>
        <w:spacing w:after="0" w:line="240" w:lineRule="auto"/>
        <w:rPr>
          <w:rFonts w:ascii="Calibri" w:hAnsi="Calibri" w:cs="Calibri"/>
          <w:kern w:val="0"/>
          <w:sz w:val="23"/>
          <w:szCs w:val="23"/>
          <w14:ligatures w14:val="none"/>
        </w:rPr>
      </w:pPr>
      <w:r w:rsidRPr="00D31EDD">
        <w:rPr>
          <w:rFonts w:ascii="Calibri" w:hAnsi="Calibri" w:cs="Calibri"/>
          <w:kern w:val="0"/>
          <w:sz w:val="23"/>
          <w:szCs w:val="23"/>
          <w14:ligatures w14:val="none"/>
        </w:rPr>
        <w:t>August 18, 2023</w:t>
      </w:r>
    </w:p>
    <w:p w14:paraId="293F42EE" w14:textId="77777777" w:rsidR="00D31EDD" w:rsidRPr="00D31EDD" w:rsidRDefault="00D31EDD" w:rsidP="00D31EDD">
      <w:pPr>
        <w:autoSpaceDE w:val="0"/>
        <w:autoSpaceDN w:val="0"/>
        <w:adjustRightInd w:val="0"/>
        <w:spacing w:after="0" w:line="240" w:lineRule="auto"/>
        <w:rPr>
          <w:rFonts w:ascii="Calibri-Bold" w:hAnsi="Calibri-Bold" w:cs="Calibri-Bold"/>
          <w:b/>
          <w:bCs/>
          <w:kern w:val="0"/>
          <w:sz w:val="23"/>
          <w:szCs w:val="23"/>
          <w14:ligatures w14:val="none"/>
        </w:rPr>
      </w:pPr>
    </w:p>
    <w:p w14:paraId="7AF77CA6" w14:textId="77777777" w:rsidR="00D31EDD" w:rsidRPr="00D31EDD" w:rsidRDefault="00D31EDD" w:rsidP="00D31EDD">
      <w:pPr>
        <w:autoSpaceDE w:val="0"/>
        <w:autoSpaceDN w:val="0"/>
        <w:adjustRightInd w:val="0"/>
        <w:spacing w:after="0" w:line="240" w:lineRule="auto"/>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 Cannabis Regulators Association (CANNRA) Response to: Bicameral Congressional Request for</w:t>
      </w:r>
    </w:p>
    <w:p w14:paraId="0375E47E" w14:textId="77777777" w:rsidR="00D31EDD" w:rsidRPr="00D31EDD" w:rsidRDefault="00D31EDD" w:rsidP="00D31EDD">
      <w:pPr>
        <w:autoSpaceDE w:val="0"/>
        <w:autoSpaceDN w:val="0"/>
        <w:adjustRightInd w:val="0"/>
        <w:spacing w:after="0" w:line="240" w:lineRule="auto"/>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Information on the Regulation of CBD and Hemp-Derived Cannabinoid Products</w:t>
      </w:r>
    </w:p>
    <w:p w14:paraId="5CCB76B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Thank you for the opportunity to provide insight on a potential regulatory pathway for</w:t>
      </w:r>
    </w:p>
    <w:p w14:paraId="0496F6A6"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hemp-derived cannabinoid products, including CBD. The Cannabis Regulators Association (CANNRA)</w:t>
      </w:r>
    </w:p>
    <w:p w14:paraId="2E80E472"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is a nonpartisan association of government agencies engaged in cannabis and hemp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regulation</w:t>
      </w:r>
      <w:proofErr w:type="gramEnd"/>
    </w:p>
    <w:p w14:paraId="21C8AE5A"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across 45 states and U.S. territories. The regulation of hemp-derived cannabinoid products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is</w:t>
      </w:r>
      <w:proofErr w:type="gramEnd"/>
    </w:p>
    <w:p w14:paraId="2AD56A5E"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complex and nuanced, and state regulators understand those nuances better than anyone. Our</w:t>
      </w:r>
    </w:p>
    <w:p w14:paraId="585E706A"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detailed responses to the thoughtful questions included in the bicameral congressional request for</w:t>
      </w:r>
    </w:p>
    <w:p w14:paraId="3A0B6B4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information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are</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included as an attachment to this letter. To summarize key points from CANNRA’s</w:t>
      </w:r>
    </w:p>
    <w:p w14:paraId="632025D0" w14:textId="77777777" w:rsid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response:</w:t>
      </w:r>
    </w:p>
    <w:p w14:paraId="642FD846" w14:textId="77777777" w:rsidR="00176857" w:rsidRPr="00D31EDD" w:rsidRDefault="00176857"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63578948"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current hemp marketplace is much broader than CBD. </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broad definition of “hemp”</w:t>
      </w:r>
    </w:p>
    <w:p w14:paraId="303A7E80"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 the 2018 Farm Bill has resulted in a marketplace that includes a wide array of products</w:t>
      </w:r>
    </w:p>
    <w:p w14:paraId="4F13CB31"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that contain the range of cannabinoids that can be derived directly or chemically from the</w:t>
      </w:r>
    </w:p>
    <w:p w14:paraId="4566F6B6"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Italic" w:hAnsi="Calibri-Italic" w:cs="Calibri-Italic"/>
          <w:i/>
          <w:i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Cannabis sativa </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L. plant, including intoxicating cannabinoids like delta-9 THC, delta-8 THC,</w:t>
      </w:r>
    </w:p>
    <w:p w14:paraId="1A136AC7"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delta-10 THC, THCP, THCB, THCjd, </w:t>
      </w:r>
      <w:proofErr w:type="spell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hexahydrocannabinol</w:t>
      </w:r>
      <w:proofErr w:type="spell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(HHC), H4-CBD, and THC-O-acetate.</w:t>
      </w:r>
    </w:p>
    <w:p w14:paraId="75F412C8"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The language in the 2018 Farm Bill effectively legalized marijuana federally, without product</w:t>
      </w:r>
    </w:p>
    <w:p w14:paraId="2F816F3B"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regulation, and called it “hemp.” Hemp-derived products on the market today can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be</w:t>
      </w:r>
      <w:proofErr w:type="gramEnd"/>
    </w:p>
    <w:p w14:paraId="1394E58E"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ingested, applied topically, aerosolized,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inhaled</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or combusted, applied </w:t>
      </w:r>
      <w:proofErr w:type="spell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transdermally</w:t>
      </w:r>
      <w:proofErr w:type="spell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or</w:t>
      </w:r>
    </w:p>
    <w:p w14:paraId="52373820"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roofErr w:type="spellStart"/>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transmucosally</w:t>
      </w:r>
      <w:proofErr w:type="spell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or</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used in other ways. Many of these products and forms extend beyond</w:t>
      </w:r>
    </w:p>
    <w:p w14:paraId="2B70FEAA" w14:textId="77777777" w:rsid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anything that would be allowed in state-regulated “marijuana” marketplaces.</w:t>
      </w:r>
    </w:p>
    <w:p w14:paraId="107E1978" w14:textId="77777777" w:rsidR="00176857" w:rsidRPr="00D31EDD" w:rsidRDefault="00176857"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28E68DD6" w14:textId="77777777" w:rsidR="00D31EDD" w:rsidRPr="00D31EDD" w:rsidRDefault="00D31EDD" w:rsidP="00D31EDD">
      <w:pPr>
        <w:autoSpaceDE w:val="0"/>
        <w:autoSpaceDN w:val="0"/>
        <w:adjustRightInd w:val="0"/>
        <w:spacing w:after="0" w:line="240" w:lineRule="auto"/>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 comprehensive regulatory approach that accounts for all cannabinoid hemp products is</w:t>
      </w:r>
    </w:p>
    <w:p w14:paraId="2FDC088F"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urgently needed. </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 federal regulatory approach must have a broad focus with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regulatory</w:t>
      </w:r>
      <w:proofErr w:type="gramEnd"/>
    </w:p>
    <w:p w14:paraId="27412A2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authority to address the products that are available on the market today and the products that may be available in the future. A focus on CBD alone is insufficient, in part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because</w:t>
      </w:r>
      <w:proofErr w:type="gramEnd"/>
    </w:p>
    <w:p w14:paraId="09FB93C2"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many CBD products contain other cannabinoids which also need to be regulated for</w:t>
      </w:r>
    </w:p>
    <w:p w14:paraId="13602EAE"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consumer safety and public health. In addition, CBD is being used as a source material to</w:t>
      </w:r>
    </w:p>
    <w:p w14:paraId="6BEB7B56"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chemically manufacture other intoxicating cannabinoids. Failure to provide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regulatory</w:t>
      </w:r>
      <w:proofErr w:type="gramEnd"/>
    </w:p>
    <w:p w14:paraId="43E77FF0"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authority for a federal agency to address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all of</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the cannabinoid hemp products on the</w:t>
      </w:r>
    </w:p>
    <w:p w14:paraId="2323F108"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market will result in regulatory gaps that will be exploited at the risk of public health and</w:t>
      </w:r>
    </w:p>
    <w:p w14:paraId="34E28764" w14:textId="77777777" w:rsid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consumer safety.</w:t>
      </w:r>
    </w:p>
    <w:p w14:paraId="38A535AF" w14:textId="77777777" w:rsidR="00176857" w:rsidRPr="00D31EDD" w:rsidRDefault="00176857"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7170C5BE" w14:textId="77777777" w:rsidR="00D31EDD" w:rsidRPr="00D31EDD" w:rsidRDefault="00D31EDD" w:rsidP="00D31EDD">
      <w:pPr>
        <w:autoSpaceDE w:val="0"/>
        <w:autoSpaceDN w:val="0"/>
        <w:adjustRightInd w:val="0"/>
        <w:spacing w:after="0" w:line="240" w:lineRule="auto"/>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Current FDA regulatory pathways are insufficient to address the types of </w:t>
      </w:r>
      <w:proofErr w:type="gramStart"/>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cannabinoid</w:t>
      </w:r>
      <w:proofErr w:type="gramEnd"/>
    </w:p>
    <w:p w14:paraId="0E5EEFA1"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hemp products on the market. </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Existing pathways do not address aerosolized, inhaled, or</w:t>
      </w:r>
    </w:p>
    <w:p w14:paraId="6B1BB2A7"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combusted products. They also do not include sufficient authorities for testing, regulation of</w:t>
      </w:r>
    </w:p>
    <w:p w14:paraId="20A18F3B"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packaging and labeling across modes of use and products, regulation of additives and</w:t>
      </w:r>
    </w:p>
    <w:p w14:paraId="710086E6"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ingredients that could pose risk, and authority to limit the potential appeal and</w:t>
      </w:r>
    </w:p>
    <w:p w14:paraId="3C4415C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consumption of products by youth. Current state regulatory frameworks for cannabinoids</w:t>
      </w:r>
    </w:p>
    <w:p w14:paraId="1B0510D9" w14:textId="77777777" w:rsid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derived from marijuana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extend</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well beyond any of the current FDA pathways.</w:t>
      </w:r>
    </w:p>
    <w:p w14:paraId="3DFBC617" w14:textId="77777777" w:rsidR="00176857" w:rsidRPr="00D31EDD" w:rsidRDefault="00176857"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2C64113A"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Consumer safety and public health are at risk if a federal regulatory agency is not named</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t>
      </w:r>
    </w:p>
    <w:p w14:paraId="15F5A0F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funded, and given the authority to regulate cannabinoid hemp products. FDA is the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primary</w:t>
      </w:r>
      <w:proofErr w:type="gramEnd"/>
    </w:p>
    <w:p w14:paraId="0B2D9EE5"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federal agency with experience regulating finished products for consumer safety and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public</w:t>
      </w:r>
      <w:proofErr w:type="gramEnd"/>
    </w:p>
    <w:p w14:paraId="70356545"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health. That said, FDA needs specific authorities and defined, short timelines under which to</w:t>
      </w:r>
    </w:p>
    <w:p w14:paraId="4B7AFD1B"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issue regulations. Those regulations should include clear boundaries and definitions for</w:t>
      </w:r>
    </w:p>
    <w:p w14:paraId="484CC428"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products that will be regulated as “cannabinoid hemp,” minimum requirements for safety,</w:t>
      </w:r>
    </w:p>
    <w:p w14:paraId="440E1A15"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and an education and enforcement framework. In following the approach states have taken,</w:t>
      </w:r>
    </w:p>
    <w:p w14:paraId="6C0B7284"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lastRenderedPageBreak/>
        <w:t>regulations should be based on the science we have today, but ongoing review of and</w:t>
      </w:r>
    </w:p>
    <w:p w14:paraId="0E351875"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adjustments to regulations will be essential as additional science emerges. Coordination</w:t>
      </w:r>
    </w:p>
    <w:p w14:paraId="25F80690" w14:textId="77777777" w:rsid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with state and U.S. territories, and tribal nations will be vital as well.</w:t>
      </w:r>
    </w:p>
    <w:p w14:paraId="21D979B1" w14:textId="77777777" w:rsidR="00176857" w:rsidRPr="00D31EDD" w:rsidRDefault="00176857"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72095C9"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Federal regulations should set a floor, not a ceiling. </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Federal regulations should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create</w:t>
      </w:r>
      <w:proofErr w:type="gramEnd"/>
    </w:p>
    <w:p w14:paraId="781F00D4"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minimum standards for cannabinoid hemp products to ensure that consumer safety and</w:t>
      </w:r>
    </w:p>
    <w:p w14:paraId="586FC9CA"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public health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are</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protected. However, states should be able to enact regulations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that</w:t>
      </w:r>
      <w:proofErr w:type="gramEnd"/>
    </w:p>
    <w:p w14:paraId="539D1F20" w14:textId="77777777" w:rsid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extend beyond federal minimums to further protect their communities and consumers.</w:t>
      </w:r>
    </w:p>
    <w:p w14:paraId="353D0B39" w14:textId="77777777" w:rsidR="00176857" w:rsidRPr="00D31EDD" w:rsidRDefault="00176857"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DBFF92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Regulation does not mean recriminalization. </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State-regulated marijuana programs across</w:t>
      </w:r>
    </w:p>
    <w:p w14:paraId="58C6F210"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the country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are</w:t>
      </w:r>
      <w:proofErr w:type="gramEnd"/>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focused on regulation for consumer safety. Part of a regulatory agency’s job</w:t>
      </w:r>
    </w:p>
    <w:p w14:paraId="63412AE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is to determine whether a product can be manufactured safely or consumed safely and</w:t>
      </w:r>
    </w:p>
    <w:p w14:paraId="56189B24"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what regulatory policies are needed to safeguard against potential adverse effects. A</w:t>
      </w:r>
    </w:p>
    <w:p w14:paraId="09049424"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determination that a product is unsafe for a commercial marketplace is </w:t>
      </w: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not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synonymous</w:t>
      </w:r>
      <w:proofErr w:type="gramEnd"/>
    </w:p>
    <w:p w14:paraId="0FB3D750"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with recriminalizing or criminalizing use of that product. Enforcement actions across states</w:t>
      </w:r>
    </w:p>
    <w:p w14:paraId="0157CE51"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often focus on progressive civil penalties or impacts on licenses as a way to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deter</w:t>
      </w:r>
      <w:proofErr w:type="gramEnd"/>
    </w:p>
    <w:p w14:paraId="20929A06"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production of unapproved products.</w:t>
      </w:r>
    </w:p>
    <w:p w14:paraId="332B8C2F"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28ADA84D"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We appreciate and value the opportunity to share our insight on cannabinoid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hemp</w:t>
      </w:r>
      <w:proofErr w:type="gramEnd"/>
    </w:p>
    <w:p w14:paraId="291E5D2A"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regulation. CANNRA’s state cannabis and hemp regulators, who work every day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regulating</w:t>
      </w:r>
      <w:proofErr w:type="gramEnd"/>
    </w:p>
    <w:p w14:paraId="0CE8E585"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cannabinoids and implementing frameworks that protect consumers, public health, and markets,</w:t>
      </w:r>
    </w:p>
    <w:p w14:paraId="5DB9E58F"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stand ready to engage with members of Congress to provide valuable insight from members’ states and jurisdictions and to inform a federal regulatory framework that does the same.</w:t>
      </w:r>
    </w:p>
    <w:p w14:paraId="3FA89706"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41B68AE9"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Please do not hesitate to reach out if we can provide any additional context related to </w:t>
      </w:r>
      <w:proofErr w:type="gramStart"/>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our</w:t>
      </w:r>
      <w:proofErr w:type="gramEnd"/>
    </w:p>
    <w:p w14:paraId="12FBDC4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responses.</w:t>
      </w:r>
    </w:p>
    <w:p w14:paraId="633F064E"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Respectfully,</w:t>
      </w:r>
    </w:p>
    <w:p w14:paraId="03E1CF1B"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Gillian L. Schauer, PhD, MPH</w:t>
      </w:r>
    </w:p>
    <w:p w14:paraId="08D30073"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Executive Director, CANNRA</w:t>
      </w:r>
    </w:p>
    <w:p w14:paraId="21C4F3C0" w14:textId="77777777" w:rsidR="00D31EDD" w:rsidRPr="00D31EDD" w:rsidRDefault="00D31EDD" w:rsidP="00D31EDD">
      <w:pPr>
        <w:autoSpaceDE w:val="0"/>
        <w:autoSpaceDN w:val="0"/>
        <w:adjustRightInd w:val="0"/>
        <w:spacing w:after="0" w:line="240" w:lineRule="auto"/>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1BC7DA87" w14:textId="77777777" w:rsidR="00D31EDD" w:rsidRPr="00D31EDD" w:rsidRDefault="00D31EDD" w:rsidP="00D31EDD">
      <w:pPr>
        <w:autoSpaceDE w:val="0"/>
        <w:autoSpaceDN w:val="0"/>
        <w:adjustRightInd w:val="0"/>
        <w:spacing w:after="0" w:line="240" w:lineRule="auto"/>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Bold" w:hAnsi="Calibri-Bold" w:cs="Calibri-Bold"/>
          <w:bCs/>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CANNABIS REGULATORS ASSOCIATION</w:t>
      </w:r>
    </w:p>
    <w:p w14:paraId="5D173559"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Alabama - Alaska - Arizona - Arkansas - California - Colorado - Connecticut - Delaware -</w:t>
      </w:r>
    </w:p>
    <w:p w14:paraId="5E667C09"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District of Columbia - Florida - Georgia - Guam - Hawaii - Illinois - Iowa - Kansas - Kentucky -</w:t>
      </w:r>
    </w:p>
    <w:p w14:paraId="1CB143E8"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Maine - Maryland - Massachusetts - Michigan - Minnesota - Mississippi - Missouri - Montana -</w:t>
      </w:r>
    </w:p>
    <w:p w14:paraId="5786DE91"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Nevada - New Hampshire - New Jersey - New Mexico - New York - </w:t>
      </w:r>
      <w:r w:rsidRPr="00D31EDD">
        <w:rPr>
          <w:rFonts w:ascii="Calibri" w:hAnsi="Calibri" w:cs="Calibri"/>
          <w:color w:val="000000" w:themeColor="text1"/>
          <w:kern w:val="0"/>
          <w:sz w:val="23"/>
          <w:szCs w:val="23"/>
          <w:highlight w:val="yellow"/>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North Carolina</w:t>
      </w: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 xml:space="preserve"> - North Dakota -</w:t>
      </w:r>
    </w:p>
    <w:p w14:paraId="6C153EDC"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Ohio - Oklahoma - Oregon – Pennsylvania - Rhode Island - South Dakota - Texas - Utah -</w:t>
      </w:r>
    </w:p>
    <w:p w14:paraId="06196421"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r w:rsidRPr="00D31EDD">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t>Vermont - Virginia - Virgin Islands – Washington</w:t>
      </w:r>
    </w:p>
    <w:p w14:paraId="1722F02D" w14:textId="77777777" w:rsidR="00D31EDD" w:rsidRPr="00D31EDD" w:rsidRDefault="00D31EDD" w:rsidP="00D31EDD">
      <w:pPr>
        <w:autoSpaceDE w:val="0"/>
        <w:autoSpaceDN w:val="0"/>
        <w:adjustRightInd w:val="0"/>
        <w:spacing w:after="0" w:line="240" w:lineRule="auto"/>
        <w:rPr>
          <w:rFonts w:ascii="Calibri" w:hAnsi="Calibri" w:cs="Calibri"/>
          <w:color w:val="000000" w:themeColor="text1"/>
          <w:kern w:val="0"/>
          <w:sz w:val="23"/>
          <w:szCs w:val="23"/>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14:ligatures w14:val="none"/>
        </w:rPr>
      </w:pPr>
    </w:p>
    <w:p w14:paraId="3264ABF1" w14:textId="77777777" w:rsidR="00D31EDD" w:rsidRPr="00D31EDD" w:rsidRDefault="00D31EDD" w:rsidP="00D31EDD">
      <w:pPr>
        <w:shd w:val="clear" w:color="auto" w:fill="FFFFFF"/>
        <w:spacing w:after="0" w:line="276" w:lineRule="auto"/>
        <w:outlineLvl w:val="0"/>
        <w:rPr>
          <w:rFonts w:ascii="Eras Demi ITC" w:eastAsia="Times New Roman" w:hAnsi="Eras Demi ITC" w:cs="Segoe UI"/>
          <w:b/>
          <w:bCs/>
          <w:color w:val="2B2B2B"/>
          <w:kern w:val="36"/>
          <w:sz w:val="32"/>
          <w:szCs w:val="32"/>
          <w14:ligatures w14:val="none"/>
        </w:rPr>
      </w:pPr>
      <w:r w:rsidRPr="00D31EDD">
        <w:rPr>
          <w:rFonts w:ascii="Eras Demi ITC" w:eastAsia="Times New Roman" w:hAnsi="Eras Demi ITC" w:cs="Segoe UI"/>
          <w:b/>
          <w:bCs/>
          <w:color w:val="2B2B2B"/>
          <w:kern w:val="36"/>
          <w:sz w:val="32"/>
          <w:szCs w:val="32"/>
          <w14:ligatures w14:val="none"/>
        </w:rPr>
        <w:t xml:space="preserve">No link between overdose deaths and Oregon and Washington drug laws, study </w:t>
      </w:r>
      <w:proofErr w:type="gramStart"/>
      <w:r w:rsidRPr="00D31EDD">
        <w:rPr>
          <w:rFonts w:ascii="Eras Demi ITC" w:eastAsia="Times New Roman" w:hAnsi="Eras Demi ITC" w:cs="Segoe UI"/>
          <w:b/>
          <w:bCs/>
          <w:color w:val="2B2B2B"/>
          <w:kern w:val="36"/>
          <w:sz w:val="32"/>
          <w:szCs w:val="32"/>
          <w14:ligatures w14:val="none"/>
        </w:rPr>
        <w:t>finds</w:t>
      </w:r>
      <w:proofErr w:type="gramEnd"/>
    </w:p>
    <w:p w14:paraId="5B24FBDD" w14:textId="77777777" w:rsidR="00D31EDD" w:rsidRPr="00D31EDD" w:rsidRDefault="00D31EDD" w:rsidP="00D31EDD">
      <w:pPr>
        <w:shd w:val="clear" w:color="auto" w:fill="FFFFFF"/>
        <w:spacing w:before="150" w:after="150" w:line="240" w:lineRule="auto"/>
        <w:rPr>
          <w:rFonts w:ascii="Arial" w:eastAsia="Times New Roman" w:hAnsi="Arial" w:cs="Arial"/>
          <w:color w:val="2B2B2B"/>
          <w:kern w:val="0"/>
          <w14:ligatures w14:val="none"/>
        </w:rPr>
      </w:pPr>
      <w:r w:rsidRPr="00D31EDD">
        <w:rPr>
          <w:rFonts w:ascii="Arial" w:eastAsia="Times New Roman" w:hAnsi="Arial" w:cs="Arial"/>
          <w:color w:val="2B2B2B"/>
          <w:kern w:val="0"/>
          <w14:ligatures w14:val="none"/>
        </w:rPr>
        <w:t>Story by Melissa Santos, 9.28.23 </w:t>
      </w:r>
    </w:p>
    <w:p w14:paraId="34DF39C8" w14:textId="77777777" w:rsidR="00D31EDD" w:rsidRPr="00D31EDD" w:rsidRDefault="00000000" w:rsidP="00D31EDD">
      <w:pPr>
        <w:shd w:val="clear" w:color="auto" w:fill="FFFFFF"/>
        <w:spacing w:after="360" w:line="240" w:lineRule="auto"/>
        <w:rPr>
          <w:kern w:val="0"/>
          <w14:ligatures w14:val="none"/>
        </w:rPr>
      </w:pPr>
      <w:hyperlink r:id="rId366" w:history="1">
        <w:r w:rsidR="00D31EDD" w:rsidRPr="00D31EDD">
          <w:rPr>
            <w:color w:val="0000FF"/>
            <w:kern w:val="0"/>
            <w:u w:val="single"/>
            <w14:ligatures w14:val="none"/>
          </w:rPr>
          <w:t>No link between overdose deaths and Oregon and Washington drug laws, study finds (msn.com)</w:t>
        </w:r>
      </w:hyperlink>
    </w:p>
    <w:p w14:paraId="72B88818" w14:textId="77777777" w:rsidR="00D31EDD" w:rsidRPr="00D31EDD" w:rsidRDefault="00D31EDD" w:rsidP="00D31EDD">
      <w:pPr>
        <w:shd w:val="clear" w:color="auto" w:fill="FFFFFF"/>
        <w:spacing w:after="360" w:line="240" w:lineRule="auto"/>
        <w:rPr>
          <w:rFonts w:ascii="Arial" w:eastAsia="Times New Roman" w:hAnsi="Arial" w:cs="Arial"/>
          <w:color w:val="2B2B2B"/>
          <w:kern w:val="0"/>
          <w14:ligatures w14:val="none"/>
        </w:rPr>
      </w:pPr>
      <w:r w:rsidRPr="00D31EDD">
        <w:rPr>
          <w:rFonts w:ascii="Arial" w:eastAsia="Times New Roman" w:hAnsi="Arial" w:cs="Arial"/>
          <w:color w:val="2B2B2B"/>
          <w:kern w:val="0"/>
          <w14:ligatures w14:val="none"/>
        </w:rPr>
        <w:t>When Washington and Oregon lowered criminal penalties for drug crimes two years ago, it didn't lead to a sudden rise in </w:t>
      </w:r>
      <w:hyperlink r:id="rId367" w:tgtFrame="_blank" w:history="1">
        <w:r w:rsidRPr="00D31EDD">
          <w:rPr>
            <w:rFonts w:ascii="Arial" w:eastAsia="Times New Roman" w:hAnsi="Arial" w:cs="Arial"/>
            <w:color w:val="0078D4"/>
            <w:kern w:val="0"/>
            <w:u w:val="single"/>
            <w14:ligatures w14:val="none"/>
          </w:rPr>
          <w:t>overdose deaths</w:t>
        </w:r>
      </w:hyperlink>
      <w:r w:rsidRPr="00D31EDD">
        <w:rPr>
          <w:rFonts w:ascii="Arial" w:eastAsia="Times New Roman" w:hAnsi="Arial" w:cs="Arial"/>
          <w:color w:val="2B2B2B"/>
          <w:kern w:val="0"/>
          <w14:ligatures w14:val="none"/>
        </w:rPr>
        <w:t> in either state, a new study finds.</w:t>
      </w:r>
    </w:p>
    <w:p w14:paraId="2C49E3C7" w14:textId="77777777" w:rsidR="00D31EDD" w:rsidRPr="00D31EDD" w:rsidRDefault="00D31EDD" w:rsidP="00D31EDD">
      <w:pPr>
        <w:shd w:val="clear" w:color="auto" w:fill="FFFFFF"/>
        <w:spacing w:after="360" w:line="240" w:lineRule="auto"/>
        <w:rPr>
          <w:rFonts w:ascii="Arial" w:eastAsia="Times New Roman" w:hAnsi="Arial" w:cs="Arial"/>
          <w:color w:val="2B2B2B"/>
          <w:kern w:val="0"/>
          <w14:ligatures w14:val="none"/>
        </w:rPr>
      </w:pPr>
      <w:r w:rsidRPr="00D31EDD">
        <w:rPr>
          <w:rFonts w:ascii="Arial" w:eastAsia="Times New Roman" w:hAnsi="Arial" w:cs="Arial"/>
          <w:b/>
          <w:bCs/>
          <w:color w:val="2B2B2B"/>
          <w:kern w:val="0"/>
          <w14:ligatures w14:val="none"/>
        </w:rPr>
        <w:t>Why it matters: </w:t>
      </w:r>
      <w:hyperlink r:id="rId368" w:tgtFrame="_blank" w:history="1">
        <w:r w:rsidRPr="00D31EDD">
          <w:rPr>
            <w:rFonts w:ascii="Arial" w:eastAsia="Times New Roman" w:hAnsi="Arial" w:cs="Arial"/>
            <w:color w:val="0078D4"/>
            <w:kern w:val="0"/>
            <w:u w:val="single"/>
            <w14:ligatures w14:val="none"/>
          </w:rPr>
          <w:t>Critics</w:t>
        </w:r>
      </w:hyperlink>
      <w:r w:rsidRPr="00D31EDD">
        <w:rPr>
          <w:rFonts w:ascii="Arial" w:eastAsia="Times New Roman" w:hAnsi="Arial" w:cs="Arial"/>
          <w:color w:val="2B2B2B"/>
          <w:kern w:val="0"/>
          <w14:ligatures w14:val="none"/>
        </w:rPr>
        <w:t> have </w:t>
      </w:r>
      <w:hyperlink r:id="rId369" w:tgtFrame="_blank" w:history="1">
        <w:r w:rsidRPr="00D31EDD">
          <w:rPr>
            <w:rFonts w:ascii="Arial" w:eastAsia="Times New Roman" w:hAnsi="Arial" w:cs="Arial"/>
            <w:color w:val="0078D4"/>
            <w:kern w:val="0"/>
            <w:u w:val="single"/>
            <w14:ligatures w14:val="none"/>
          </w:rPr>
          <w:t>tied</w:t>
        </w:r>
      </w:hyperlink>
      <w:r w:rsidRPr="00D31EDD">
        <w:rPr>
          <w:rFonts w:ascii="Arial" w:eastAsia="Times New Roman" w:hAnsi="Arial" w:cs="Arial"/>
          <w:color w:val="2B2B2B"/>
          <w:kern w:val="0"/>
          <w14:ligatures w14:val="none"/>
        </w:rPr>
        <w:t> the states' more lenient approaches to drug crimes to recent rises in overdose deaths. But the researchers found no apparent connection.</w:t>
      </w:r>
    </w:p>
    <w:p w14:paraId="55AE6719" w14:textId="40F161EC" w:rsidR="000E652C" w:rsidRDefault="00D31EDD" w:rsidP="00176857">
      <w:pPr>
        <w:spacing w:before="150" w:beforeAutospacing="1" w:after="150" w:line="300" w:lineRule="auto"/>
        <w:jc w:val="center"/>
      </w:pPr>
      <w:r w:rsidRPr="00D31EDD">
        <w:rPr>
          <w:rFonts w:ascii="Arial" w:hAnsi="Arial" w:cs="Arial"/>
          <w:b/>
          <w:bCs/>
          <w:color w:val="000000"/>
          <w:kern w:val="0"/>
          <w:sz w:val="24"/>
          <w:szCs w:val="24"/>
          <w14:ligatures w14:val="none"/>
        </w:rPr>
        <w:t>THE END</w:t>
      </w:r>
      <w:bookmarkEnd w:id="4"/>
    </w:p>
    <w:sectPr w:rsidR="000E652C" w:rsidSect="005C117D">
      <w:pgSz w:w="12240" w:h="15840"/>
      <w:pgMar w:top="1440" w:right="1440" w:bottom="12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2C1B866" w14:textId="77777777" w:rsidR="000C489E" w:rsidRDefault="000C489E" w:rsidP="008C712A">
      <w:pPr>
        <w:spacing w:after="0" w:line="240" w:lineRule="auto"/>
      </w:pPr>
      <w:r>
        <w:separator/>
      </w:r>
    </w:p>
  </w:endnote>
  <w:endnote w:type="continuationSeparator" w:id="0">
    <w:p w14:paraId="25CA12DE" w14:textId="77777777" w:rsidR="000C489E" w:rsidRDefault="000C489E" w:rsidP="008C71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Montserrat Medium">
    <w:charset w:val="00"/>
    <w:family w:val="auto"/>
    <w:pitch w:val="variable"/>
    <w:sig w:usb0="2000020F" w:usb1="00000003" w:usb2="00000000" w:usb3="00000000" w:csb0="00000197" w:csb1="00000000"/>
  </w:font>
  <w:font w:name="Montserrat">
    <w:charset w:val="00"/>
    <w:family w:val="auto"/>
    <w:pitch w:val="variable"/>
    <w:sig w:usb0="2000020F" w:usb1="00000003" w:usb2="00000000" w:usb3="00000000" w:csb0="00000197" w:csb1="00000000"/>
  </w:font>
  <w:font w:name="Montserrat Light">
    <w:charset w:val="00"/>
    <w:family w:val="auto"/>
    <w:pitch w:val="variable"/>
    <w:sig w:usb0="2000020F" w:usb1="00000003" w:usb2="00000000" w:usb3="00000000" w:csb0="00000197"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Eras Demi ITC">
    <w:panose1 w:val="020B0805030504020804"/>
    <w:charset w:val="00"/>
    <w:family w:val="swiss"/>
    <w:pitch w:val="variable"/>
    <w:sig w:usb0="00000003" w:usb1="00000000" w:usb2="00000000" w:usb3="00000000" w:csb0="00000001" w:csb1="00000000"/>
  </w:font>
  <w:font w:name="Lato">
    <w:charset w:val="00"/>
    <w:family w:val="swiss"/>
    <w:pitch w:val="variable"/>
    <w:sig w:usb0="E10002FF" w:usb1="5000ECFF" w:usb2="00000021" w:usb3="00000000" w:csb0="0000019F" w:csb1="00000000"/>
  </w:font>
  <w:font w:name="Tahoma">
    <w:panose1 w:val="020B0604030504040204"/>
    <w:charset w:val="00"/>
    <w:family w:val="swiss"/>
    <w:pitch w:val="variable"/>
    <w:sig w:usb0="E1002EFF" w:usb1="C000605B" w:usb2="00000029" w:usb3="00000000" w:csb0="000101FF" w:csb1="00000000"/>
  </w:font>
  <w:font w:name="Open Sans">
    <w:charset w:val="00"/>
    <w:family w:val="swiss"/>
    <w:pitch w:val="variable"/>
    <w:sig w:usb0="E00002EF" w:usb1="4000205B" w:usb2="00000028" w:usb3="00000000" w:csb0="0000019F" w:csb1="00000000"/>
  </w:font>
  <w:font w:name="Eras Bold ITC">
    <w:panose1 w:val="020B0907030504020204"/>
    <w:charset w:val="00"/>
    <w:family w:val="swiss"/>
    <w:pitch w:val="variable"/>
    <w:sig w:usb0="00000003" w:usb1="00000000" w:usb2="00000000" w:usb3="00000000" w:csb0="00000001" w:csb1="00000000"/>
  </w:font>
  <w:font w:name="Source Sans Pro">
    <w:charset w:val="00"/>
    <w:family w:val="swiss"/>
    <w:pitch w:val="variable"/>
    <w:sig w:usb0="600002F7" w:usb1="02000001" w:usb2="00000000" w:usb3="00000000" w:csb0="0000019F" w:csb1="00000000"/>
  </w:font>
  <w:font w:name="var(--article-dek--font-family)">
    <w:altName w:val="Cambria"/>
    <w:panose1 w:val="00000000000000000000"/>
    <w:charset w:val="00"/>
    <w:family w:val="roman"/>
    <w:notTrueType/>
    <w:pitch w:val="default"/>
  </w:font>
  <w:font w:name="Roboto">
    <w:charset w:val="00"/>
    <w:family w:val="auto"/>
    <w:pitch w:val="variable"/>
    <w:sig w:usb0="E0000AFF" w:usb1="5000217F" w:usb2="00000021" w:usb3="00000000" w:csb0="0000019F" w:csb1="00000000"/>
  </w:font>
  <w:font w:name="PT Serif">
    <w:charset w:val="00"/>
    <w:family w:val="roman"/>
    <w:pitch w:val="variable"/>
    <w:sig w:usb0="A00002EF" w:usb1="5000204B" w:usb2="00000000" w:usb3="00000000" w:csb0="00000097" w:csb1="00000000"/>
  </w:font>
  <w:font w:name="AP">
    <w:altName w:val="Cambria"/>
    <w:panose1 w:val="00000000000000000000"/>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Merriweather">
    <w:charset w:val="00"/>
    <w:family w:val="auto"/>
    <w:pitch w:val="variable"/>
    <w:sig w:usb0="20000207" w:usb1="00000002" w:usb2="00000000" w:usb3="00000000" w:csb0="00000197" w:csb1="00000000"/>
  </w:font>
  <w:font w:name="Trebuchet MS">
    <w:panose1 w:val="020B0603020202020204"/>
    <w:charset w:val="00"/>
    <w:family w:val="swiss"/>
    <w:pitch w:val="variable"/>
    <w:sig w:usb0="00000687" w:usb1="00000000" w:usb2="00000000" w:usb3="00000000" w:csb0="0000009F" w:csb1="00000000"/>
  </w:font>
  <w:font w:name="open_sansregular">
    <w:altName w:val="Cambria"/>
    <w:panose1 w:val="00000000000000000000"/>
    <w:charset w:val="00"/>
    <w:family w:val="roman"/>
    <w:notTrueType/>
    <w:pitch w:val="default"/>
  </w:font>
  <w:font w:name="Calibri-Bold">
    <w:altName w:val="Calibri"/>
    <w:panose1 w:val="00000000000000000000"/>
    <w:charset w:val="00"/>
    <w:family w:val="auto"/>
    <w:notTrueType/>
    <w:pitch w:val="default"/>
    <w:sig w:usb0="00000003" w:usb1="00000000" w:usb2="00000000" w:usb3="00000000" w:csb0="00000001" w:csb1="00000000"/>
  </w:font>
  <w:font w:name="Calibri-Italic">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E41050" w14:textId="77777777" w:rsidR="000C489E" w:rsidRDefault="000C489E" w:rsidP="008C712A">
      <w:pPr>
        <w:spacing w:after="0" w:line="240" w:lineRule="auto"/>
      </w:pPr>
      <w:r>
        <w:separator/>
      </w:r>
    </w:p>
  </w:footnote>
  <w:footnote w:type="continuationSeparator" w:id="0">
    <w:p w14:paraId="2FE38DC6" w14:textId="77777777" w:rsidR="000C489E" w:rsidRDefault="000C489E" w:rsidP="008C71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4314D6"/>
    <w:multiLevelType w:val="multilevel"/>
    <w:tmpl w:val="F1CCC8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BD464F4"/>
    <w:multiLevelType w:val="multilevel"/>
    <w:tmpl w:val="74AA3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D85979"/>
    <w:multiLevelType w:val="multilevel"/>
    <w:tmpl w:val="9C723C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0E1D21A4"/>
    <w:multiLevelType w:val="multilevel"/>
    <w:tmpl w:val="9762F9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AB122F4"/>
    <w:multiLevelType w:val="hybridMultilevel"/>
    <w:tmpl w:val="FFFFFFFF"/>
    <w:lvl w:ilvl="0" w:tplc="281880DE">
      <w:start w:val="1"/>
      <w:numFmt w:val="bullet"/>
      <w:lvlText w:val="·"/>
      <w:lvlJc w:val="left"/>
      <w:pPr>
        <w:ind w:left="720" w:hanging="360"/>
      </w:pPr>
      <w:rPr>
        <w:rFonts w:ascii="Symbol" w:hAnsi="Symbol" w:hint="default"/>
      </w:rPr>
    </w:lvl>
    <w:lvl w:ilvl="1" w:tplc="64322990">
      <w:start w:val="1"/>
      <w:numFmt w:val="bullet"/>
      <w:lvlText w:val="o"/>
      <w:lvlJc w:val="left"/>
      <w:pPr>
        <w:ind w:left="1440" w:hanging="360"/>
      </w:pPr>
      <w:rPr>
        <w:rFonts w:ascii="Courier New" w:hAnsi="Courier New" w:cs="Times New Roman" w:hint="default"/>
      </w:rPr>
    </w:lvl>
    <w:lvl w:ilvl="2" w:tplc="C10ECDEA">
      <w:start w:val="1"/>
      <w:numFmt w:val="bullet"/>
      <w:lvlText w:val=""/>
      <w:lvlJc w:val="left"/>
      <w:pPr>
        <w:ind w:left="2160" w:hanging="360"/>
      </w:pPr>
      <w:rPr>
        <w:rFonts w:ascii="Wingdings" w:hAnsi="Wingdings" w:hint="default"/>
      </w:rPr>
    </w:lvl>
    <w:lvl w:ilvl="3" w:tplc="0C36CA5A">
      <w:start w:val="1"/>
      <w:numFmt w:val="bullet"/>
      <w:lvlText w:val=""/>
      <w:lvlJc w:val="left"/>
      <w:pPr>
        <w:ind w:left="2880" w:hanging="360"/>
      </w:pPr>
      <w:rPr>
        <w:rFonts w:ascii="Symbol" w:hAnsi="Symbol" w:hint="default"/>
      </w:rPr>
    </w:lvl>
    <w:lvl w:ilvl="4" w:tplc="8E420826">
      <w:start w:val="1"/>
      <w:numFmt w:val="bullet"/>
      <w:lvlText w:val="o"/>
      <w:lvlJc w:val="left"/>
      <w:pPr>
        <w:ind w:left="3600" w:hanging="360"/>
      </w:pPr>
      <w:rPr>
        <w:rFonts w:ascii="Courier New" w:hAnsi="Courier New" w:cs="Times New Roman" w:hint="default"/>
      </w:rPr>
    </w:lvl>
    <w:lvl w:ilvl="5" w:tplc="195C2CB6">
      <w:start w:val="1"/>
      <w:numFmt w:val="bullet"/>
      <w:lvlText w:val=""/>
      <w:lvlJc w:val="left"/>
      <w:pPr>
        <w:ind w:left="4320" w:hanging="360"/>
      </w:pPr>
      <w:rPr>
        <w:rFonts w:ascii="Wingdings" w:hAnsi="Wingdings" w:hint="default"/>
      </w:rPr>
    </w:lvl>
    <w:lvl w:ilvl="6" w:tplc="95CEAA36">
      <w:start w:val="1"/>
      <w:numFmt w:val="bullet"/>
      <w:lvlText w:val=""/>
      <w:lvlJc w:val="left"/>
      <w:pPr>
        <w:ind w:left="5040" w:hanging="360"/>
      </w:pPr>
      <w:rPr>
        <w:rFonts w:ascii="Symbol" w:hAnsi="Symbol" w:hint="default"/>
      </w:rPr>
    </w:lvl>
    <w:lvl w:ilvl="7" w:tplc="84EE2058">
      <w:start w:val="1"/>
      <w:numFmt w:val="bullet"/>
      <w:lvlText w:val="o"/>
      <w:lvlJc w:val="left"/>
      <w:pPr>
        <w:ind w:left="5760" w:hanging="360"/>
      </w:pPr>
      <w:rPr>
        <w:rFonts w:ascii="Courier New" w:hAnsi="Courier New" w:cs="Times New Roman" w:hint="default"/>
      </w:rPr>
    </w:lvl>
    <w:lvl w:ilvl="8" w:tplc="26B421DE">
      <w:start w:val="1"/>
      <w:numFmt w:val="bullet"/>
      <w:lvlText w:val=""/>
      <w:lvlJc w:val="left"/>
      <w:pPr>
        <w:ind w:left="6480" w:hanging="360"/>
      </w:pPr>
      <w:rPr>
        <w:rFonts w:ascii="Wingdings" w:hAnsi="Wingdings" w:hint="default"/>
      </w:rPr>
    </w:lvl>
  </w:abstractNum>
  <w:abstractNum w:abstractNumId="5" w15:restartNumberingAfterBreak="0">
    <w:nsid w:val="21B84AE1"/>
    <w:multiLevelType w:val="multilevel"/>
    <w:tmpl w:val="C13EEF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47017A4"/>
    <w:multiLevelType w:val="multilevel"/>
    <w:tmpl w:val="41140C2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6D61B4C"/>
    <w:multiLevelType w:val="multilevel"/>
    <w:tmpl w:val="B5EEDB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BA17553"/>
    <w:multiLevelType w:val="multilevel"/>
    <w:tmpl w:val="6C0EC15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D444978"/>
    <w:multiLevelType w:val="multilevel"/>
    <w:tmpl w:val="67FEEBD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E90126F"/>
    <w:multiLevelType w:val="multilevel"/>
    <w:tmpl w:val="DFE021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2F7B3ACC"/>
    <w:multiLevelType w:val="multilevel"/>
    <w:tmpl w:val="93B2A8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30DC283D"/>
    <w:multiLevelType w:val="multilevel"/>
    <w:tmpl w:val="E17631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46D6D00"/>
    <w:multiLevelType w:val="multilevel"/>
    <w:tmpl w:val="F496A8C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56903AC"/>
    <w:multiLevelType w:val="multilevel"/>
    <w:tmpl w:val="F3E2D9A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49311F25"/>
    <w:multiLevelType w:val="multilevel"/>
    <w:tmpl w:val="0B7AA800"/>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4B083780"/>
    <w:multiLevelType w:val="multilevel"/>
    <w:tmpl w:val="D92E4F6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B5C3C64"/>
    <w:multiLevelType w:val="multilevel"/>
    <w:tmpl w:val="0D168A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D7830E7"/>
    <w:multiLevelType w:val="multilevel"/>
    <w:tmpl w:val="70F87C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55F59F8"/>
    <w:multiLevelType w:val="multilevel"/>
    <w:tmpl w:val="6BD428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58A45A8B"/>
    <w:multiLevelType w:val="multilevel"/>
    <w:tmpl w:val="966294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BE240F8"/>
    <w:multiLevelType w:val="multilevel"/>
    <w:tmpl w:val="76BEC28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25F0FBA"/>
    <w:multiLevelType w:val="multilevel"/>
    <w:tmpl w:val="F170E9F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DD09D4"/>
    <w:multiLevelType w:val="hybridMultilevel"/>
    <w:tmpl w:val="18FCD5F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4F85385"/>
    <w:multiLevelType w:val="multilevel"/>
    <w:tmpl w:val="C8C01E6A"/>
    <w:lvl w:ilvl="0">
      <w:start w:val="1"/>
      <w:numFmt w:val="decimal"/>
      <w:lvlText w:val="%1."/>
      <w:lvlJc w:val="left"/>
      <w:pPr>
        <w:tabs>
          <w:tab w:val="num" w:pos="720"/>
        </w:tabs>
        <w:ind w:left="720" w:hanging="360"/>
      </w:pPr>
      <w:rPr>
        <w:rFonts w:asciiTheme="minorHAnsi" w:eastAsiaTheme="minorHAnsi" w:hAnsiTheme="minorHAnsi" w:cstheme="minorBidi"/>
      </w:r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67BD09B6"/>
    <w:multiLevelType w:val="multilevel"/>
    <w:tmpl w:val="76E813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7AD7E0F"/>
    <w:multiLevelType w:val="multilevel"/>
    <w:tmpl w:val="AFF019E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79127310"/>
    <w:multiLevelType w:val="multilevel"/>
    <w:tmpl w:val="93B2A80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16cid:durableId="1230916847">
    <w:abstractNumId w:val="18"/>
  </w:num>
  <w:num w:numId="2" w16cid:durableId="1646617763">
    <w:abstractNumId w:val="17"/>
  </w:num>
  <w:num w:numId="3" w16cid:durableId="139736442">
    <w:abstractNumId w:val="3"/>
  </w:num>
  <w:num w:numId="4" w16cid:durableId="48921875">
    <w:abstractNumId w:val="26"/>
  </w:num>
  <w:num w:numId="5" w16cid:durableId="1681275073">
    <w:abstractNumId w:val="5"/>
  </w:num>
  <w:num w:numId="6" w16cid:durableId="586232211">
    <w:abstractNumId w:val="25"/>
  </w:num>
  <w:num w:numId="7" w16cid:durableId="117066154">
    <w:abstractNumId w:val="14"/>
  </w:num>
  <w:num w:numId="8" w16cid:durableId="2108040062">
    <w:abstractNumId w:val="15"/>
  </w:num>
  <w:num w:numId="9" w16cid:durableId="313989640">
    <w:abstractNumId w:val="21"/>
  </w:num>
  <w:num w:numId="10" w16cid:durableId="1035471612">
    <w:abstractNumId w:val="7"/>
  </w:num>
  <w:num w:numId="11" w16cid:durableId="284774232">
    <w:abstractNumId w:val="6"/>
  </w:num>
  <w:num w:numId="12" w16cid:durableId="1719624992">
    <w:abstractNumId w:val="9"/>
  </w:num>
  <w:num w:numId="13" w16cid:durableId="1146388259">
    <w:abstractNumId w:val="27"/>
  </w:num>
  <w:num w:numId="14" w16cid:durableId="793208002">
    <w:abstractNumId w:val="11"/>
  </w:num>
  <w:num w:numId="15" w16cid:durableId="1556818491">
    <w:abstractNumId w:val="4"/>
  </w:num>
  <w:num w:numId="16" w16cid:durableId="1298872485">
    <w:abstractNumId w:val="13"/>
  </w:num>
  <w:num w:numId="17" w16cid:durableId="1824003580">
    <w:abstractNumId w:val="23"/>
  </w:num>
  <w:num w:numId="18" w16cid:durableId="1884825575">
    <w:abstractNumId w:val="19"/>
  </w:num>
  <w:num w:numId="19" w16cid:durableId="1788809652">
    <w:abstractNumId w:val="12"/>
  </w:num>
  <w:num w:numId="20" w16cid:durableId="1263606707">
    <w:abstractNumId w:val="1"/>
  </w:num>
  <w:num w:numId="21" w16cid:durableId="84688080">
    <w:abstractNumId w:val="0"/>
  </w:num>
  <w:num w:numId="22" w16cid:durableId="404306740">
    <w:abstractNumId w:val="24"/>
  </w:num>
  <w:num w:numId="23" w16cid:durableId="1837765928">
    <w:abstractNumId w:val="8"/>
  </w:num>
  <w:num w:numId="24" w16cid:durableId="882404113">
    <w:abstractNumId w:val="20"/>
  </w:num>
  <w:num w:numId="25" w16cid:durableId="1575508895">
    <w:abstractNumId w:val="16"/>
  </w:num>
  <w:num w:numId="26" w16cid:durableId="1203788309">
    <w:abstractNumId w:val="22"/>
  </w:num>
  <w:num w:numId="27" w16cid:durableId="1403789905">
    <w:abstractNumId w:val="2"/>
  </w:num>
  <w:num w:numId="28" w16cid:durableId="1020547463">
    <w:abstractNumId w:val="10"/>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43A2"/>
    <w:rsid w:val="00025EAA"/>
    <w:rsid w:val="00083C46"/>
    <w:rsid w:val="000C489E"/>
    <w:rsid w:val="000D4A34"/>
    <w:rsid w:val="000E652C"/>
    <w:rsid w:val="000F142F"/>
    <w:rsid w:val="00125ACC"/>
    <w:rsid w:val="00132278"/>
    <w:rsid w:val="00155042"/>
    <w:rsid w:val="00176857"/>
    <w:rsid w:val="00191633"/>
    <w:rsid w:val="00192527"/>
    <w:rsid w:val="001D554C"/>
    <w:rsid w:val="001D6357"/>
    <w:rsid w:val="001E4A1A"/>
    <w:rsid w:val="00242049"/>
    <w:rsid w:val="00304B37"/>
    <w:rsid w:val="00326CDD"/>
    <w:rsid w:val="00332EAE"/>
    <w:rsid w:val="003375D1"/>
    <w:rsid w:val="00361204"/>
    <w:rsid w:val="00362ACF"/>
    <w:rsid w:val="00393A31"/>
    <w:rsid w:val="003B735A"/>
    <w:rsid w:val="00406E51"/>
    <w:rsid w:val="00466778"/>
    <w:rsid w:val="00470A5D"/>
    <w:rsid w:val="00472123"/>
    <w:rsid w:val="004B5317"/>
    <w:rsid w:val="004C5BE6"/>
    <w:rsid w:val="004D4107"/>
    <w:rsid w:val="00547DF3"/>
    <w:rsid w:val="00562F62"/>
    <w:rsid w:val="005C117D"/>
    <w:rsid w:val="005F7DA1"/>
    <w:rsid w:val="00611FEA"/>
    <w:rsid w:val="0064023E"/>
    <w:rsid w:val="00655CDD"/>
    <w:rsid w:val="0066551B"/>
    <w:rsid w:val="0067039D"/>
    <w:rsid w:val="006A0A97"/>
    <w:rsid w:val="006A2432"/>
    <w:rsid w:val="006B09D3"/>
    <w:rsid w:val="007041D1"/>
    <w:rsid w:val="0072337A"/>
    <w:rsid w:val="007442BD"/>
    <w:rsid w:val="00796626"/>
    <w:rsid w:val="007A4729"/>
    <w:rsid w:val="007C7A17"/>
    <w:rsid w:val="007E310D"/>
    <w:rsid w:val="007F1AEC"/>
    <w:rsid w:val="00820CA6"/>
    <w:rsid w:val="00833FD9"/>
    <w:rsid w:val="008901CB"/>
    <w:rsid w:val="008A1962"/>
    <w:rsid w:val="008C712A"/>
    <w:rsid w:val="008D08D0"/>
    <w:rsid w:val="008D3F78"/>
    <w:rsid w:val="008E0FC5"/>
    <w:rsid w:val="008F54E8"/>
    <w:rsid w:val="009435F3"/>
    <w:rsid w:val="00950D8B"/>
    <w:rsid w:val="009843A2"/>
    <w:rsid w:val="009C60F6"/>
    <w:rsid w:val="009E4D79"/>
    <w:rsid w:val="00A21850"/>
    <w:rsid w:val="00A26F8F"/>
    <w:rsid w:val="00A3761A"/>
    <w:rsid w:val="00A5070B"/>
    <w:rsid w:val="00A64481"/>
    <w:rsid w:val="00AB4F1C"/>
    <w:rsid w:val="00AB52B7"/>
    <w:rsid w:val="00AB6E18"/>
    <w:rsid w:val="00AE1985"/>
    <w:rsid w:val="00B872FB"/>
    <w:rsid w:val="00B8775B"/>
    <w:rsid w:val="00B93288"/>
    <w:rsid w:val="00C339AF"/>
    <w:rsid w:val="00C71861"/>
    <w:rsid w:val="00C758F8"/>
    <w:rsid w:val="00CA2974"/>
    <w:rsid w:val="00CB406D"/>
    <w:rsid w:val="00CD3263"/>
    <w:rsid w:val="00D0443E"/>
    <w:rsid w:val="00D31EDD"/>
    <w:rsid w:val="00D37791"/>
    <w:rsid w:val="00D63EE6"/>
    <w:rsid w:val="00D91463"/>
    <w:rsid w:val="00DA0B05"/>
    <w:rsid w:val="00DE0DDB"/>
    <w:rsid w:val="00E01CE1"/>
    <w:rsid w:val="00E05A5D"/>
    <w:rsid w:val="00E06977"/>
    <w:rsid w:val="00E3434C"/>
    <w:rsid w:val="00E43008"/>
    <w:rsid w:val="00E45E09"/>
    <w:rsid w:val="00E6716B"/>
    <w:rsid w:val="00E87907"/>
    <w:rsid w:val="00EE2B1F"/>
    <w:rsid w:val="00F16369"/>
    <w:rsid w:val="00F84823"/>
    <w:rsid w:val="00F877AB"/>
    <w:rsid w:val="00F91680"/>
    <w:rsid w:val="00F92EF0"/>
    <w:rsid w:val="00F95F6D"/>
    <w:rsid w:val="00FC3B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790689B"/>
  <w15:chartTrackingRefBased/>
  <w15:docId w15:val="{216FF6C5-F238-439B-8191-9971AB398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843A2"/>
    <w:pPr>
      <w:keepNext/>
      <w:keepLines/>
      <w:spacing w:before="240" w:after="0"/>
      <w:outlineLvl w:val="0"/>
    </w:pPr>
    <w:rPr>
      <w:rFonts w:asciiTheme="majorHAnsi" w:eastAsiaTheme="majorEastAsia" w:hAnsiTheme="majorHAnsi" w:cstheme="majorBidi"/>
      <w:color w:val="2F5496" w:themeColor="accent1" w:themeShade="BF"/>
      <w:kern w:val="0"/>
      <w:sz w:val="32"/>
      <w:szCs w:val="32"/>
      <w14:ligatures w14:val="none"/>
    </w:rPr>
  </w:style>
  <w:style w:type="paragraph" w:styleId="Heading2">
    <w:name w:val="heading 2"/>
    <w:basedOn w:val="Normal"/>
    <w:next w:val="Normal"/>
    <w:link w:val="Heading2Char"/>
    <w:uiPriority w:val="9"/>
    <w:unhideWhenUsed/>
    <w:qFormat/>
    <w:rsid w:val="009843A2"/>
    <w:pPr>
      <w:keepNext/>
      <w:keepLines/>
      <w:spacing w:before="40" w:after="0"/>
      <w:outlineLvl w:val="1"/>
    </w:pPr>
    <w:rPr>
      <w:rFonts w:asciiTheme="majorHAnsi" w:eastAsiaTheme="majorEastAsia" w:hAnsiTheme="majorHAnsi" w:cstheme="majorBidi"/>
      <w:color w:val="2F5496" w:themeColor="accent1" w:themeShade="BF"/>
      <w:kern w:val="0"/>
      <w:sz w:val="26"/>
      <w:szCs w:val="26"/>
      <w14:ligatures w14:val="none"/>
    </w:rPr>
  </w:style>
  <w:style w:type="paragraph" w:styleId="Heading3">
    <w:name w:val="heading 3"/>
    <w:basedOn w:val="Normal"/>
    <w:link w:val="Heading3Char"/>
    <w:uiPriority w:val="9"/>
    <w:unhideWhenUsed/>
    <w:qFormat/>
    <w:rsid w:val="009843A2"/>
    <w:pPr>
      <w:keepNext/>
      <w:spacing w:before="40" w:after="0" w:line="240" w:lineRule="auto"/>
      <w:outlineLvl w:val="2"/>
    </w:pPr>
    <w:rPr>
      <w:rFonts w:ascii="Calibri Light" w:hAnsi="Calibri Light" w:cs="Calibri Light"/>
      <w:color w:val="1F3763"/>
      <w:kern w:val="0"/>
      <w:sz w:val="24"/>
      <w:szCs w:val="24"/>
      <w14:ligatures w14:val="none"/>
    </w:rPr>
  </w:style>
  <w:style w:type="paragraph" w:styleId="Heading4">
    <w:name w:val="heading 4"/>
    <w:basedOn w:val="Normal"/>
    <w:next w:val="Normal"/>
    <w:link w:val="Heading4Char"/>
    <w:uiPriority w:val="9"/>
    <w:unhideWhenUsed/>
    <w:qFormat/>
    <w:rsid w:val="009843A2"/>
    <w:pPr>
      <w:keepNext/>
      <w:keepLines/>
      <w:spacing w:before="40" w:after="0"/>
      <w:outlineLvl w:val="3"/>
    </w:pPr>
    <w:rPr>
      <w:rFonts w:asciiTheme="majorHAnsi" w:eastAsiaTheme="majorEastAsia" w:hAnsiTheme="majorHAnsi" w:cstheme="majorBidi"/>
      <w:i/>
      <w:iCs/>
      <w:color w:val="2F5496" w:themeColor="accent1" w:themeShade="BF"/>
      <w:kern w:val="0"/>
      <w14:ligatures w14:val="none"/>
    </w:rPr>
  </w:style>
  <w:style w:type="paragraph" w:styleId="Heading5">
    <w:name w:val="heading 5"/>
    <w:basedOn w:val="Normal"/>
    <w:next w:val="Normal"/>
    <w:link w:val="Heading5Char"/>
    <w:uiPriority w:val="9"/>
    <w:semiHidden/>
    <w:unhideWhenUsed/>
    <w:qFormat/>
    <w:rsid w:val="009843A2"/>
    <w:pPr>
      <w:keepNext/>
      <w:keepLines/>
      <w:spacing w:before="40" w:after="0"/>
      <w:outlineLvl w:val="4"/>
    </w:pPr>
    <w:rPr>
      <w:rFonts w:asciiTheme="majorHAnsi" w:eastAsiaTheme="majorEastAsia" w:hAnsiTheme="majorHAnsi" w:cstheme="majorBidi"/>
      <w:color w:val="2F5496" w:themeColor="accent1" w:themeShade="BF"/>
      <w:kern w:val="0"/>
      <w14:ligatures w14:val="none"/>
    </w:rPr>
  </w:style>
  <w:style w:type="paragraph" w:styleId="Heading6">
    <w:name w:val="heading 6"/>
    <w:basedOn w:val="Normal"/>
    <w:next w:val="Normal"/>
    <w:link w:val="Heading6Char"/>
    <w:uiPriority w:val="9"/>
    <w:semiHidden/>
    <w:unhideWhenUsed/>
    <w:qFormat/>
    <w:rsid w:val="009843A2"/>
    <w:pPr>
      <w:keepNext/>
      <w:keepLines/>
      <w:spacing w:before="40" w:after="0"/>
      <w:outlineLvl w:val="5"/>
    </w:pPr>
    <w:rPr>
      <w:rFonts w:asciiTheme="majorHAnsi" w:eastAsiaTheme="majorEastAsia" w:hAnsiTheme="majorHAnsi" w:cstheme="majorBidi"/>
      <w:color w:val="1F3763" w:themeColor="accent1" w:themeShade="7F"/>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843A2"/>
    <w:rPr>
      <w:rFonts w:asciiTheme="majorHAnsi" w:eastAsiaTheme="majorEastAsia" w:hAnsiTheme="majorHAnsi" w:cstheme="majorBidi"/>
      <w:color w:val="2F5496" w:themeColor="accent1" w:themeShade="BF"/>
      <w:kern w:val="0"/>
      <w:sz w:val="32"/>
      <w:szCs w:val="32"/>
      <w14:ligatures w14:val="none"/>
    </w:rPr>
  </w:style>
  <w:style w:type="character" w:customStyle="1" w:styleId="Heading2Char">
    <w:name w:val="Heading 2 Char"/>
    <w:basedOn w:val="DefaultParagraphFont"/>
    <w:link w:val="Heading2"/>
    <w:uiPriority w:val="9"/>
    <w:rsid w:val="009843A2"/>
    <w:rPr>
      <w:rFonts w:asciiTheme="majorHAnsi" w:eastAsiaTheme="majorEastAsia" w:hAnsiTheme="majorHAnsi" w:cstheme="majorBidi"/>
      <w:color w:val="2F5496" w:themeColor="accent1" w:themeShade="BF"/>
      <w:kern w:val="0"/>
      <w:sz w:val="26"/>
      <w:szCs w:val="26"/>
      <w14:ligatures w14:val="none"/>
    </w:rPr>
  </w:style>
  <w:style w:type="character" w:customStyle="1" w:styleId="Heading3Char">
    <w:name w:val="Heading 3 Char"/>
    <w:basedOn w:val="DefaultParagraphFont"/>
    <w:link w:val="Heading3"/>
    <w:uiPriority w:val="9"/>
    <w:rsid w:val="009843A2"/>
    <w:rPr>
      <w:rFonts w:ascii="Calibri Light" w:hAnsi="Calibri Light" w:cs="Calibri Light"/>
      <w:color w:val="1F3763"/>
      <w:kern w:val="0"/>
      <w:sz w:val="24"/>
      <w:szCs w:val="24"/>
      <w14:ligatures w14:val="none"/>
    </w:rPr>
  </w:style>
  <w:style w:type="character" w:customStyle="1" w:styleId="Heading4Char">
    <w:name w:val="Heading 4 Char"/>
    <w:basedOn w:val="DefaultParagraphFont"/>
    <w:link w:val="Heading4"/>
    <w:uiPriority w:val="9"/>
    <w:rsid w:val="009843A2"/>
    <w:rPr>
      <w:rFonts w:asciiTheme="majorHAnsi" w:eastAsiaTheme="majorEastAsia" w:hAnsiTheme="majorHAnsi" w:cstheme="majorBidi"/>
      <w:i/>
      <w:iCs/>
      <w:color w:val="2F5496" w:themeColor="accent1" w:themeShade="BF"/>
      <w:kern w:val="0"/>
      <w14:ligatures w14:val="none"/>
    </w:rPr>
  </w:style>
  <w:style w:type="character" w:customStyle="1" w:styleId="Heading5Char">
    <w:name w:val="Heading 5 Char"/>
    <w:basedOn w:val="DefaultParagraphFont"/>
    <w:link w:val="Heading5"/>
    <w:uiPriority w:val="9"/>
    <w:semiHidden/>
    <w:rsid w:val="009843A2"/>
    <w:rPr>
      <w:rFonts w:asciiTheme="majorHAnsi" w:eastAsiaTheme="majorEastAsia" w:hAnsiTheme="majorHAnsi" w:cstheme="majorBidi"/>
      <w:color w:val="2F5496" w:themeColor="accent1" w:themeShade="BF"/>
      <w:kern w:val="0"/>
      <w14:ligatures w14:val="none"/>
    </w:rPr>
  </w:style>
  <w:style w:type="character" w:customStyle="1" w:styleId="Heading6Char">
    <w:name w:val="Heading 6 Char"/>
    <w:basedOn w:val="DefaultParagraphFont"/>
    <w:link w:val="Heading6"/>
    <w:uiPriority w:val="9"/>
    <w:semiHidden/>
    <w:rsid w:val="009843A2"/>
    <w:rPr>
      <w:rFonts w:asciiTheme="majorHAnsi" w:eastAsiaTheme="majorEastAsia" w:hAnsiTheme="majorHAnsi" w:cstheme="majorBidi"/>
      <w:color w:val="1F3763" w:themeColor="accent1" w:themeShade="7F"/>
      <w:kern w:val="0"/>
      <w14:ligatures w14:val="none"/>
    </w:rPr>
  </w:style>
  <w:style w:type="numbering" w:customStyle="1" w:styleId="NoList1">
    <w:name w:val="No List1"/>
    <w:next w:val="NoList"/>
    <w:uiPriority w:val="99"/>
    <w:semiHidden/>
    <w:unhideWhenUsed/>
    <w:rsid w:val="009843A2"/>
  </w:style>
  <w:style w:type="character" w:styleId="Hyperlink">
    <w:name w:val="Hyperlink"/>
    <w:basedOn w:val="DefaultParagraphFont"/>
    <w:uiPriority w:val="99"/>
    <w:unhideWhenUsed/>
    <w:rsid w:val="009843A2"/>
    <w:rPr>
      <w:color w:val="0563C1" w:themeColor="hyperlink"/>
      <w:u w:val="single"/>
    </w:rPr>
  </w:style>
  <w:style w:type="character" w:styleId="UnresolvedMention">
    <w:name w:val="Unresolved Mention"/>
    <w:basedOn w:val="DefaultParagraphFont"/>
    <w:uiPriority w:val="99"/>
    <w:semiHidden/>
    <w:unhideWhenUsed/>
    <w:rsid w:val="009843A2"/>
    <w:rPr>
      <w:color w:val="808080"/>
      <w:shd w:val="clear" w:color="auto" w:fill="E6E6E6"/>
    </w:rPr>
  </w:style>
  <w:style w:type="paragraph" w:styleId="BalloonText">
    <w:name w:val="Balloon Text"/>
    <w:basedOn w:val="Normal"/>
    <w:link w:val="BalloonTextChar"/>
    <w:uiPriority w:val="99"/>
    <w:semiHidden/>
    <w:unhideWhenUsed/>
    <w:rsid w:val="009843A2"/>
    <w:pPr>
      <w:spacing w:after="0" w:line="240" w:lineRule="auto"/>
    </w:pPr>
    <w:rPr>
      <w:rFonts w:ascii="Segoe UI" w:hAnsi="Segoe UI" w:cs="Segoe UI"/>
      <w:kern w:val="0"/>
      <w:sz w:val="18"/>
      <w:szCs w:val="18"/>
      <w14:ligatures w14:val="none"/>
    </w:rPr>
  </w:style>
  <w:style w:type="character" w:customStyle="1" w:styleId="BalloonTextChar">
    <w:name w:val="Balloon Text Char"/>
    <w:basedOn w:val="DefaultParagraphFont"/>
    <w:link w:val="BalloonText"/>
    <w:uiPriority w:val="99"/>
    <w:semiHidden/>
    <w:rsid w:val="009843A2"/>
    <w:rPr>
      <w:rFonts w:ascii="Segoe UI" w:hAnsi="Segoe UI" w:cs="Segoe UI"/>
      <w:kern w:val="0"/>
      <w:sz w:val="18"/>
      <w:szCs w:val="18"/>
      <w14:ligatures w14:val="none"/>
    </w:rPr>
  </w:style>
  <w:style w:type="character" w:styleId="FollowedHyperlink">
    <w:name w:val="FollowedHyperlink"/>
    <w:basedOn w:val="DefaultParagraphFont"/>
    <w:uiPriority w:val="99"/>
    <w:semiHidden/>
    <w:unhideWhenUsed/>
    <w:rsid w:val="009843A2"/>
    <w:rPr>
      <w:color w:val="954F72" w:themeColor="followedHyperlink"/>
      <w:u w:val="single"/>
    </w:rPr>
  </w:style>
  <w:style w:type="paragraph" w:styleId="NormalWeb">
    <w:name w:val="Normal (Web)"/>
    <w:basedOn w:val="Normal"/>
    <w:uiPriority w:val="99"/>
    <w:unhideWhenUsed/>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9843A2"/>
    <w:rPr>
      <w:b/>
      <w:bCs/>
    </w:rPr>
  </w:style>
  <w:style w:type="character" w:styleId="Emphasis">
    <w:name w:val="Emphasis"/>
    <w:basedOn w:val="DefaultParagraphFont"/>
    <w:uiPriority w:val="20"/>
    <w:qFormat/>
    <w:rsid w:val="009843A2"/>
    <w:rPr>
      <w:i/>
      <w:iCs/>
    </w:rPr>
  </w:style>
  <w:style w:type="paragraph" w:styleId="ListParagraph">
    <w:name w:val="List Paragraph"/>
    <w:aliases w:val="List Paragraph (numbered (a)),Question wording"/>
    <w:basedOn w:val="Normal"/>
    <w:link w:val="ListParagraphChar"/>
    <w:uiPriority w:val="34"/>
    <w:qFormat/>
    <w:rsid w:val="009843A2"/>
    <w:pPr>
      <w:spacing w:after="200" w:line="276" w:lineRule="auto"/>
      <w:ind w:left="720"/>
      <w:contextualSpacing/>
    </w:pPr>
    <w:rPr>
      <w:rFonts w:ascii="Calibri" w:eastAsia="Calibri" w:hAnsi="Calibri" w:cs="Times New Roman"/>
      <w:kern w:val="0"/>
      <w14:ligatures w14:val="none"/>
    </w:rPr>
  </w:style>
  <w:style w:type="character" w:customStyle="1" w:styleId="search-custom-heading">
    <w:name w:val="search-custom-heading"/>
    <w:basedOn w:val="DefaultParagraphFont"/>
    <w:rsid w:val="009843A2"/>
  </w:style>
  <w:style w:type="paragraph" w:customStyle="1" w:styleId="paragraph">
    <w:name w:val="paragraph"/>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normaltextrun">
    <w:name w:val="normaltextrun"/>
    <w:basedOn w:val="DefaultParagraphFont"/>
    <w:rsid w:val="009843A2"/>
  </w:style>
  <w:style w:type="character" w:customStyle="1" w:styleId="eop">
    <w:name w:val="eop"/>
    <w:basedOn w:val="DefaultParagraphFont"/>
    <w:rsid w:val="009843A2"/>
  </w:style>
  <w:style w:type="character" w:styleId="HTMLCite">
    <w:name w:val="HTML Cite"/>
    <w:basedOn w:val="DefaultParagraphFont"/>
    <w:uiPriority w:val="99"/>
    <w:semiHidden/>
    <w:unhideWhenUsed/>
    <w:rsid w:val="009843A2"/>
    <w:rPr>
      <w:i/>
      <w:iCs/>
    </w:rPr>
  </w:style>
  <w:style w:type="character" w:customStyle="1" w:styleId="scxw140942664">
    <w:name w:val="scxw140942664"/>
    <w:basedOn w:val="DefaultParagraphFont"/>
    <w:rsid w:val="009843A2"/>
  </w:style>
  <w:style w:type="paragraph" w:customStyle="1" w:styleId="result-description">
    <w:name w:val="result-description"/>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source1">
    <w:name w:val="source1"/>
    <w:basedOn w:val="DefaultParagraphFont"/>
    <w:rsid w:val="009843A2"/>
    <w:rPr>
      <w:rFonts w:ascii="Helvetica" w:hAnsi="Helvetica" w:cs="Helvetica" w:hint="default"/>
      <w:b w:val="0"/>
      <w:bCs w:val="0"/>
      <w:color w:val="707070"/>
      <w:spacing w:val="0"/>
      <w:sz w:val="21"/>
      <w:szCs w:val="21"/>
    </w:rPr>
  </w:style>
  <w:style w:type="paragraph" w:customStyle="1" w:styleId="gdp">
    <w:name w:val="gd_p"/>
    <w:basedOn w:val="Normal"/>
    <w:rsid w:val="009843A2"/>
    <w:pPr>
      <w:spacing w:before="100" w:beforeAutospacing="1" w:after="100" w:afterAutospacing="1" w:line="240" w:lineRule="auto"/>
    </w:pPr>
    <w:rPr>
      <w:rFonts w:ascii="Calibri" w:hAnsi="Calibri" w:cs="Calibri"/>
      <w:kern w:val="0"/>
      <w14:ligatures w14:val="none"/>
    </w:rPr>
  </w:style>
  <w:style w:type="character" w:customStyle="1" w:styleId="gaits-browse-date">
    <w:name w:val="gaits-browse-date"/>
    <w:basedOn w:val="DefaultParagraphFont"/>
    <w:rsid w:val="009843A2"/>
  </w:style>
  <w:style w:type="character" w:customStyle="1" w:styleId="gaits-browse-action">
    <w:name w:val="gaits-browse-action"/>
    <w:basedOn w:val="DefaultParagraphFont"/>
    <w:rsid w:val="009843A2"/>
  </w:style>
  <w:style w:type="paragraph" w:customStyle="1" w:styleId="Default">
    <w:name w:val="Default"/>
    <w:rsid w:val="009843A2"/>
    <w:pPr>
      <w:autoSpaceDE w:val="0"/>
      <w:autoSpaceDN w:val="0"/>
      <w:adjustRightInd w:val="0"/>
      <w:spacing w:after="0" w:line="240" w:lineRule="auto"/>
    </w:pPr>
    <w:rPr>
      <w:rFonts w:ascii="Montserrat Medium" w:hAnsi="Montserrat Medium" w:cs="Montserrat Medium"/>
      <w:color w:val="000000"/>
      <w:kern w:val="0"/>
      <w:sz w:val="24"/>
      <w:szCs w:val="24"/>
      <w14:ligatures w14:val="none"/>
    </w:rPr>
  </w:style>
  <w:style w:type="character" w:customStyle="1" w:styleId="A0">
    <w:name w:val="A0"/>
    <w:uiPriority w:val="99"/>
    <w:rsid w:val="009843A2"/>
    <w:rPr>
      <w:rFonts w:cs="Montserrat Medium"/>
      <w:color w:val="000000"/>
      <w:sz w:val="40"/>
      <w:szCs w:val="40"/>
    </w:rPr>
  </w:style>
  <w:style w:type="character" w:customStyle="1" w:styleId="A1">
    <w:name w:val="A1"/>
    <w:uiPriority w:val="99"/>
    <w:rsid w:val="009843A2"/>
    <w:rPr>
      <w:rFonts w:ascii="Montserrat" w:hAnsi="Montserrat" w:cs="Montserrat"/>
      <w:color w:val="000000"/>
      <w:sz w:val="36"/>
      <w:szCs w:val="36"/>
    </w:rPr>
  </w:style>
  <w:style w:type="paragraph" w:customStyle="1" w:styleId="Pa2">
    <w:name w:val="Pa2"/>
    <w:basedOn w:val="Default"/>
    <w:next w:val="Default"/>
    <w:uiPriority w:val="99"/>
    <w:rsid w:val="009843A2"/>
    <w:pPr>
      <w:spacing w:line="241" w:lineRule="atLeast"/>
    </w:pPr>
    <w:rPr>
      <w:rFonts w:cstheme="minorBidi"/>
      <w:color w:val="auto"/>
    </w:rPr>
  </w:style>
  <w:style w:type="character" w:customStyle="1" w:styleId="A2">
    <w:name w:val="A2"/>
    <w:uiPriority w:val="99"/>
    <w:rsid w:val="009843A2"/>
    <w:rPr>
      <w:rFonts w:ascii="Montserrat Light" w:hAnsi="Montserrat Light" w:cs="Montserrat Light"/>
      <w:color w:val="000000"/>
      <w:sz w:val="30"/>
      <w:szCs w:val="30"/>
    </w:rPr>
  </w:style>
  <w:style w:type="character" w:customStyle="1" w:styleId="A3">
    <w:name w:val="A3"/>
    <w:uiPriority w:val="99"/>
    <w:rsid w:val="009843A2"/>
    <w:rPr>
      <w:rFonts w:ascii="Montserrat" w:hAnsi="Montserrat" w:cs="Montserrat"/>
      <w:color w:val="000000"/>
      <w:sz w:val="28"/>
      <w:szCs w:val="28"/>
    </w:rPr>
  </w:style>
  <w:style w:type="character" w:customStyle="1" w:styleId="search-custom">
    <w:name w:val="search-custom"/>
    <w:basedOn w:val="DefaultParagraphFont"/>
    <w:rsid w:val="009843A2"/>
  </w:style>
  <w:style w:type="paragraph" w:styleId="PlainText">
    <w:name w:val="Plain Text"/>
    <w:basedOn w:val="Normal"/>
    <w:link w:val="PlainTextChar"/>
    <w:uiPriority w:val="99"/>
    <w:unhideWhenUsed/>
    <w:rsid w:val="009843A2"/>
    <w:pPr>
      <w:spacing w:after="0" w:line="240" w:lineRule="auto"/>
    </w:pPr>
    <w:rPr>
      <w:rFonts w:ascii="Calibri" w:hAnsi="Calibri"/>
      <w:kern w:val="0"/>
      <w:szCs w:val="21"/>
      <w14:ligatures w14:val="none"/>
    </w:rPr>
  </w:style>
  <w:style w:type="character" w:customStyle="1" w:styleId="PlainTextChar">
    <w:name w:val="Plain Text Char"/>
    <w:basedOn w:val="DefaultParagraphFont"/>
    <w:link w:val="PlainText"/>
    <w:uiPriority w:val="99"/>
    <w:rsid w:val="009843A2"/>
    <w:rPr>
      <w:rFonts w:ascii="Calibri" w:hAnsi="Calibri"/>
      <w:kern w:val="0"/>
      <w:szCs w:val="21"/>
      <w14:ligatures w14:val="none"/>
    </w:rPr>
  </w:style>
  <w:style w:type="paragraph" w:customStyle="1" w:styleId="font--body">
    <w:name w:val="font--body"/>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pcsttd">
    <w:name w:val="pcsttd"/>
    <w:basedOn w:val="DefaultParagraphFont"/>
    <w:rsid w:val="009843A2"/>
  </w:style>
  <w:style w:type="character" w:customStyle="1" w:styleId="dpvwyc">
    <w:name w:val="dpvwyc"/>
    <w:basedOn w:val="DefaultParagraphFont"/>
    <w:rsid w:val="009843A2"/>
  </w:style>
  <w:style w:type="character" w:customStyle="1" w:styleId="qonkgc">
    <w:name w:val="qonkgc"/>
    <w:basedOn w:val="DefaultParagraphFont"/>
    <w:rsid w:val="009843A2"/>
  </w:style>
  <w:style w:type="character" w:customStyle="1" w:styleId="featureheadlinetext">
    <w:name w:val="featureheadlinetext"/>
    <w:basedOn w:val="DefaultParagraphFont"/>
    <w:rsid w:val="009843A2"/>
  </w:style>
  <w:style w:type="paragraph" w:customStyle="1" w:styleId="article-title">
    <w:name w:val="article-title"/>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author">
    <w:name w:val="author"/>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ooter-column">
    <w:name w:val="footer-column"/>
    <w:basedOn w:val="DefaultParagraphFont"/>
    <w:rsid w:val="009843A2"/>
  </w:style>
  <w:style w:type="character" w:customStyle="1" w:styleId="footer-mobile-hidden">
    <w:name w:val="footer-mobile-hidden"/>
    <w:basedOn w:val="DefaultParagraphFont"/>
    <w:rsid w:val="009843A2"/>
  </w:style>
  <w:style w:type="character" w:customStyle="1" w:styleId="textrun">
    <w:name w:val="textrun"/>
    <w:basedOn w:val="DefaultParagraphFont"/>
    <w:rsid w:val="009843A2"/>
  </w:style>
  <w:style w:type="paragraph" w:customStyle="1" w:styleId="paragraph-spacing-none">
    <w:name w:val="paragraph-spacing-none"/>
    <w:basedOn w:val="Normal"/>
    <w:uiPriority w:val="99"/>
    <w:rsid w:val="009843A2"/>
    <w:pPr>
      <w:spacing w:before="100" w:beforeAutospacing="1" w:after="100" w:afterAutospacing="1" w:line="240" w:lineRule="auto"/>
    </w:pPr>
    <w:rPr>
      <w:rFonts w:ascii="Calibri" w:hAnsi="Calibri" w:cs="Calibri"/>
      <w:kern w:val="0"/>
      <w14:ligatures w14:val="none"/>
    </w:rPr>
  </w:style>
  <w:style w:type="paragraph" w:styleId="NoSpacing">
    <w:name w:val="No Spacing"/>
    <w:basedOn w:val="Normal"/>
    <w:uiPriority w:val="1"/>
    <w:qFormat/>
    <w:rsid w:val="009843A2"/>
    <w:pPr>
      <w:spacing w:after="0" w:line="240" w:lineRule="auto"/>
    </w:pPr>
    <w:rPr>
      <w:rFonts w:ascii="Calibri" w:hAnsi="Calibri" w:cs="Calibri"/>
      <w:kern w:val="0"/>
      <w14:ligatures w14:val="none"/>
    </w:rPr>
  </w:style>
  <w:style w:type="paragraph" w:customStyle="1" w:styleId="xzvds">
    <w:name w:val="xzvds"/>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vkif2">
    <w:name w:val="vkif2"/>
    <w:basedOn w:val="DefaultParagraphFont"/>
    <w:rsid w:val="009843A2"/>
  </w:style>
  <w:style w:type="character" w:customStyle="1" w:styleId="field">
    <w:name w:val="field"/>
    <w:basedOn w:val="DefaultParagraphFont"/>
    <w:rsid w:val="009843A2"/>
  </w:style>
  <w:style w:type="character" w:customStyle="1" w:styleId="a2akit">
    <w:name w:val="a2a_kit"/>
    <w:basedOn w:val="DefaultParagraphFont"/>
    <w:rsid w:val="009843A2"/>
  </w:style>
  <w:style w:type="character" w:customStyle="1" w:styleId="a2alabel">
    <w:name w:val="a2a_label"/>
    <w:basedOn w:val="DefaultParagraphFont"/>
    <w:rsid w:val="009843A2"/>
  </w:style>
  <w:style w:type="paragraph" w:styleId="Header">
    <w:name w:val="header"/>
    <w:basedOn w:val="Normal"/>
    <w:link w:val="HeaderChar"/>
    <w:uiPriority w:val="99"/>
    <w:unhideWhenUsed/>
    <w:rsid w:val="009843A2"/>
    <w:pPr>
      <w:tabs>
        <w:tab w:val="center" w:pos="4680"/>
        <w:tab w:val="right" w:pos="9360"/>
      </w:tabs>
      <w:spacing w:after="0" w:line="240" w:lineRule="auto"/>
    </w:pPr>
    <w:rPr>
      <w:kern w:val="0"/>
      <w14:ligatures w14:val="none"/>
    </w:rPr>
  </w:style>
  <w:style w:type="character" w:customStyle="1" w:styleId="HeaderChar">
    <w:name w:val="Header Char"/>
    <w:basedOn w:val="DefaultParagraphFont"/>
    <w:link w:val="Header"/>
    <w:uiPriority w:val="99"/>
    <w:rsid w:val="009843A2"/>
    <w:rPr>
      <w:kern w:val="0"/>
      <w14:ligatures w14:val="none"/>
    </w:rPr>
  </w:style>
  <w:style w:type="paragraph" w:styleId="Footer">
    <w:name w:val="footer"/>
    <w:basedOn w:val="Normal"/>
    <w:link w:val="FooterChar"/>
    <w:uiPriority w:val="99"/>
    <w:unhideWhenUsed/>
    <w:rsid w:val="009843A2"/>
    <w:pPr>
      <w:tabs>
        <w:tab w:val="center" w:pos="4680"/>
        <w:tab w:val="right" w:pos="9360"/>
      </w:tabs>
      <w:spacing w:after="0" w:line="240" w:lineRule="auto"/>
    </w:pPr>
    <w:rPr>
      <w:kern w:val="0"/>
      <w14:ligatures w14:val="none"/>
    </w:rPr>
  </w:style>
  <w:style w:type="character" w:customStyle="1" w:styleId="FooterChar">
    <w:name w:val="Footer Char"/>
    <w:basedOn w:val="DefaultParagraphFont"/>
    <w:link w:val="Footer"/>
    <w:uiPriority w:val="99"/>
    <w:rsid w:val="009843A2"/>
    <w:rPr>
      <w:kern w:val="0"/>
      <w14:ligatures w14:val="none"/>
    </w:rPr>
  </w:style>
  <w:style w:type="paragraph" w:customStyle="1" w:styleId="xmsonormal">
    <w:name w:val="x_msonormal"/>
    <w:basedOn w:val="Normal"/>
    <w:rsid w:val="009843A2"/>
    <w:pPr>
      <w:spacing w:after="0" w:line="240" w:lineRule="auto"/>
    </w:pPr>
    <w:rPr>
      <w:rFonts w:ascii="Calibri" w:hAnsi="Calibri" w:cs="Calibri"/>
      <w:kern w:val="0"/>
      <w14:ligatures w14:val="none"/>
    </w:rPr>
  </w:style>
  <w:style w:type="paragraph" w:customStyle="1" w:styleId="gmail-m7748667890485173743xxxmsonormal">
    <w:name w:val="gmail-m_7748667890485173743xxxmsonormal"/>
    <w:basedOn w:val="Normal"/>
    <w:rsid w:val="009843A2"/>
    <w:pPr>
      <w:spacing w:before="100" w:beforeAutospacing="1" w:after="100" w:afterAutospacing="1" w:line="240" w:lineRule="auto"/>
    </w:pPr>
    <w:rPr>
      <w:rFonts w:ascii="Calibri" w:hAnsi="Calibri" w:cs="Calibri"/>
      <w:kern w:val="0"/>
      <w14:ligatures w14:val="none"/>
    </w:rPr>
  </w:style>
  <w:style w:type="paragraph" w:customStyle="1" w:styleId="tb">
    <w:name w:val="tb"/>
    <w:basedOn w:val="Normal"/>
    <w:rsid w:val="009843A2"/>
    <w:pPr>
      <w:spacing w:before="195" w:after="195" w:line="240" w:lineRule="auto"/>
    </w:pPr>
    <w:rPr>
      <w:rFonts w:ascii="Calibri" w:hAnsi="Calibri" w:cs="Calibri"/>
      <w:kern w:val="0"/>
      <w14:ligatures w14:val="none"/>
    </w:rPr>
  </w:style>
  <w:style w:type="character" w:customStyle="1" w:styleId="tb1">
    <w:name w:val="tb1"/>
    <w:basedOn w:val="DefaultParagraphFont"/>
    <w:rsid w:val="009843A2"/>
  </w:style>
  <w:style w:type="paragraph" w:customStyle="1" w:styleId="component-root-0-2-48">
    <w:name w:val="component-root-0-2-48"/>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mponent-root-0-2-59">
    <w:name w:val="component-root-0-2-59"/>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article-body">
    <w:name w:val="font--article-body"/>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q">
    <w:name w:val="q"/>
    <w:basedOn w:val="Normal"/>
    <w:rsid w:val="009843A2"/>
    <w:pPr>
      <w:spacing w:before="195" w:after="195" w:line="240" w:lineRule="auto"/>
    </w:pPr>
    <w:rPr>
      <w:rFonts w:ascii="Calibri" w:hAnsi="Calibri" w:cs="Calibri"/>
      <w:kern w:val="0"/>
      <w14:ligatures w14:val="none"/>
    </w:rPr>
  </w:style>
  <w:style w:type="character" w:customStyle="1" w:styleId="rb">
    <w:name w:val="rb"/>
    <w:basedOn w:val="DefaultParagraphFont"/>
    <w:rsid w:val="009843A2"/>
  </w:style>
  <w:style w:type="character" w:customStyle="1" w:styleId="sb">
    <w:name w:val="sb"/>
    <w:basedOn w:val="DefaultParagraphFont"/>
    <w:rsid w:val="009843A2"/>
  </w:style>
  <w:style w:type="paragraph" w:customStyle="1" w:styleId="body">
    <w:name w:val="body"/>
    <w:basedOn w:val="Normal"/>
    <w:rsid w:val="009843A2"/>
    <w:pPr>
      <w:spacing w:after="0" w:line="360" w:lineRule="atLeast"/>
    </w:pPr>
    <w:rPr>
      <w:rFonts w:ascii="Arial" w:hAnsi="Arial" w:cs="Arial"/>
      <w:color w:val="3E3533"/>
      <w:kern w:val="0"/>
      <w:sz w:val="24"/>
      <w:szCs w:val="24"/>
      <w14:ligatures w14:val="none"/>
    </w:rPr>
  </w:style>
  <w:style w:type="paragraph" w:customStyle="1" w:styleId="para">
    <w:name w:val="para"/>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ListParagraphChar">
    <w:name w:val="List Paragraph Char"/>
    <w:aliases w:val="List Paragraph (numbered (a)) Char,Question wording Char"/>
    <w:basedOn w:val="DefaultParagraphFont"/>
    <w:link w:val="ListParagraph"/>
    <w:uiPriority w:val="34"/>
    <w:locked/>
    <w:rsid w:val="009843A2"/>
    <w:rPr>
      <w:rFonts w:ascii="Calibri" w:eastAsia="Calibri" w:hAnsi="Calibri" w:cs="Times New Roman"/>
      <w:kern w:val="0"/>
      <w14:ligatures w14:val="none"/>
    </w:rPr>
  </w:style>
  <w:style w:type="paragraph" w:customStyle="1" w:styleId="NumberedBody">
    <w:name w:val="Numbered Body"/>
    <w:basedOn w:val="Normal"/>
    <w:uiPriority w:val="1"/>
    <w:semiHidden/>
    <w:rsid w:val="009843A2"/>
    <w:pPr>
      <w:autoSpaceDE w:val="0"/>
      <w:autoSpaceDN w:val="0"/>
      <w:spacing w:before="1" w:after="120" w:line="240" w:lineRule="auto"/>
      <w:ind w:left="818" w:hanging="357"/>
    </w:pPr>
    <w:rPr>
      <w:rFonts w:ascii="Calibri" w:hAnsi="Calibri" w:cs="Calibri"/>
      <w:kern w:val="0"/>
      <w:sz w:val="23"/>
      <w:szCs w:val="23"/>
      <w14:ligatures w14:val="none"/>
    </w:rPr>
  </w:style>
  <w:style w:type="character" w:customStyle="1" w:styleId="markiliwswy5b">
    <w:name w:val="markiliwswy5b"/>
    <w:basedOn w:val="DefaultParagraphFont"/>
    <w:rsid w:val="009843A2"/>
  </w:style>
  <w:style w:type="character" w:customStyle="1" w:styleId="markqjn8du3ye">
    <w:name w:val="markqjn8du3ye"/>
    <w:basedOn w:val="DefaultParagraphFont"/>
    <w:rsid w:val="009843A2"/>
  </w:style>
  <w:style w:type="paragraph" w:customStyle="1" w:styleId="gntarbp">
    <w:name w:val="gnt_ar_b_p"/>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itle-for-ctnr-10">
    <w:name w:val="title-for-ctnr-10"/>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text-box-font-10">
    <w:name w:val="text-box-font-10"/>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ta">
    <w:name w:val="cta"/>
    <w:basedOn w:val="Normal"/>
    <w:uiPriority w:val="99"/>
    <w:semiHidden/>
    <w:rsid w:val="009843A2"/>
    <w:pPr>
      <w:spacing w:before="240" w:after="240" w:line="240" w:lineRule="auto"/>
    </w:pPr>
    <w:rPr>
      <w:rFonts w:ascii="Calibri" w:hAnsi="Calibri" w:cs="Calibri"/>
      <w:kern w:val="0"/>
      <w14:ligatures w14:val="none"/>
    </w:rPr>
  </w:style>
  <w:style w:type="paragraph" w:customStyle="1" w:styleId="indent-medium">
    <w:name w:val="indent-medium"/>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article-author-listitem">
    <w:name w:val="c-article-author-list__item"/>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article-info-details">
    <w:name w:val="c-article-info-details"/>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u-visually-hidden">
    <w:name w:val="u-visually-hidden"/>
    <w:basedOn w:val="DefaultParagraphFont"/>
    <w:rsid w:val="009843A2"/>
  </w:style>
  <w:style w:type="character" w:customStyle="1" w:styleId="author-name">
    <w:name w:val="author-name"/>
    <w:basedOn w:val="DefaultParagraphFont"/>
    <w:rsid w:val="009843A2"/>
  </w:style>
  <w:style w:type="character" w:customStyle="1" w:styleId="Date1">
    <w:name w:val="Date1"/>
    <w:basedOn w:val="DefaultParagraphFont"/>
    <w:rsid w:val="009843A2"/>
  </w:style>
  <w:style w:type="character" w:customStyle="1" w:styleId="inline-color">
    <w:name w:val="inline-color"/>
    <w:basedOn w:val="DefaultParagraphFont"/>
    <w:rsid w:val="009843A2"/>
  </w:style>
  <w:style w:type="paragraph" w:customStyle="1" w:styleId="gmail-msolistparagraph">
    <w:name w:val="gmail-msolistparagraph"/>
    <w:basedOn w:val="Normal"/>
    <w:rsid w:val="009843A2"/>
    <w:pPr>
      <w:spacing w:before="100" w:beforeAutospacing="1" w:after="100" w:afterAutospacing="1" w:line="240" w:lineRule="auto"/>
    </w:pPr>
    <w:rPr>
      <w:rFonts w:ascii="Calibri" w:hAnsi="Calibri" w:cs="Calibri"/>
      <w:kern w:val="0"/>
      <w14:ligatures w14:val="none"/>
    </w:rPr>
  </w:style>
  <w:style w:type="character" w:customStyle="1" w:styleId="e2ma-style">
    <w:name w:val="e2ma-style"/>
    <w:basedOn w:val="DefaultParagraphFont"/>
    <w:rsid w:val="009843A2"/>
  </w:style>
  <w:style w:type="paragraph" w:customStyle="1" w:styleId="xxmsonormal">
    <w:name w:val="xxmsonormal"/>
    <w:basedOn w:val="Normal"/>
    <w:rsid w:val="009843A2"/>
    <w:pPr>
      <w:spacing w:after="0" w:line="240" w:lineRule="auto"/>
    </w:pPr>
    <w:rPr>
      <w:rFonts w:ascii="Calibri" w:hAnsi="Calibri" w:cs="Calibri"/>
      <w:kern w:val="0"/>
      <w14:ligatures w14:val="none"/>
    </w:rPr>
  </w:style>
  <w:style w:type="paragraph" w:customStyle="1" w:styleId="texttext1fzle">
    <w:name w:val="text__text__1fzle"/>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font8">
    <w:name w:val="font_8"/>
    <w:basedOn w:val="Normal"/>
    <w:rsid w:val="009843A2"/>
    <w:pPr>
      <w:spacing w:before="100" w:beforeAutospacing="1" w:after="100" w:afterAutospacing="1" w:line="240" w:lineRule="auto"/>
    </w:pPr>
    <w:rPr>
      <w:rFonts w:ascii="Times New Roman" w:hAnsi="Times New Roman" w:cs="Times New Roman"/>
      <w:kern w:val="0"/>
      <w:sz w:val="24"/>
      <w:szCs w:val="24"/>
      <w14:ligatures w14:val="none"/>
    </w:rPr>
  </w:style>
  <w:style w:type="paragraph" w:customStyle="1" w:styleId="xxmsonormal0">
    <w:name w:val="x_xmsonormal"/>
    <w:basedOn w:val="Normal"/>
    <w:rsid w:val="009843A2"/>
    <w:pPr>
      <w:spacing w:after="0" w:line="240" w:lineRule="auto"/>
    </w:pPr>
    <w:rPr>
      <w:rFonts w:ascii="Calibri" w:hAnsi="Calibri" w:cs="Calibri"/>
      <w:kern w:val="0"/>
      <w14:ligatures w14:val="none"/>
    </w:rPr>
  </w:style>
  <w:style w:type="paragraph" w:customStyle="1" w:styleId="article-meta-item">
    <w:name w:val="article-meta-item"/>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xsize-16">
    <w:name w:val="x_size-16"/>
    <w:basedOn w:val="Normal"/>
    <w:uiPriority w:val="99"/>
    <w:semiHidden/>
    <w:rsid w:val="009843A2"/>
    <w:pPr>
      <w:spacing w:after="0" w:line="240" w:lineRule="auto"/>
    </w:pPr>
    <w:rPr>
      <w:rFonts w:ascii="Calibri" w:hAnsi="Calibri" w:cs="Calibri"/>
      <w:kern w:val="0"/>
      <w14:ligatures w14:val="none"/>
    </w:rPr>
  </w:style>
  <w:style w:type="paragraph" w:customStyle="1" w:styleId="xsize-14">
    <w:name w:val="x_size-14"/>
    <w:basedOn w:val="Normal"/>
    <w:uiPriority w:val="99"/>
    <w:semiHidden/>
    <w:rsid w:val="009843A2"/>
    <w:pPr>
      <w:spacing w:after="0" w:line="240" w:lineRule="auto"/>
    </w:pPr>
    <w:rPr>
      <w:rFonts w:ascii="Calibri" w:hAnsi="Calibri" w:cs="Calibri"/>
      <w:kern w:val="0"/>
      <w14:ligatures w14:val="none"/>
    </w:rPr>
  </w:style>
  <w:style w:type="character" w:customStyle="1" w:styleId="xfont-avenir">
    <w:name w:val="x_font-avenir"/>
    <w:basedOn w:val="DefaultParagraphFont"/>
    <w:rsid w:val="009843A2"/>
  </w:style>
  <w:style w:type="character" w:customStyle="1" w:styleId="ql-cursor">
    <w:name w:val="ql-cursor"/>
    <w:basedOn w:val="DefaultParagraphFont"/>
    <w:rsid w:val="009843A2"/>
  </w:style>
  <w:style w:type="paragraph" w:customStyle="1" w:styleId="component-root-0-2-63">
    <w:name w:val="component-root-0-2-63"/>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component-root-0-2-68">
    <w:name w:val="component-root-0-2-68"/>
    <w:basedOn w:val="Normal"/>
    <w:rsid w:val="009843A2"/>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funding-opportunitymeta-label">
    <w:name w:val="funding-opportunity__meta-label"/>
    <w:basedOn w:val="DefaultParagraphFont"/>
    <w:rsid w:val="009843A2"/>
  </w:style>
  <w:style w:type="character" w:customStyle="1" w:styleId="funding-opportunitymeta-value">
    <w:name w:val="funding-opportunity__meta-value"/>
    <w:basedOn w:val="DefaultParagraphFont"/>
    <w:rsid w:val="009843A2"/>
  </w:style>
  <w:style w:type="character" w:customStyle="1" w:styleId="funding-opportunityeligibility-label">
    <w:name w:val="funding-opportunity__eligibility-label"/>
    <w:basedOn w:val="DefaultParagraphFont"/>
    <w:rsid w:val="009843A2"/>
  </w:style>
  <w:style w:type="character" w:customStyle="1" w:styleId="fo-eligibility-toggle-more">
    <w:name w:val="fo-eligibility-toggle-more"/>
    <w:basedOn w:val="DefaultParagraphFont"/>
    <w:rsid w:val="009843A2"/>
  </w:style>
  <w:style w:type="numbering" w:customStyle="1" w:styleId="NoList2">
    <w:name w:val="No List2"/>
    <w:next w:val="NoList"/>
    <w:uiPriority w:val="99"/>
    <w:semiHidden/>
    <w:unhideWhenUsed/>
    <w:rsid w:val="004C5BE6"/>
  </w:style>
  <w:style w:type="paragraph" w:customStyle="1" w:styleId="author-image">
    <w:name w:val="author-image"/>
    <w:basedOn w:val="Normal"/>
    <w:rsid w:val="004C5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meta-citation-journal-name">
    <w:name w:val="meta-citation-journal-name"/>
    <w:basedOn w:val="DefaultParagraphFont"/>
    <w:rsid w:val="004C5BE6"/>
  </w:style>
  <w:style w:type="character" w:customStyle="1" w:styleId="meta-citation">
    <w:name w:val="meta-citation"/>
    <w:basedOn w:val="DefaultParagraphFont"/>
    <w:rsid w:val="004C5BE6"/>
  </w:style>
  <w:style w:type="paragraph" w:customStyle="1" w:styleId="h3">
    <w:name w:val="h3"/>
    <w:basedOn w:val="Normal"/>
    <w:rsid w:val="004C5BE6"/>
    <w:pPr>
      <w:spacing w:before="100" w:beforeAutospacing="1" w:after="450" w:line="480" w:lineRule="atLeast"/>
    </w:pPr>
    <w:rPr>
      <w:rFonts w:ascii="Georgia" w:hAnsi="Georgia" w:cs="Calibri"/>
      <w:b/>
      <w:bCs/>
      <w:color w:val="483F3E"/>
      <w:kern w:val="0"/>
      <w:sz w:val="39"/>
      <w:szCs w:val="39"/>
      <w14:ligatures w14:val="none"/>
    </w:rPr>
  </w:style>
  <w:style w:type="character" w:customStyle="1" w:styleId="Date2">
    <w:name w:val="Date2"/>
    <w:basedOn w:val="DefaultParagraphFont"/>
    <w:rsid w:val="004C5BE6"/>
  </w:style>
  <w:style w:type="character" w:customStyle="1" w:styleId="article-source">
    <w:name w:val="article-source"/>
    <w:basedOn w:val="DefaultParagraphFont"/>
    <w:rsid w:val="004C5BE6"/>
  </w:style>
  <w:style w:type="character" w:customStyle="1" w:styleId="scxw238654562">
    <w:name w:val="scxw238654562"/>
    <w:basedOn w:val="DefaultParagraphFont"/>
    <w:rsid w:val="004C5BE6"/>
  </w:style>
  <w:style w:type="paragraph" w:customStyle="1" w:styleId="component-root-0-2-67">
    <w:name w:val="component-root-0-2-67"/>
    <w:basedOn w:val="Normal"/>
    <w:rsid w:val="004C5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story-metaauthors">
    <w:name w:val="story-meta__authors"/>
    <w:basedOn w:val="Normal"/>
    <w:rsid w:val="004C5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customStyle="1" w:styleId="dcr-h26idz">
    <w:name w:val="dcr-h26idz"/>
    <w:basedOn w:val="Normal"/>
    <w:rsid w:val="004C5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component-bylines-0-2-40">
    <w:name w:val="component-bylines-0-2-40"/>
    <w:basedOn w:val="DefaultParagraphFont"/>
    <w:rsid w:val="004C5BE6"/>
  </w:style>
  <w:style w:type="character" w:customStyle="1" w:styleId="timestamp">
    <w:name w:val="timestamp"/>
    <w:basedOn w:val="DefaultParagraphFont"/>
    <w:rsid w:val="004C5BE6"/>
  </w:style>
  <w:style w:type="paragraph" w:customStyle="1" w:styleId="wordsection1">
    <w:name w:val="wordsection1"/>
    <w:basedOn w:val="Normal"/>
    <w:rsid w:val="004C5BE6"/>
    <w:pPr>
      <w:spacing w:before="100" w:beforeAutospacing="1" w:after="100" w:afterAutospacing="1" w:line="240" w:lineRule="auto"/>
    </w:pPr>
    <w:rPr>
      <w:rFonts w:ascii="Calibri" w:hAnsi="Calibri" w:cs="Calibri"/>
      <w:kern w:val="0"/>
      <w14:ligatures w14:val="none"/>
    </w:rPr>
  </w:style>
  <w:style w:type="character" w:customStyle="1" w:styleId="apple-converted-space">
    <w:name w:val="apple-converted-space"/>
    <w:basedOn w:val="DefaultParagraphFont"/>
    <w:rsid w:val="004C5BE6"/>
  </w:style>
  <w:style w:type="character" w:customStyle="1" w:styleId="contentpasted0">
    <w:name w:val="contentpasted0"/>
    <w:basedOn w:val="DefaultParagraphFont"/>
    <w:rsid w:val="004C5BE6"/>
  </w:style>
  <w:style w:type="character" w:customStyle="1" w:styleId="mark7n1my6ilo">
    <w:name w:val="mark7n1my6ilo"/>
    <w:basedOn w:val="DefaultParagraphFont"/>
    <w:rsid w:val="004C5BE6"/>
  </w:style>
  <w:style w:type="character" w:customStyle="1" w:styleId="markk260tyk3z">
    <w:name w:val="markk260tyk3z"/>
    <w:basedOn w:val="DefaultParagraphFont"/>
    <w:rsid w:val="004C5BE6"/>
  </w:style>
  <w:style w:type="paragraph" w:customStyle="1" w:styleId="indent-1">
    <w:name w:val="indent-+1"/>
    <w:basedOn w:val="Normal"/>
    <w:rsid w:val="004C5BE6"/>
    <w:pPr>
      <w:spacing w:before="100" w:beforeAutospacing="1" w:after="0" w:line="240" w:lineRule="auto"/>
      <w:ind w:hanging="240"/>
    </w:pPr>
    <w:rPr>
      <w:rFonts w:ascii="Calibri" w:hAnsi="Calibri" w:cs="Calibri"/>
      <w:kern w:val="0"/>
      <w14:ligatures w14:val="none"/>
    </w:rPr>
  </w:style>
  <w:style w:type="paragraph" w:customStyle="1" w:styleId="component-root-0-2-56">
    <w:name w:val="component-root-0-2-56"/>
    <w:basedOn w:val="Normal"/>
    <w:rsid w:val="004C5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customStyle="1" w:styleId="bylinename">
    <w:name w:val="byline__name"/>
    <w:basedOn w:val="DefaultParagraphFont"/>
    <w:rsid w:val="004C5BE6"/>
  </w:style>
  <w:style w:type="paragraph" w:customStyle="1" w:styleId="wpds-c-cydrxm">
    <w:name w:val="wpds-c-cydrxm"/>
    <w:basedOn w:val="Normal"/>
    <w:rsid w:val="004C5BE6"/>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BodyText">
    <w:name w:val="Body Text"/>
    <w:basedOn w:val="Normal"/>
    <w:link w:val="BodyTextChar"/>
    <w:uiPriority w:val="99"/>
    <w:semiHidden/>
    <w:unhideWhenUsed/>
    <w:rsid w:val="004C5BE6"/>
    <w:pPr>
      <w:spacing w:before="100" w:beforeAutospacing="1" w:after="0" w:line="240" w:lineRule="auto"/>
    </w:pPr>
    <w:rPr>
      <w:rFonts w:ascii="Calibri" w:hAnsi="Calibri" w:cs="Calibri"/>
      <w:kern w:val="0"/>
      <w14:ligatures w14:val="none"/>
    </w:rPr>
  </w:style>
  <w:style w:type="character" w:customStyle="1" w:styleId="BodyTextChar">
    <w:name w:val="Body Text Char"/>
    <w:basedOn w:val="DefaultParagraphFont"/>
    <w:link w:val="BodyText"/>
    <w:uiPriority w:val="99"/>
    <w:semiHidden/>
    <w:rsid w:val="004C5BE6"/>
    <w:rPr>
      <w:rFonts w:ascii="Calibri" w:hAnsi="Calibri" w:cs="Calibri"/>
      <w:kern w:val="0"/>
      <w14:ligatures w14:val="none"/>
    </w:rPr>
  </w:style>
  <w:style w:type="character" w:customStyle="1" w:styleId="gmailsignatureprefix">
    <w:name w:val="gmail_signature_prefix"/>
    <w:basedOn w:val="DefaultParagraphFont"/>
    <w:rsid w:val="004C5BE6"/>
  </w:style>
  <w:style w:type="paragraph" w:customStyle="1" w:styleId="m7367810302350456594contentpasted1">
    <w:name w:val="m_7367810302350456594contentpasted1"/>
    <w:basedOn w:val="Normal"/>
    <w:rsid w:val="004C5BE6"/>
    <w:pPr>
      <w:spacing w:before="100" w:beforeAutospacing="1" w:after="100" w:afterAutospacing="1" w:line="240" w:lineRule="auto"/>
    </w:pPr>
    <w:rPr>
      <w:rFonts w:ascii="Calibri" w:hAnsi="Calibri" w:cs="Calibri"/>
      <w:kern w:val="0"/>
      <w14:ligatures w14:val="none"/>
    </w:rPr>
  </w:style>
  <w:style w:type="character" w:customStyle="1" w:styleId="m7367810302350456594contentpasted11">
    <w:name w:val="m_7367810302350456594contentpasted11"/>
    <w:basedOn w:val="DefaultParagraphFont"/>
    <w:rsid w:val="004C5BE6"/>
  </w:style>
  <w:style w:type="paragraph" w:customStyle="1" w:styleId="nowrapimagewrapper">
    <w:name w:val="nowrapimagewrapper"/>
    <w:basedOn w:val="Normal"/>
    <w:uiPriority w:val="99"/>
    <w:semiHidden/>
    <w:rsid w:val="004C5BE6"/>
    <w:pPr>
      <w:spacing w:before="100" w:beforeAutospacing="1" w:after="100" w:afterAutospacing="1" w:line="240" w:lineRule="auto"/>
    </w:pPr>
    <w:rPr>
      <w:rFonts w:ascii="Calibri" w:hAnsi="Calibri" w:cs="Calibri"/>
      <w:kern w:val="0"/>
      <w14:ligatures w14:val="none"/>
    </w:rPr>
  </w:style>
  <w:style w:type="character" w:customStyle="1" w:styleId="contentpasted2">
    <w:name w:val="contentpasted2"/>
    <w:basedOn w:val="DefaultParagraphFont"/>
    <w:rsid w:val="004C5BE6"/>
  </w:style>
  <w:style w:type="character" w:customStyle="1" w:styleId="contentpasted3">
    <w:name w:val="contentpasted3"/>
    <w:basedOn w:val="DefaultParagraphFont"/>
    <w:rsid w:val="004C5BE6"/>
  </w:style>
  <w:style w:type="character" w:customStyle="1" w:styleId="contentpasted6">
    <w:name w:val="contentpasted6"/>
    <w:basedOn w:val="DefaultParagraphFont"/>
    <w:rsid w:val="004C5BE6"/>
  </w:style>
  <w:style w:type="character" w:customStyle="1" w:styleId="org">
    <w:name w:val="org"/>
    <w:basedOn w:val="DefaultParagraphFont"/>
    <w:rsid w:val="004C5BE6"/>
  </w:style>
  <w:style w:type="character" w:customStyle="1" w:styleId="locality">
    <w:name w:val="locality"/>
    <w:basedOn w:val="DefaultParagraphFont"/>
    <w:rsid w:val="004C5BE6"/>
  </w:style>
  <w:style w:type="character" w:customStyle="1" w:styleId="region">
    <w:name w:val="region"/>
    <w:basedOn w:val="DefaultParagraphFont"/>
    <w:rsid w:val="004C5BE6"/>
  </w:style>
  <w:style w:type="character" w:customStyle="1" w:styleId="postal-code">
    <w:name w:val="postal-code"/>
    <w:basedOn w:val="DefaultParagraphFont"/>
    <w:rsid w:val="004C5BE6"/>
  </w:style>
  <w:style w:type="character" w:customStyle="1" w:styleId="xapple-converted-space">
    <w:name w:val="xapple-converted-space"/>
    <w:basedOn w:val="DefaultParagraphFont"/>
    <w:rsid w:val="004C5BE6"/>
  </w:style>
  <w:style w:type="paragraph" w:customStyle="1" w:styleId="xparagraph">
    <w:name w:val="x_paragraph"/>
    <w:basedOn w:val="Normal"/>
    <w:rsid w:val="004C5BE6"/>
    <w:pPr>
      <w:spacing w:before="100" w:beforeAutospacing="1" w:after="100" w:afterAutospacing="1" w:line="240" w:lineRule="auto"/>
    </w:pPr>
    <w:rPr>
      <w:rFonts w:ascii="Calibri" w:hAnsi="Calibri" w:cs="Calibri"/>
      <w:kern w:val="0"/>
      <w14:ligatures w14:val="none"/>
    </w:rPr>
  </w:style>
  <w:style w:type="character" w:customStyle="1" w:styleId="xnormaltextrun">
    <w:name w:val="x_normaltextrun"/>
    <w:basedOn w:val="DefaultParagraphFont"/>
    <w:rsid w:val="004C5BE6"/>
  </w:style>
  <w:style w:type="character" w:customStyle="1" w:styleId="xeop">
    <w:name w:val="x_eop"/>
    <w:basedOn w:val="DefaultParagraphFont"/>
    <w:rsid w:val="004C5BE6"/>
  </w:style>
  <w:style w:type="character" w:customStyle="1" w:styleId="xcontextualspellingandgrammarerror">
    <w:name w:val="x_contextualspellingandgrammarerror"/>
    <w:basedOn w:val="DefaultParagraphFont"/>
    <w:rsid w:val="004C5BE6"/>
  </w:style>
  <w:style w:type="character" w:styleId="EndnoteReference">
    <w:name w:val="endnote reference"/>
    <w:basedOn w:val="DefaultParagraphFont"/>
    <w:uiPriority w:val="99"/>
    <w:semiHidden/>
    <w:unhideWhenUsed/>
    <w:rsid w:val="004C5BE6"/>
  </w:style>
  <w:style w:type="character" w:customStyle="1" w:styleId="xxcontentpasted1">
    <w:name w:val="x_xcontentpasted1"/>
    <w:basedOn w:val="DefaultParagraphFont"/>
    <w:rsid w:val="004C5BE6"/>
  </w:style>
  <w:style w:type="paragraph" w:customStyle="1" w:styleId="xindent-1">
    <w:name w:val="x_indent-1"/>
    <w:basedOn w:val="Normal"/>
    <w:uiPriority w:val="99"/>
    <w:semiHidden/>
    <w:rsid w:val="004C5BE6"/>
    <w:pPr>
      <w:spacing w:before="100" w:beforeAutospacing="1" w:after="100" w:afterAutospacing="1" w:line="240" w:lineRule="auto"/>
    </w:pPr>
    <w:rPr>
      <w:rFonts w:ascii="Calibri" w:hAnsi="Calibri" w:cs="Calibri"/>
      <w:kern w:val="0"/>
      <w14:ligatures w14:val="none"/>
    </w:rPr>
  </w:style>
  <w:style w:type="character" w:customStyle="1" w:styleId="xql-cursor">
    <w:name w:val="x_ql-cursor"/>
    <w:basedOn w:val="DefaultParagraphFont"/>
    <w:rsid w:val="004C5BE6"/>
  </w:style>
  <w:style w:type="character" w:customStyle="1" w:styleId="email-hyperlink-color-preserver">
    <w:name w:val="email-hyperlink-color-preserver"/>
    <w:basedOn w:val="DefaultParagraphFont"/>
    <w:rsid w:val="004C5BE6"/>
  </w:style>
  <w:style w:type="character" w:customStyle="1" w:styleId="ui-provider">
    <w:name w:val="ui-provider"/>
    <w:basedOn w:val="DefaultParagraphFont"/>
    <w:rsid w:val="004C5BE6"/>
  </w:style>
  <w:style w:type="character" w:styleId="Mention">
    <w:name w:val="Mention"/>
    <w:basedOn w:val="DefaultParagraphFont"/>
    <w:uiPriority w:val="99"/>
    <w:unhideWhenUsed/>
    <w:rsid w:val="004C5BE6"/>
    <w:rPr>
      <w:color w:val="2B579A"/>
      <w:shd w:val="clear" w:color="auto" w:fill="E1DFDD"/>
    </w:rPr>
  </w:style>
  <w:style w:type="paragraph" w:customStyle="1" w:styleId="h4">
    <w:name w:val="h4"/>
    <w:basedOn w:val="Normal"/>
    <w:rsid w:val="004C5BE6"/>
    <w:pPr>
      <w:spacing w:before="100" w:beforeAutospacing="1" w:after="100" w:afterAutospacing="1" w:line="390" w:lineRule="atLeast"/>
    </w:pPr>
    <w:rPr>
      <w:rFonts w:ascii="Georgia" w:hAnsi="Georgia" w:cs="Calibri"/>
      <w:b/>
      <w:bCs/>
      <w:color w:val="483F3E"/>
      <w:kern w:val="0"/>
      <w:sz w:val="30"/>
      <w:szCs w:val="30"/>
      <w14:ligatures w14:val="none"/>
    </w:rPr>
  </w:style>
  <w:style w:type="paragraph" w:customStyle="1" w:styleId="Date3">
    <w:name w:val="Date3"/>
    <w:basedOn w:val="Normal"/>
    <w:rsid w:val="004C5BE6"/>
    <w:pPr>
      <w:spacing w:before="100" w:beforeAutospacing="1" w:after="100" w:afterAutospacing="1" w:line="315" w:lineRule="atLeast"/>
    </w:pPr>
    <w:rPr>
      <w:rFonts w:ascii="Arial" w:hAnsi="Arial" w:cs="Arial"/>
      <w:b/>
      <w:bCs/>
      <w:color w:val="3D3534"/>
      <w:kern w:val="0"/>
      <w:sz w:val="21"/>
      <w:szCs w:val="21"/>
      <w14:ligatures w14:val="none"/>
    </w:rPr>
  </w:style>
  <w:style w:type="paragraph" w:customStyle="1" w:styleId="xindent--1">
    <w:name w:val="x_indent--1"/>
    <w:basedOn w:val="Normal"/>
    <w:uiPriority w:val="99"/>
    <w:semiHidden/>
    <w:rsid w:val="004C5BE6"/>
    <w:pPr>
      <w:spacing w:after="0" w:line="240" w:lineRule="auto"/>
    </w:pPr>
    <w:rPr>
      <w:rFonts w:ascii="Calibri" w:hAnsi="Calibri" w:cs="Calibri"/>
      <w:kern w:val="0"/>
      <w14:ligatures w14:val="none"/>
    </w:rPr>
  </w:style>
  <w:style w:type="paragraph" w:customStyle="1" w:styleId="xindent-0">
    <w:name w:val="x_indent-0"/>
    <w:basedOn w:val="Normal"/>
    <w:uiPriority w:val="99"/>
    <w:semiHidden/>
    <w:rsid w:val="004C5BE6"/>
    <w:pPr>
      <w:spacing w:before="100" w:beforeAutospacing="1" w:after="100" w:afterAutospacing="1" w:line="240" w:lineRule="auto"/>
    </w:pPr>
    <w:rPr>
      <w:rFonts w:ascii="Calibri" w:hAnsi="Calibri" w:cs="Calibri"/>
      <w:kern w:val="0"/>
      <w14:ligatures w14:val="none"/>
    </w:rPr>
  </w:style>
  <w:style w:type="paragraph" w:customStyle="1" w:styleId="indent-0">
    <w:name w:val="indent-0"/>
    <w:basedOn w:val="Normal"/>
    <w:uiPriority w:val="99"/>
    <w:semiHidden/>
    <w:rsid w:val="004C5BE6"/>
    <w:pPr>
      <w:spacing w:after="0" w:line="240" w:lineRule="auto"/>
    </w:pPr>
    <w:rPr>
      <w:rFonts w:ascii="Calibri" w:hAnsi="Calibri" w:cs="Calibri"/>
      <w:kern w:val="0"/>
      <w14:ligatures w14:val="none"/>
    </w:rPr>
  </w:style>
  <w:style w:type="paragraph" w:customStyle="1" w:styleId="msonormal0">
    <w:name w:val="msonormal"/>
    <w:basedOn w:val="Normal"/>
    <w:uiPriority w:val="99"/>
    <w:semiHidden/>
    <w:rsid w:val="004C5BE6"/>
    <w:pPr>
      <w:spacing w:after="0" w:line="240" w:lineRule="auto"/>
    </w:pPr>
    <w:rPr>
      <w:rFonts w:ascii="Calibri" w:hAnsi="Calibri" w:cs="Calibri"/>
      <w:kern w:val="0"/>
      <w14:ligatures w14:val="none"/>
    </w:rPr>
  </w:style>
  <w:style w:type="character" w:customStyle="1" w:styleId="partneroptout">
    <w:name w:val="partneroptout"/>
    <w:basedOn w:val="DefaultParagraphFont"/>
    <w:rsid w:val="004C5B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6879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www.axios.com/authors/caitlin" TargetMode="External"/><Relationship Id="rId299" Type="http://schemas.openxmlformats.org/officeDocument/2006/relationships/hyperlink" Target="https://www.ncdhhs.gov/about/grant-opportunities/mental-health-developmental-disabilities-and-substance-abuse-services-grant-opportunities" TargetMode="External"/><Relationship Id="rId21" Type="http://schemas.openxmlformats.org/officeDocument/2006/relationships/hyperlink" Target="https://r20.rs6.net/tn.jsp?f=001r2Jkk_sU_evFclLH3DkL2CAbBylXvEBBAOGJiULMz85HT-pMYW_9U8AzOxbJN7f0t2DTyM8KiXln9fTY_VOPSpYcmCheGGl0xj0vqHVBSDtuCOrhtbCJEhVAL11Bx96CkBYh573VU0zbQCa9PfojO_VJ2vYlXh8QKwXD2bThZeLB4B8NUpfw0UARrfOLLNC0&amp;c=wBjLx6oEeF1aezwl8Tw9uPlado9_l5bscSogln0qLl3jZr2ZzoDlng==&amp;ch=G7BmeWTX6_3bIWjx6nFca62x1PGs_VMd1t0KQnVgvxJIEAoMakXPjw==" TargetMode="External"/><Relationship Id="rId63" Type="http://schemas.openxmlformats.org/officeDocument/2006/relationships/hyperlink" Target="https://r20.rs6.net/tn.jsp?f=001r2Jkk_sU_evFclLH3DkL2CAbBylXvEBBAOGJiULMz85HT-pMYW_9U5cciDxBF_gTu8eLHaxGZ2-kfxKDmnHs3giIAQULFJdHk6YZGQ3EH5nV76CX5LEkgFtM2tgm0KZWgVozBoIS6vJRhIgNkYWRsQ==&amp;c=wBjLx6oEeF1aezwl8Tw9uPlado9_l5bscSogln0qLl3jZr2ZzoDlng==&amp;ch=G7BmeWTX6_3bIWjx6nFca62x1PGs_VMd1t0KQnVgvxJIEAoMakXPjw==" TargetMode="External"/><Relationship Id="rId159" Type="http://schemas.openxmlformats.org/officeDocument/2006/relationships/hyperlink" Target="https://www.ojp.gov/ncjrs/virtual-library/abstracts/substance-abuse-prevention-dollars-and-cents-cost-benefit-analysis" TargetMode="External"/><Relationship Id="rId324" Type="http://schemas.openxmlformats.org/officeDocument/2006/relationships/hyperlink" Target="https://urldefense.com/v3/__https:/r20.rs6.net/tn.jsp?f=001dAhwTDyTTuDLzQSA9UphgFcDWVpajZ5veBmiuaD8qLaFZHcdietZz-wmFle2kQFIF2QqXcM_Xqx1dcO3G1-1xhQvIzmmPHiqkJbfELvaqPvr-pisbW5oZAzyvCjt_8vkzLo9FegsGPfZCmoLvxz9m7b8l0FLlxNQLqJcoXj697-tao1iHVyhmieLmjqyR3ZMJ06MpN8seiAC5rnD-6xg-IZbeyZ-eRrsK6uDSr7DyLj7k-dfordoG02KEVRj6U7F9oeLuBy2rGhjk9TP-D939nS_tcoOqdce8HO0q4GPcNRznBiDNTXj1DtWQISW3gMapLs6nNypUafREMHLCC3pZQh7F3os-Oy02hmWc_zzYIfzn6FwpYmMdn8r1yTAwZy9CsseSo90edWIVNKqkwAJ7w==&amp;c=KXK9QKMvF3ivIJhNcs0xVxlWZKOkajJa-IEBr7wyrLN1Wo7h3-Gr7A==&amp;ch=zyWmEe6miYfNxXdQ3vuoslMp-NrB6gPU__J2MCTkUE8zD52QBHFulQ==__;!!HYmSToo!YVpVOFwzUCA0O2Oei9y7nfLR-Cl9hEycCqneBZ_leFOjtIegwuvzTB60H9iACeTcomtbYN8wkHv_13E3zx5Mqd13KmfxMk9PT30$" TargetMode="External"/><Relationship Id="rId366" Type="http://schemas.openxmlformats.org/officeDocument/2006/relationships/hyperlink" Target="https://www.msn.com/en-us/health/medical/no-link-between-overdose-deaths-and-oregon-and-washington-drug-laws-study-finds/ar-AA1hmNm3?ocid=entnewsntp&amp;cvid=e97f733c371740128854a97aebb4cd79&amp;ei=26" TargetMode="External"/><Relationship Id="rId170" Type="http://schemas.openxmlformats.org/officeDocument/2006/relationships/hyperlink" Target="https://capitol.texas.gov/BillLookup/History.aspx?LegSess=88R&amp;Bill=HB3908" TargetMode="External"/><Relationship Id="rId226" Type="http://schemas.openxmlformats.org/officeDocument/2006/relationships/hyperlink" Target="https://ascpjournal.biomedcentral.com/articles/10.1186/s13722-023-00404-y" TargetMode="External"/><Relationship Id="rId268" Type="http://schemas.openxmlformats.org/officeDocument/2006/relationships/hyperlink" Target="https://r20.rs6.net/tn.jsp?f=001r2Jkk_sU_evFclLH3DkL2CAbBylXvEBBAOGJiULMz85HT-pMYW_9U1t4oBfUdyIX9rbNt3WupFKLHC-0fSSmT4wqWkG1TkMBSHugAXEpoSI1uBQqmoHzIOWEubiyFM1PiKDNqNHxw5FwO1PrwzlR-RCkg4IH2U6E&amp;c=wBjLx6oEeF1aezwl8Tw9uPlado9_l5bscSogln0qLl3jZr2ZzoDlng==&amp;ch=G7BmeWTX6_3bIWjx6nFca62x1PGs_VMd1t0KQnVgvxJIEAoMakXPjw==" TargetMode="External"/><Relationship Id="rId32" Type="http://schemas.openxmlformats.org/officeDocument/2006/relationships/hyperlink" Target="https://r20.rs6.net/tn.jsp?f=001r2Jkk_sU_evFclLH3DkL2CAbBylXvEBBAOGJiULMz85HT-pMYW_9U-W6-vSEcXNHWCwSLNILIIdNtB1Bx2C3Ym_g6D9BIlOl_uvVoZ3TWJTGDcRbDwAaJTVkDQQzCbheMRCt1nuX7BwDOcZZZmlraGgo475D4crx96wBPvdhmCHWriGlO6743c8brqEmi-vx&amp;c=wBjLx6oEeF1aezwl8Tw9uPlado9_l5bscSogln0qLl3jZr2ZzoDlng==&amp;ch=G7BmeWTX6_3bIWjx6nFca62x1PGs_VMd1t0KQnVgvxJIEAoMakXPjw==" TargetMode="External"/><Relationship Id="rId74" Type="http://schemas.openxmlformats.org/officeDocument/2006/relationships/hyperlink" Target="https://r20.rs6.net/tn.jsp?f=001r2Jkk_sU_evFclLH3DkL2CAbBylXvEBBAOGJiULMz85HT-pMYW_9U5cciDxBF_gTi55ftwSWPu4ojn0qz87ro9Y3kL4537khJMf5kNNC98sFtVRxg_FY2v9yEE6vh-F-qHSvh1CChLZwiVilerj_uXePTeM9TCTfNQNfZIJQYpjh84L68Jti9oIQxJo2meCNrhOweWwdOg7e4Wcw7OiMmZddeCY-6l5fyVwOp9IAQ8ptEPeztDQBChYaANmOBQ36rzIFyGvDKjkNeJ9nFtaa9qF1b-ul72qEF4Cle-JIjUEq61fTcby-J4m9DKIKtcyAvLM_L1MRADRuYx6SPjO_iT0LEKXJYua0Fujq_GPUfjZWnx1uAXFE7fHMR5lIPBfdx36Om8A4_dXZnG-AxCxS_msozgpTBJ4jfB-YeuUPd10e0ebPizEezOSmQgJKBb7NDvFYbK_2iFtW6iWf4ElfCQ==&amp;c=wBjLx6oEeF1aezwl8Tw9uPlado9_l5bscSogln0qLl3jZr2ZzoDlng==&amp;ch=G7BmeWTX6_3bIWjx6nFca62x1PGs_VMd1t0KQnVgvxJIEAoMakXPjw==" TargetMode="External"/><Relationship Id="rId128" Type="http://schemas.openxmlformats.org/officeDocument/2006/relationships/hyperlink" Target="https://r20.rs6.net/tn.jsp?f=001zduQS_SkknmFVUBl7cZOhnblJnSGqQIgRGjnMPpa4_-koC3h-lZi3r5Tl7YRpDcU6SkRyQevzAC2U2U1PZehSU3RkW-msrr7rdozqPOph5s_bhnDzFs0p4g7WFQCA461CKpGjEjbpovMc95PIYgoUFpWcHwcWOotulnrnNGvtf4=&amp;c=6aGFkhKyJIA9UjLUjkk6TigEuIMmCbktG1xJ1yOts6zAlsXpfqVwRQ==&amp;ch=LNF7_cJabFbQu179ArLahbysEyBq5c9_hMwYratiJeMKCnyo0Uab6A==" TargetMode="External"/><Relationship Id="rId335" Type="http://schemas.openxmlformats.org/officeDocument/2006/relationships/hyperlink" Target="https://www.legiscan.com/NC/pending/house-health-committee/id/659?page=1" TargetMode="External"/><Relationship Id="rId5" Type="http://schemas.openxmlformats.org/officeDocument/2006/relationships/footnotes" Target="footnotes.xml"/><Relationship Id="rId181" Type="http://schemas.openxmlformats.org/officeDocument/2006/relationships/hyperlink" Target="http://riiad.org/index.php/riiad/article/view/riiad.2016.2.01/146" TargetMode="External"/><Relationship Id="rId237" Type="http://schemas.openxmlformats.org/officeDocument/2006/relationships/hyperlink" Target="https://ascpjournal.biomedcentral.com/articles/10.1186/s13722-023-00404-y" TargetMode="External"/><Relationship Id="rId279" Type="http://schemas.openxmlformats.org/officeDocument/2006/relationships/hyperlink" Target="https://go.thenationalcouncil.org/NzczLU1KRi0zNzkAAAGOWFt8FH1y822mZkdc8cTJ2_4EUDk4cqrE-LXQkXJvhX4PYS8S_lgU7tQMQtXyICXi4j0VXoE=" TargetMode="External"/><Relationship Id="rId43" Type="http://schemas.openxmlformats.org/officeDocument/2006/relationships/hyperlink" Target="https://r20.rs6.net/tn.jsp?f=001r2Jkk_sU_evFclLH3DkL2CAbBylXvEBBAOGJiULMz85HT-pMYW_9U5cciDxBF_gTy3aqz7d_O01z-KLxVDMxVNHO7dh1R5Oq-zws8LXSkdFzYboN9aV5J-5oO9XiP6RYGwC-3tcagOqqA9v3eiXTcuUXraecZfKtoQVKi8M8DfEbKqUVqEanmA==&amp;c=wBjLx6oEeF1aezwl8Tw9uPlado9_l5bscSogln0qLl3jZr2ZzoDlng==&amp;ch=G7BmeWTX6_3bIWjx6nFca62x1PGs_VMd1t0KQnVgvxJIEAoMakXPjw==" TargetMode="External"/><Relationship Id="rId139" Type="http://schemas.openxmlformats.org/officeDocument/2006/relationships/hyperlink" Target="https://r20.rs6.net/tn.jsp?f=001IUXZie7Xirm_7MIfBK1lulmnwZ_NSIlC8MZlkZdT9rPwl21DMuFvlmaBkkTe6b10PvGOyfBnKkkdx-De-F9KqoAFIzykRz7utUl2bhdtu_eNcgLshKijVaDTStPWThEUbqhKHyl7dBr5HoeDcgoPYXdlscbObExYBkyqZ9LjEI9cFaQdNlQJTtz_GnHAbY5FVtHBeurgPHiUmM8FBvhDpvRzszVmJ4nSKNAzj0zrK_vCHF-mTGNqZbzLtOJoeqTTUrGDjVVvIxw=&amp;c=qG0TF74r2tz9-n2YIzByzclSGM1Irm7nsmlaKjCkTXETcPc8wOQDMg==&amp;ch=8MpQlrCxBC3bGQe9VIkMA4rx0lsDfdX11qStD-HEuALrP0JfAkib4g==" TargetMode="External"/><Relationship Id="rId290" Type="http://schemas.openxmlformats.org/officeDocument/2006/relationships/hyperlink" Target="https://go.thenationalcouncil.org/NzczLU1KRi0zNzkAAAGOdjBFlZWGxDYap5p75TegmgJjBVCSmp0R2v-O1QMbOAvBQTHsjOEPhILnYxqNgY-t23yBBxs=" TargetMode="External"/><Relationship Id="rId304" Type="http://schemas.openxmlformats.org/officeDocument/2006/relationships/hyperlink" Target="https://jbsinternational.us20.list-manage.com/track/click?u=57aec950d0fa15a1027f6b2dc&amp;id=08615c6299&amp;e=aa48d4f836" TargetMode="External"/><Relationship Id="rId346" Type="http://schemas.openxmlformats.org/officeDocument/2006/relationships/hyperlink" Target="https://urldefense.com/v3/__https:/r20.rs6.net/tn.jsp?f=00189MiY73PCeOlXOkkB5YQvNbya6yNohEsCSa7I7zlAsPglTfazW8cluh8HX0LpL4WpqYaXX3-Hr1RBzL5GVMWvIFYn8VINBoJmB9YWaCKrw_FR9bKHzrjvf0Nt_OAlO0PjRV5wzZtJHqV8r9Dv37EoILvzK6SWKg6sqbGTLddbnGatPV4WULAhA==&amp;c=rD4RATYQF6iv9llSIs3bEoH-_EnpL536A4F5vYsIz8oXRCMZagYWHw==&amp;ch=dkj88xMLpQLXTN8inEI3KHm22kZGHdnn0asYVHjJwR4b0uKPv27UWw==__;!!HYmSToo!aARtZG4bx79kS5t2Mz3g2iNqzuLuYuGPUQuQDnGUU6QlhrAAVvyJrAGCfL_qaqFeXQ7OtCj3wHJ_XA47tNZcv-AiXqqv$" TargetMode="External"/><Relationship Id="rId85" Type="http://schemas.openxmlformats.org/officeDocument/2006/relationships/hyperlink" Target="mailto:AnnMarie.Webb@dhhs.nc.gov" TargetMode="External"/><Relationship Id="rId150" Type="http://schemas.openxmlformats.org/officeDocument/2006/relationships/hyperlink" Target="https://www.pewtrusts.org/en/research-and-analysis/articles/2023/03/03/youth-suicide-risk-increased-over-past-decade" TargetMode="External"/><Relationship Id="rId192" Type="http://schemas.openxmlformats.org/officeDocument/2006/relationships/hyperlink" Target="https://www.cdc.gov/tobacco/features/back-to-school/index.html?s_cid=OSH_email_E554&amp;ACSTrackingID=DM112888-USCDC_957&amp;ACSTrackingLabel=New%20CDC%20Feature%20Article%3A%20E-cigarettes%20and%20Youth&amp;deliveryName=DM112888-USCDC_957" TargetMode="External"/><Relationship Id="rId206" Type="http://schemas.openxmlformats.org/officeDocument/2006/relationships/hyperlink" Target="https://samhsa.us4.list-manage.com/track/click?u=d0780dc94825e65acd61c17dc&amp;id=9d8c3720a4&amp;e=adf6b0a176" TargetMode="External"/><Relationship Id="rId248" Type="http://schemas.openxmlformats.org/officeDocument/2006/relationships/hyperlink" Target="mailto:bhs-support@unc.edu?subject=ASAM%20Training" TargetMode="External"/><Relationship Id="rId12" Type="http://schemas.openxmlformats.org/officeDocument/2006/relationships/hyperlink" Target="mailto:beinjuryfreenc@dhhs.nc.gov" TargetMode="External"/><Relationship Id="rId108" Type="http://schemas.openxmlformats.org/officeDocument/2006/relationships/hyperlink" Target="https://www.kff.org/person/robin-rudowitz/" TargetMode="External"/><Relationship Id="rId315" Type="http://schemas.openxmlformats.org/officeDocument/2006/relationships/hyperlink" Target="https://docs.google.com/forms/d/1GskTPgheaxMlo3MtVxuwAzOqccBQIEY_arhlQpyZ6bk/edit" TargetMode="External"/><Relationship Id="rId357" Type="http://schemas.openxmlformats.org/officeDocument/2006/relationships/image" Target="media/image17.png"/><Relationship Id="rId54" Type="http://schemas.openxmlformats.org/officeDocument/2006/relationships/hyperlink" Target="https://r20.rs6.net/tn.jsp?f=001r2Jkk_sU_evFclLH3DkL2CAbBylXvEBBAOGJiULMz85HT-pMYW_9Uy9XBRkSdv4MkzTH2Ve-mAhLDr41cNdHh99J-f5i0Adch3_ZglNB_BUAxCTWJr2oKEfsk0So-4c4Wj9jJS3P47aPvh9iihclprwNUe1g1uX3qOc0CxOTXxsVBuXwWM74WcPuViOetREyNEy7sjFe0Ad6_2L68MyM2w21MclvcRK_&amp;c=wBjLx6oEeF1aezwl8Tw9uPlado9_l5bscSogln0qLl3jZr2ZzoDlng==&amp;ch=G7BmeWTX6_3bIWjx6nFca62x1PGs_VMd1t0KQnVgvxJIEAoMakXPjw==" TargetMode="External"/><Relationship Id="rId96" Type="http://schemas.openxmlformats.org/officeDocument/2006/relationships/hyperlink" Target="https://www.youtube.com/watch?v=204bNI5pGkI&amp;ab_channel=NorthCarolinaDepartmentofHealthandHumanServices" TargetMode="External"/><Relationship Id="rId161" Type="http://schemas.openxmlformats.org/officeDocument/2006/relationships/hyperlink" Target="https://www.chhs.colostate.edu/bio-page/nathaniel-riggs-2378/" TargetMode="External"/><Relationship Id="rId217" Type="http://schemas.openxmlformats.org/officeDocument/2006/relationships/hyperlink" Target="https://medicaid.ncdhhs.gov/blog/2023/09/26/policy-updates-behavioral-health-providers" TargetMode="External"/><Relationship Id="rId259" Type="http://schemas.openxmlformats.org/officeDocument/2006/relationships/hyperlink" Target="https://limbic.ai/blog/class-ii-a" TargetMode="External"/><Relationship Id="rId23" Type="http://schemas.openxmlformats.org/officeDocument/2006/relationships/image" Target="media/image5.jpeg"/><Relationship Id="rId119" Type="http://schemas.openxmlformats.org/officeDocument/2006/relationships/hyperlink" Target="https://www.axios.com/2023/09/11/fentanyl-politics-border-mexico" TargetMode="External"/><Relationship Id="rId270" Type="http://schemas.openxmlformats.org/officeDocument/2006/relationships/hyperlink" Target="https://r20.rs6.net/tn.jsp?f=001r2Jkk_sU_evFclLH3DkL2CAbBylXvEBBAOGJiULMz85HT-pMYW_9U5cciDxBF_gTu8_7ArtCrhKkUUNiexgE2kcFMqpApB2Z44XB2QxAEWhGtCyPFi22dT8kkqNvk9u13uUzxeqia9mluVF3Ew_H7S__yK6EHGNBsu0NGVpDcm0e5hL6f3WGCQ==&amp;c=wBjLx6oEeF1aezwl8Tw9uPlado9_l5bscSogln0qLl3jZr2ZzoDlng==&amp;ch=G7BmeWTX6_3bIWjx6nFca62x1PGs_VMd1t0KQnVgvxJIEAoMakXPjw==" TargetMode="External"/><Relationship Id="rId326" Type="http://schemas.openxmlformats.org/officeDocument/2006/relationships/hyperlink" Target="mailto:leveragefund@dht.org" TargetMode="External"/><Relationship Id="rId65" Type="http://schemas.openxmlformats.org/officeDocument/2006/relationships/hyperlink" Target="https://r20.rs6.net/tn.jsp?f=001r2Jkk_sU_evFclLH3DkL2CAbBylXvEBBAOGJiULMz85HT-pMYW_9U5cciDxBF_gTPHJrk2fMJy5ch1YK5hnMWbhSsNZkvYCto_6aI7RlBkCwYy6EDcDvNTV_kN-BxP1gtQY6uK8uokRbSHUQRAdQAA==&amp;c=wBjLx6oEeF1aezwl8Tw9uPlado9_l5bscSogln0qLl3jZr2ZzoDlng==&amp;ch=G7BmeWTX6_3bIWjx6nFca62x1PGs_VMd1t0KQnVgvxJIEAoMakXPjw==" TargetMode="External"/><Relationship Id="rId130" Type="http://schemas.openxmlformats.org/officeDocument/2006/relationships/hyperlink" Target="mailto:appalachia-opioid-remediation@googlegroups.com" TargetMode="External"/><Relationship Id="rId368" Type="http://schemas.openxmlformats.org/officeDocument/2006/relationships/hyperlink" Target="https://www.nytimes.com/2023/08/01/opinion/oregon-drug-failure.html" TargetMode="External"/><Relationship Id="rId172" Type="http://schemas.openxmlformats.org/officeDocument/2006/relationships/hyperlink" Target="https://journals.plos.org/plosone/article?id=10.1371/journal.pone.0284457" TargetMode="External"/><Relationship Id="rId228" Type="http://schemas.openxmlformats.org/officeDocument/2006/relationships/hyperlink" Target="https://ascpjournal.biomedcentral.com/articles/10.1186/s13722-023-00404-y" TargetMode="External"/><Relationship Id="rId281" Type="http://schemas.openxmlformats.org/officeDocument/2006/relationships/hyperlink" Target="https://go.thenationalcouncil.org/NzczLU1KRi0zNzkAAAGOWFt8FAAxBuElIeNXKtJbkujn667qhuqz9K0SscA7h38S_5IWEbUT84kf9qPrq2HajimwJmM=" TargetMode="External"/><Relationship Id="rId337" Type="http://schemas.openxmlformats.org/officeDocument/2006/relationships/hyperlink" Target="mailto:ruralpolicy@hrsa.gov" TargetMode="External"/><Relationship Id="rId34" Type="http://schemas.openxmlformats.org/officeDocument/2006/relationships/hyperlink" Target="https://r20.rs6.net/tn.jsp?f=001r2Jkk_sU_evFclLH3DkL2CAbBylXvEBBAOGJiULMz85HT-pMYW_9U5cciDxBF_gTUsK0ayEbmr8ih8iQT4UNCHp2b5vZZstiKdrf8v0wqq2IApWRHOuijnJ5tnTkJXsao2H1ZUX9CJSbGETUrDwzlR5h77QA5nWkoOYDD6tOb_w=&amp;c=wBjLx6oEeF1aezwl8Tw9uPlado9_l5bscSogln0qLl3jZr2ZzoDlng==&amp;ch=G7BmeWTX6_3bIWjx6nFca62x1PGs_VMd1t0KQnVgvxJIEAoMakXPjw==" TargetMode="External"/><Relationship Id="rId76" Type="http://schemas.openxmlformats.org/officeDocument/2006/relationships/hyperlink" Target="https://r20.rs6.net/tn.jsp?f=001r2Jkk_sU_evFclLH3DkL2CAbBylXvEBBAOGJiULMz85HT-pMYW_9U5cciDxBF_gTJYgVEMOvhF81NhSwzFLlpulpy2nT88da3Xop25mfTVNhLjpj6qpO01Tk6W2BkwX4rWf7_adaMnlYhZaivTTcwbSgrv24yw6rXSREwiPPx9K3zq-E6gcVrefWppHdH18bDIstUSGBG0b7G5F1H0biYA5-Epba35a3OMitZVvEpwI6yCNXJ7iANcunai41ZZDLtvCfZzU-UN6RrOpmSoPmQ9ub6_JgCaOV6wArxYhXnbgO9QXpiQ4r9hx_tQ7xHh6mB2bHB0wc3J-B-1EYrAsmdz48HjPp-TUq7UGWD-MA8lE1A9AQc9TXDm_5WtRLDE45UXajeiYnZkY=&amp;c=wBjLx6oEeF1aezwl8Tw9uPlado9_l5bscSogln0qLl3jZr2ZzoDlng==&amp;ch=G7BmeWTX6_3bIWjx6nFca62x1PGs_VMd1t0KQnVgvxJIEAoMakXPjw==" TargetMode="External"/><Relationship Id="rId141" Type="http://schemas.openxmlformats.org/officeDocument/2006/relationships/hyperlink" Target="https://r20.rs6.net/tn.jsp?f=001IUXZie7Xirm_7MIfBK1lulmnwZ_NSIlC8MZlkZdT9rPwl21DMuFvlmaBkkTe6b10ez1Ch_QJPCe4ve4HDuHYzQ4Am0dhXc0dEs0_Xr6Ahar-xo52nIZDkCsGCmbDZgsdgAcyAwF9jkavcv6LoKtW6fm3kdgBQ6ax4SB0MB7h-wjLi5XOZRTCrxQphHoJd3TWY_eUg13PvaibmwCQhpPCkcM4frqNryC813i7J17g6LqrUf807pwHiA==&amp;c=qG0TF74r2tz9-n2YIzByzclSGM1Irm7nsmlaKjCkTXETcPc8wOQDMg==&amp;ch=8MpQlrCxBC3bGQe9VIkMA4rx0lsDfdX11qStD-HEuALrP0JfAkib4g==" TargetMode="External"/><Relationship Id="rId7" Type="http://schemas.openxmlformats.org/officeDocument/2006/relationships/hyperlink" Target="mailto:glenn.field@dhhs.nc.gov" TargetMode="External"/><Relationship Id="rId183" Type="http://schemas.openxmlformats.org/officeDocument/2006/relationships/hyperlink" Target="https://toogoodprograms.org/collections/too-good-for-drugs" TargetMode="External"/><Relationship Id="rId239" Type="http://schemas.openxmlformats.org/officeDocument/2006/relationships/hyperlink" Target="https://go.thenationalcouncil.org/NzczLU1KRi0zNzkAAAGOdfd-lwGUA7hbTRTVWMMSc8UkeLw47YAL007K7JlT6DOollLlqFfHW31chlh5qbNsHcEpMFQ=" TargetMode="External"/><Relationship Id="rId250" Type="http://schemas.openxmlformats.org/officeDocument/2006/relationships/hyperlink" Target="https://www.biomedcentral.com/getpublished" TargetMode="External"/><Relationship Id="rId292" Type="http://schemas.openxmlformats.org/officeDocument/2006/relationships/hyperlink" Target="https://go.thenationalcouncil.org/NzczLU1KRi0zNzkAAAGOdjBFlBvo6y6MakccOokfFFaiG_tncHj2LkmTp_I8_adEsOgbItbgMte64V4Trv2EMLMmSjc=" TargetMode="External"/><Relationship Id="rId306" Type="http://schemas.openxmlformats.org/officeDocument/2006/relationships/hyperlink" Target="https://jbsinternational.us20.list-manage.com/track/click?u=57aec950d0fa15a1027f6b2dc&amp;id=b6d7909010&amp;e=aa48d4f836" TargetMode="External"/><Relationship Id="rId45" Type="http://schemas.openxmlformats.org/officeDocument/2006/relationships/hyperlink" Target="https://r20.rs6.net/tn.jsp?f=001r2Jkk_sU_evFclLH3DkL2CAbBylXvEBBAOGJiULMz85HT-pMYW_9U2YZbPWLquggEkP4ZsNNJh90ynhrwoVzi6YOXUzfwA-Dsmbft_jN9awC5LGnN2CzsLajjlBjbGV7bMq-w7Cv4JhYRiixj6vNag==&amp;c=wBjLx6oEeF1aezwl8Tw9uPlado9_l5bscSogln0qLl3jZr2ZzoDlng==&amp;ch=G7BmeWTX6_3bIWjx6nFca62x1PGs_VMd1t0KQnVgvxJIEAoMakXPjw==" TargetMode="External"/><Relationship Id="rId87" Type="http://schemas.openxmlformats.org/officeDocument/2006/relationships/hyperlink" Target="mailto:Stacey.Harward@dhhs.nc.gov" TargetMode="External"/><Relationship Id="rId110" Type="http://schemas.openxmlformats.org/officeDocument/2006/relationships/hyperlink" Target="https://www.kff.org/policy-watch/will-availability-of-over-the-counter-narcan-increase-access/" TargetMode="External"/><Relationship Id="rId348" Type="http://schemas.openxmlformats.org/officeDocument/2006/relationships/hyperlink" Target="https://r20.rs6.net/tn.jsp?f=001NzOsBvs4uA7lD7PljVY5EifOgxqa3ATzFC78ae8-UzYLWULeMOIOL3zvTx62H4ZceN3qBWsMWBqYMVe1tOidT9PIBfTq8kw54TTUmKXcsQ_bluyv2j6pbPBBWF9DbohbGC-ah9nzZyKrhH11mGkhVrlBh1IPL4XPoVUREqmYb3yN1lHnA547x53ETwszZSK_1Uu_Q3PlzSgvYUzU6rzuS3mxQ2hAq0SRgC0Vm-6NW09JXWkSR3DWdg==&amp;c=JtYPI2myMxTP2apflEFe0PUGmT4NOItVSObOhf-ftx7ns95nUtx0EQ==&amp;ch=dUFMMuEBhHPpGrxuJQau_o3Gi7AD-gvSFlfS47mi9Qx8vESlpeGDOg==" TargetMode="External"/><Relationship Id="rId152" Type="http://schemas.openxmlformats.org/officeDocument/2006/relationships/hyperlink" Target="https://dare.org/about/" TargetMode="External"/><Relationship Id="rId194" Type="http://schemas.openxmlformats.org/officeDocument/2006/relationships/hyperlink" Target="mailto:Communications@TheNationalCouncil.org" TargetMode="External"/><Relationship Id="rId208" Type="http://schemas.openxmlformats.org/officeDocument/2006/relationships/hyperlink" Target="https://www.appalachiandevelopment.org/rtwguide/" TargetMode="External"/><Relationship Id="rId261" Type="http://schemas.openxmlformats.org/officeDocument/2006/relationships/hyperlink" Target="https://www.kintsugihealth.com/blog/large-payor-case-study" TargetMode="External"/><Relationship Id="rId14" Type="http://schemas.openxmlformats.org/officeDocument/2006/relationships/hyperlink" Target="mailto:beinjuryfreenc@dhhs.nc.gov" TargetMode="External"/><Relationship Id="rId56" Type="http://schemas.openxmlformats.org/officeDocument/2006/relationships/hyperlink" Target="https://r20.rs6.net/tn.jsp?f=001r2Jkk_sU_evFclLH3DkL2CAbBylXvEBBAOGJiULMz85HT-pMYW_9U5cciDxBF_gTSIAFksGn5TXU7YTwimW0CJuhouN_XK9c-BGSJVcK5pjv97CcYU-MFYlIQEgRWC_lVDuSwVwOSlCSsYOtl2pwP6rrMpot6_IzvUeUBEks76pxKZGjp0BCrMu3KD6lLiFx1dQ2lkz2Pauu6gajrX2xrQ==&amp;c=wBjLx6oEeF1aezwl8Tw9uPlado9_l5bscSogln0qLl3jZr2ZzoDlng==&amp;ch=G7BmeWTX6_3bIWjx6nFca62x1PGs_VMd1t0KQnVgvxJIEAoMakXPjw==" TargetMode="External"/><Relationship Id="rId317" Type="http://schemas.openxmlformats.org/officeDocument/2006/relationships/hyperlink" Target="https://ruralhome.org/our-work/lending/about-lf/" TargetMode="External"/><Relationship Id="rId359" Type="http://schemas.openxmlformats.org/officeDocument/2006/relationships/hyperlink" Target="https://r20.rs6.net/tn.jsp?f=001NzOsBvs4uA7lD7PljVY5EifOgxqa3ATzFC78ae8-UzYLWULeMOIOL4MYQM3feA93HrH4ZSmVNCxnWupcPGWJxz2_MC3ozoUx5wmItQzdNXKUh2H4sedIePJGbR4QL9e-v9Lf7nStRN0GV0bul76pwuRYtG0B-QtBvoPaQbBHy0EXzh8wphfjEYQ-Fgq6MRxC&amp;c=JtYPI2myMxTP2apflEFe0PUGmT4NOItVSObOhf-ftx7ns95nUtx0EQ==&amp;ch=dUFMMuEBhHPpGrxuJQau_o3Gi7AD-gvSFlfS47mi9Qx8vESlpeGDOg==" TargetMode="External"/><Relationship Id="rId98" Type="http://schemas.openxmlformats.org/officeDocument/2006/relationships/hyperlink" Target="https://medicaid.ncdhhs.gov/infodeexpansion" TargetMode="External"/><Relationship Id="rId121" Type="http://schemas.openxmlformats.org/officeDocument/2006/relationships/hyperlink" Target="https://www.nbcnews.com/health/health-news/fentanyl-stimulants-drives-fourth-wave-overdose-epidemic-us-rcna104953?utm_campaign=KHN%3A%20Daily%20Health%20Policy%20Report&amp;utm_medium=email&amp;_hsmi=274266068&amp;_hsenc=p2ANqtz-885gcCbO_mLst-bSLtEJjoAOZjdXr8_bKCqRCiVUWOv2_efzp_koYIvhcZ4bqas_1tG9WLopsF0pOhfBbzWKF4MbiInw&amp;utm_content=274266068&amp;utm_source=hs_email" TargetMode="External"/><Relationship Id="rId163" Type="http://schemas.openxmlformats.org/officeDocument/2006/relationships/hyperlink" Target="https://www.blueprintsprograms.org/programs/914999999/blues-program/" TargetMode="External"/><Relationship Id="rId219" Type="http://schemas.openxmlformats.org/officeDocument/2006/relationships/hyperlink" Target="https://jamanetwork.com/journals/jamapsychiatry/article-abstract/2809870" TargetMode="External"/><Relationship Id="rId370" Type="http://schemas.openxmlformats.org/officeDocument/2006/relationships/fontTable" Target="fontTable.xml"/><Relationship Id="rId230" Type="http://schemas.openxmlformats.org/officeDocument/2006/relationships/hyperlink" Target="https://ascpjournal.biomedcentral.com/articles/10.1186/s13722-023-00404-y" TargetMode="External"/><Relationship Id="rId25" Type="http://schemas.openxmlformats.org/officeDocument/2006/relationships/hyperlink" Target="https://r20.rs6.net/tn.jsp?f=001r2Jkk_sU_evFclLH3DkL2CAbBylXvEBBAOGJiULMz85HT-pMYW_9U-gUsMTWjAFktIihJ2djxK_0HEyHLlbHjEQgxSuGl8i0pvWJOf5K9rUCk45FeX88_PuLto5uskrBrxdQMUxILeLZexnqfVOzZg==&amp;c=wBjLx6oEeF1aezwl8Tw9uPlado9_l5bscSogln0qLl3jZr2ZzoDlng==&amp;ch=G7BmeWTX6_3bIWjx6nFca62x1PGs_VMd1t0KQnVgvxJIEAoMakXPjw==" TargetMode="External"/><Relationship Id="rId67" Type="http://schemas.openxmlformats.org/officeDocument/2006/relationships/hyperlink" Target="mailto:pssregistry@unc.edu" TargetMode="External"/><Relationship Id="rId272" Type="http://schemas.openxmlformats.org/officeDocument/2006/relationships/hyperlink" Target="https://r20.rs6.net/tn.jsp?f=001r2Jkk_sU_evFclLH3DkL2CAbBylXvEBBAOGJiULMz85HT-pMYW_9U5cciDxBF_gTAwO54VJBpzvl0hBRUfyx9vFIUaIc5sxdkRF1hcJnwDIGNEvOWezIsGfmAPpq-5jtozLcllnuR6yPhw8l37p0PCOW0ZOGxbeOnnIOpGw_kbWqHlA3DbEH7MJCNkpwv2zx&amp;c=wBjLx6oEeF1aezwl8Tw9uPlado9_l5bscSogln0qLl3jZr2ZzoDlng==&amp;ch=G7BmeWTX6_3bIWjx6nFca62x1PGs_VMd1t0KQnVgvxJIEAoMakXPjw==" TargetMode="External"/><Relationship Id="rId328" Type="http://schemas.openxmlformats.org/officeDocument/2006/relationships/hyperlink" Target="https://urldefense.com/v3/__https:/go.thenationalcouncil.org/NzczLU1KRi0zNzkAAAGJ__1LSwkoRrOJZZ5Rb8sKseP3wuiXAhaX_VGE7978KJmLo9TXKQ7CIizq4UaLXGcgAc6yY-E=__;!!HYmSToo!duYREBPEi3qIqwIW0bQUiorFmC-l7_Ru5sJiJUhcvscUMJ3aFTY1wXvZn2ZlcMOyDFXFnFfDHI1YJdGOoyoyFUnmf09K85mUjVnw4lJe$" TargetMode="External"/><Relationship Id="rId132" Type="http://schemas.openxmlformats.org/officeDocument/2006/relationships/hyperlink" Target="https://r20.rs6.net/tn.jsp?f=001zduQS_SkknmFVUBl7cZOhnblJnSGqQIgRGjnMPpa4_-koC3h-lZi3mQtOqyKqakEUv6wJU_iMb1pK-XYCsJfwrWtM22ZtoZavshkKTMDQYacpkZeoNI8WK6wU03igavaFzca7hU3I-L6gNnBQ6NLhQ==&amp;c=6aGFkhKyJIA9UjLUjkk6TigEuIMmCbktG1xJ1yOts6zAlsXpfqVwRQ==&amp;ch=LNF7_cJabFbQu179ArLahbysEyBq5c9_hMwYratiJeMKCnyo0Uab6A==" TargetMode="External"/><Relationship Id="rId174" Type="http://schemas.openxmlformats.org/officeDocument/2006/relationships/hyperlink" Target="https://www.dea.gov/onepill" TargetMode="External"/><Relationship Id="rId241" Type="http://schemas.openxmlformats.org/officeDocument/2006/relationships/hyperlink" Target="https://www.salon.com/2023/05/12/experts-are-normalizing-the-idea-that-you-can-be-pre-addicted-is-that-really-a-thing/" TargetMode="External"/><Relationship Id="rId15" Type="http://schemas.openxmlformats.org/officeDocument/2006/relationships/hyperlink" Target="https://r20.rs6.net/tn.jsp?f=0019uAGvDGdJ8ZnSVRZBz3HhQBI2t4u8MRF_b_pmBiFNjtgfIfWGVJjA2UtUxnkKC5AIM_xHWVVy508ZKE6bbmL5he84BZdFHXcsttAKPdQA8MNp1X26CfIpXkxsBom0_f0pIXsFtjEX2XgKMuhbfcHhTCS3MK0CyKMpJseXTG4xUZzeiHIA4sB0ABXi2q9-3sAYnZCLzcOiXKD5dHTI8cVVH9fHirSMcyrpp8nuCQmZXjt8BcaM-zvaAPXxAvsiQ2nok-sIvBBthb2ic3r60adZsY1dNcOSjauGEVdQg2IZmeDVZguh081s7Q5SBI7WwqPHRsy2xizrbZVafw8sF_AehYEPGLQVWjig5A-vVfZA73U1vo51hM2HM5OEwe4cImFnZxQjVOj87qxsvwYz2q_zQ==&amp;c=C7nVhmx_OBO15At8-361G5gAmo3N3WIocbQV5jOgyBfI74Qr_xna5A==&amp;ch=QkaEQO-Mnt7m1NbpxgOOuRrZ-QD6zC4zEQRsQKZPSm9MwSbGNvz6hg==" TargetMode="External"/><Relationship Id="rId36" Type="http://schemas.openxmlformats.org/officeDocument/2006/relationships/hyperlink" Target="https://r20.rs6.net/tn.jsp?f=001r2Jkk_sU_evFclLH3DkL2CAbBylXvEBBAOGJiULMz85HT-pMYW_9U5cciDxBF_gT_fjk21tjXmOMNVELmaRTaRXh_pSWUljKz8LVK-hdrJ1rm95CTnSZvleyNan7UCLUUKhVXV9kIsiU4BXBkCHzzvIpOm9UlLTbwvXHByBmlhtOrEGuFXyBrvjXChIIWTc3zCWyZqx_GTENGR5-2_iUulIoXwR9CBoD9xTnoeff_JtBV6Wx-fi0YImU3YvN8ykO&amp;c=wBjLx6oEeF1aezwl8Tw9uPlado9_l5bscSogln0qLl3jZr2ZzoDlng==&amp;ch=G7BmeWTX6_3bIWjx6nFca62x1PGs_VMd1t0KQnVgvxJIEAoMakXPjw==" TargetMode="External"/><Relationship Id="rId57" Type="http://schemas.openxmlformats.org/officeDocument/2006/relationships/hyperlink" Target="https://r20.rs6.net/tn.jsp?f=001r2Jkk_sU_evFclLH3DkL2CAbBylXvEBBAOGJiULMz85HT-pMYW_9U5cciDxBF_gTSIAFksGn5TXU7YTwimW0CJuhouN_XK9c-BGSJVcK5pjv97CcYU-MFYlIQEgRWC_lVDuSwVwOSlCSsYOtl2pwP6rrMpot6_IzvUeUBEks76pxKZGjp0BCrMu3KD6lLiFx1dQ2lkz2Pauu6gajrX2xrQ==&amp;c=wBjLx6oEeF1aezwl8Tw9uPlado9_l5bscSogln0qLl3jZr2ZzoDlng==&amp;ch=G7BmeWTX6_3bIWjx6nFca62x1PGs_VMd1t0KQnVgvxJIEAoMakXPjw==" TargetMode="External"/><Relationship Id="rId262" Type="http://schemas.openxmlformats.org/officeDocument/2006/relationships/hyperlink" Target="https://pubmed.ncbi.nlm.nih.gov/19640579/" TargetMode="External"/><Relationship Id="rId283" Type="http://schemas.openxmlformats.org/officeDocument/2006/relationships/hyperlink" Target="https://go.thenationalcouncil.org/NzczLU1KRi0zNzkAAAGOWFt8FKb4iXSIUX1-ZTgG56wtGRNdORLItUpnD0dQoI_YwLgrLMKzliUm2SMymx0OjIo3iZg=" TargetMode="External"/><Relationship Id="rId318" Type="http://schemas.openxmlformats.org/officeDocument/2006/relationships/image" Target="media/image15.jpeg"/><Relationship Id="rId339" Type="http://schemas.openxmlformats.org/officeDocument/2006/relationships/hyperlink" Target="https://georgetown.us5.list-manage.com/track/click?u=5556647df8c0be7cf0da07db2&amp;id=707fe84072&amp;e=ecb4ab082b" TargetMode="External"/><Relationship Id="rId78" Type="http://schemas.openxmlformats.org/officeDocument/2006/relationships/hyperlink" Target="https://r20.rs6.net/tn.jsp?f=001r2Jkk_sU_evFclLH3DkL2CAbBylXvEBBAOGJiULMz85HT-pMYW_9U5cciDxBF_gT50JB_zAyLg8r8mda15Gunp6Q240JbaaVgMscAK5ovakAjKb3kKOz-IV8hiXszMW5CmQB6CahkorBhq1kEDrP9xU9KM79GUnX&amp;c=wBjLx6oEeF1aezwl8Tw9uPlado9_l5bscSogln0qLl3jZr2ZzoDlng==&amp;ch=G7BmeWTX6_3bIWjx6nFca62x1PGs_VMd1t0KQnVgvxJIEAoMakXPjw==" TargetMode="External"/><Relationship Id="rId99" Type="http://schemas.openxmlformats.org/officeDocument/2006/relationships/hyperlink" Target="https://medicaid.ncdhhs.gov/nc-medicaid-expansion-day-one-flyer" TargetMode="External"/><Relationship Id="rId101" Type="http://schemas.openxmlformats.org/officeDocument/2006/relationships/hyperlink" Target="https://socialpresskit.com/nc-medicaid-graficos-para-redes-sociales" TargetMode="External"/><Relationship Id="rId122" Type="http://schemas.openxmlformats.org/officeDocument/2006/relationships/hyperlink" Target="https://www.appalachiandevelopment.org/" TargetMode="External"/><Relationship Id="rId143" Type="http://schemas.openxmlformats.org/officeDocument/2006/relationships/hyperlink" Target="https://foundationhli.us20.list-manage.com/track/click?u=447345924e226233eb3a1b557&amp;id=b5543a5f56&amp;e=b6bc7956b8" TargetMode="External"/><Relationship Id="rId164" Type="http://schemas.openxmlformats.org/officeDocument/2006/relationships/hyperlink" Target="https://risas.org/our-programs/project-success/" TargetMode="External"/><Relationship Id="rId185" Type="http://schemas.openxmlformats.org/officeDocument/2006/relationships/hyperlink" Target="https://www.linkedin.com/in/melanie-witkowski-377312121/" TargetMode="External"/><Relationship Id="rId350" Type="http://schemas.openxmlformats.org/officeDocument/2006/relationships/hyperlink" Target="https://r20.rs6.net/tn.jsp?f=001NzOsBvs4uA7lD7PljVY5EifOgxqa3ATzFC78ae8-UzYLWULeMOIOL3zvTx62H4ZceN3qBWsMWBqYMVe1tOidT9PIBfTq8kw54TTUmKXcsQ_bluyv2j6pbPBBWF9DbohbGC-ah9nzZyKrhH11mGkhVrlBh1IPL4XPoVUREqmYb3yN1lHnA547x53ETwszZSK_1Uu_Q3PlzSgvYUzU6rzuS3mxQ2hAq0SRgC0Vm-6NW09JXWkSR3DWdg==&amp;c=JtYPI2myMxTP2apflEFe0PUGmT4NOItVSObOhf-ftx7ns95nUtx0EQ==&amp;ch=dUFMMuEBhHPpGrxuJQau_o3Gi7AD-gvSFlfS47mi9Qx8vESlpeGDOg==" TargetMode="External"/><Relationship Id="rId371" Type="http://schemas.openxmlformats.org/officeDocument/2006/relationships/theme" Target="theme/theme1.xml"/><Relationship Id="rId9" Type="http://schemas.openxmlformats.org/officeDocument/2006/relationships/image" Target="media/image1.jpeg"/><Relationship Id="rId210" Type="http://schemas.openxmlformats.org/officeDocument/2006/relationships/image" Target="https://blogger.googleusercontent.com/img/b/R29vZ2xl/AVvXsEg-w6SSt5oVBOUt6Qpxt3pTCc3MoRk2T67WZrOqVntgrJJy9poAJD0jXshl5a8fvZgSin6ACOn1JwI7WQ9j0XibQyt4kV0KD_ZhrLay-dgYKs-7Hc5IqKua4bjoHHSi6egMBbKrCgrI7tDGUVBf78m3iOyqUG-1Q9lxG-NjVh35Y9jOJQNBzssxMhb-ng7J/s1600/dea_logo.jpg" TargetMode="External"/><Relationship Id="rId26" Type="http://schemas.openxmlformats.org/officeDocument/2006/relationships/hyperlink" Target="https://r20.rs6.net/tn.jsp?f=001r2Jkk_sU_evFclLH3DkL2CAbBylXvEBBAOGJiULMz85HT-pMYW_9U-gUsMTWjAFktIihJ2djxK_0HEyHLlbHjEQgxSuGl8i0pvWJOf5K9rUCk45FeX88_PuLto5uskrBrxdQMUxILeLZexnqfVOzZg==&amp;c=wBjLx6oEeF1aezwl8Tw9uPlado9_l5bscSogln0qLl3jZr2ZzoDlng==&amp;ch=G7BmeWTX6_3bIWjx6nFca62x1PGs_VMd1t0KQnVgvxJIEAoMakXPjw==" TargetMode="External"/><Relationship Id="rId231" Type="http://schemas.openxmlformats.org/officeDocument/2006/relationships/hyperlink" Target="https://ascpjournal.biomedcentral.com/articles/10.1186/s13722-023-00404-y" TargetMode="External"/><Relationship Id="rId252" Type="http://schemas.openxmlformats.org/officeDocument/2006/relationships/hyperlink" Target="https://ascpjournal.biomedcentral.com/" TargetMode="External"/><Relationship Id="rId273" Type="http://schemas.openxmlformats.org/officeDocument/2006/relationships/hyperlink" Target="https://r20.rs6.net/tn.jsp?f=001r2Jkk_sU_evFclLH3DkL2CAbBylXvEBBAOGJiULMz85HT-pMYW_9U5cciDxBF_gTPHJrk2fMJy5ch1YK5hnMWbhSsNZkvYCto_6aI7RlBkCwYy6EDcDvNTV_kN-BxP1gtQY6uK8uokRbSHUQRAdQAA==&amp;c=wBjLx6oEeF1aezwl8Tw9uPlado9_l5bscSogln0qLl3jZr2ZzoDlng==&amp;ch=G7BmeWTX6_3bIWjx6nFca62x1PGs_VMd1t0KQnVgvxJIEAoMakXPjw==" TargetMode="External"/><Relationship Id="rId294" Type="http://schemas.openxmlformats.org/officeDocument/2006/relationships/hyperlink" Target="https://r20.rs6.net/tn.jsp?f=001eo2Jrcblo0Cys8Q01QKW6m3u5jaqEeWo5mLdCYQ40JZHt-2LRIR_KDvTp8pRVWKw-EEoovZ55yywNpZv0j2X--MvZ2nR0VczdX7K27P4DoPDQ_RBiiWsVKMQnAYbRr4fewHhWGtkKAsWXksGvEjFrMSN01-NhsmzJMbsLtIkfQbXwBtuyhL37kWuZoRLaBpBno1wqEQyPSOO_Nb3ryrWpQ==&amp;c=ZT8h85U-DqT4sLtU154yihO0FtaKnDlGPPB9njXVxIhj-xbM9Rcd_Q==&amp;ch=IKy2LJIuP8YC4ewRXVpzKn8RXRXpM9v7TQtToksDIjVfZ68JFZ77Pw==" TargetMode="External"/><Relationship Id="rId308" Type="http://schemas.openxmlformats.org/officeDocument/2006/relationships/hyperlink" Target="https://jbsinternational.us20.list-manage.com/track/click?u=57aec950d0fa15a1027f6b2dc&amp;id=7e18bd5612&amp;e=aa48d4f836" TargetMode="External"/><Relationship Id="rId329" Type="http://schemas.openxmlformats.org/officeDocument/2006/relationships/hyperlink" Target="https://urldefense.com/v3/__https:/go.thenationalcouncil.org/NzczLU1KRi0zNzkAAAGJ__1LS5EAcvzF1kAGaPiGk1MsTJcMYOMs2usUkeUBYuJ-K6GJDLY3t4xssv6K7MzV6ItJyhw=__;!!HYmSToo!duYREBPEi3qIqwIW0bQUiorFmC-l7_Ru5sJiJUhcvscUMJ3aFTY1wXvZn2ZlcMOyDFXFnFfDHI1YJdGOoyoyFUnmf09K85mUjT2tGHQ6$" TargetMode="External"/><Relationship Id="rId47" Type="http://schemas.openxmlformats.org/officeDocument/2006/relationships/hyperlink" Target="https://r20.rs6.net/tn.jsp?f=001r2Jkk_sU_evFclLH3DkL2CAbBylXvEBBAOGJiULMz85HT-pMYW_9U5cciDxBF_gTRzpq_doqXxPbnWSmimJxhMztqzb7-DLk6w5oyqtYFvYRPc0FZyDdSgmgnUpgR2TMhWvCCVlhffvVRTnsVCf3nZQYPcmZ0_8QdGdEXd_2G8s=&amp;c=wBjLx6oEeF1aezwl8Tw9uPlado9_l5bscSogln0qLl3jZr2ZzoDlng==&amp;ch=G7BmeWTX6_3bIWjx6nFca62x1PGs_VMd1t0KQnVgvxJIEAoMakXPjw==" TargetMode="External"/><Relationship Id="rId68" Type="http://schemas.openxmlformats.org/officeDocument/2006/relationships/hyperlink" Target="mailto:CE&amp;E.staff@dhhs.nc.gov" TargetMode="External"/><Relationship Id="rId89" Type="http://schemas.openxmlformats.org/officeDocument/2006/relationships/hyperlink" Target="https://medicaid.ncdhhs.gov/north-carolina-expands-medicaid" TargetMode="External"/><Relationship Id="rId112" Type="http://schemas.openxmlformats.org/officeDocument/2006/relationships/hyperlink" Target="https://go.thenationalcouncil.org/NzczLU1KRi0zNzkAAAGOdjBFlHo6c2imE_zQTYiRwfAueEE4yPcXKssiURWYzzNy3T8egkK2D-HcoTPcs0vhruFGwY0=" TargetMode="External"/><Relationship Id="rId133" Type="http://schemas.openxmlformats.org/officeDocument/2006/relationships/hyperlink" Target="https://store.samhsa.gov/sites/default/files/pep23-10-00-002.pdf" TargetMode="External"/><Relationship Id="rId154" Type="http://schemas.openxmlformats.org/officeDocument/2006/relationships/hyperlink" Target="https://www.mdpi.com/1660-4601/6/1/267" TargetMode="External"/><Relationship Id="rId175" Type="http://schemas.openxmlformats.org/officeDocument/2006/relationships/hyperlink" Target="https://thinkkidswv.org/main/board-and-staff/" TargetMode="External"/><Relationship Id="rId340" Type="http://schemas.openxmlformats.org/officeDocument/2006/relationships/hyperlink" Target="https://drugfree.org/drug-and-alcohol-news/policy-news-roundup-july-7-2022/" TargetMode="External"/><Relationship Id="rId361" Type="http://schemas.openxmlformats.org/officeDocument/2006/relationships/hyperlink" Target="https://r20.rs6.net/tn.jsp?f=001EGbregPGGdCn53wH2qoUC3A1UJdT17LNGtNUSHkMg-M39fRPZ_MYx43_f2mX8PED99qkxd-V3OUleSS5CsKhoLnEQhU1kzYiW-tWg6kBiPKY1Hm_pxRQmYTInzKhWY6E3zrCpnnhp5BMTEYovupNlmjIvHIU373vPFnBgZH6B-5Hw4rteuDTUQ==&amp;c=PCW-MeqgkN5qfuflh1tl0O-Yg9S5rvBUewVa87-q2HksthTvkLxMVw==&amp;ch=95W2g93nV0y3cPPpsnDYMTicO-qscpKMS-C39DzTbU0uVMxHWy5lEg==" TargetMode="External"/><Relationship Id="rId196" Type="http://schemas.openxmlformats.org/officeDocument/2006/relationships/image" Target="media/image11.png"/><Relationship Id="rId200" Type="http://schemas.openxmlformats.org/officeDocument/2006/relationships/hyperlink" Target="https://www.recoveryanswers.org/research-post/identifying-helpful-texting-strategies-reduce-alcohol-use-young-adults/" TargetMode="External"/><Relationship Id="rId16" Type="http://schemas.openxmlformats.org/officeDocument/2006/relationships/hyperlink" Target="https://r20.rs6.net/tn.jsp?f=0019uAGvDGdJ8ZnSVRZBz3HhQBI2t4u8MRF_b_pmBiFNjtgfIfWGVJjA2UtUxnkKC5AIM_xHWVVy508ZKE6bbmL5he84BZdFHXcsttAKPdQA8MNp1X26CfIpXkxsBom0_f0pIXsFtjEX2XgKMuhbfcHhTCS3MK0CyKMpJseXTG4xUZzeiHIA4sB0ABXi2q9-3sAYnZCLzcOiXKD5dHTI8cVVH9fHirSMcyrpp8nuCQmZXjt8BcaM-zvaAPXxAvsiQ2nok-sIvBBthb2ic3r60adZsY1dNcOSjauGEVdQg2IZmeDVZguh081s7Q5SBI7WwqPHRsy2xizrbZVafw8sF_AehYEPGLQVWjig5A-vVfZA73U1vo51hM2HM5OEwe4cImFnZxQjVOj87qxsvwYz2q_zQ==&amp;c=C7nVhmx_OBO15At8-361G5gAmo3N3WIocbQV5jOgyBfI74Qr_xna5A==&amp;ch=QkaEQO-Mnt7m1NbpxgOOuRrZ-QD6zC4zEQRsQKZPSm9MwSbGNvz6hg==" TargetMode="External"/><Relationship Id="rId221" Type="http://schemas.openxmlformats.org/officeDocument/2006/relationships/hyperlink" Target="https://ascpjournal.biomedcentral.com/articles/10.1186/s13722-023-00404-y" TargetMode="External"/><Relationship Id="rId242" Type="http://schemas.openxmlformats.org/officeDocument/2006/relationships/hyperlink" Target="https://attcnetwork.org/asme" TargetMode="External"/><Relationship Id="rId263" Type="http://schemas.openxmlformats.org/officeDocument/2006/relationships/hyperlink" Target="https://www.axios.com/2023/07/15/therapy-mental-health-addiction-depression" TargetMode="External"/><Relationship Id="rId284" Type="http://schemas.openxmlformats.org/officeDocument/2006/relationships/hyperlink" Target="https://go.thenationalcouncil.org/NzczLU1KRi0zNzkAAAGOWFt8FIU9N6MgsqqIJghq-U8TranRk3lgUQIgXwZH-_v2QLr286LKHKkypCmYNtmY3codmzk=" TargetMode="External"/><Relationship Id="rId319" Type="http://schemas.openxmlformats.org/officeDocument/2006/relationships/hyperlink" Target="https://ncchurches.ourpowerbase.net/civicrm/mailing/url?u=16944&amp;qid=5371274" TargetMode="External"/><Relationship Id="rId37" Type="http://schemas.openxmlformats.org/officeDocument/2006/relationships/hyperlink" Target="https://r20.rs6.net/tn.jsp?f=001r2Jkk_sU_evFclLH3DkL2CAbBylXvEBBAOGJiULMz85HT-pMYW_9U5cciDxBF_gTLC8gXZO4Y7h_nHK-DaoVMO-jpk_Ir-p94l7vEZo4Z5hDnhtzREBF5YgHLSCLHFXIysVFLk6n_Vr1TAk2GPLhjwAKT-2-zTjyCTbQ7Z4Ff0enrto3zn4Z9lREwRUmhzQI_h4pUXDmrIE=&amp;c=wBjLx6oEeF1aezwl8Tw9uPlado9_l5bscSogln0qLl3jZr2ZzoDlng==&amp;ch=G7BmeWTX6_3bIWjx6nFca62x1PGs_VMd1t0KQnVgvxJIEAoMakXPjw==" TargetMode="External"/><Relationship Id="rId58" Type="http://schemas.openxmlformats.org/officeDocument/2006/relationships/hyperlink" Target="https://r20.rs6.net/tn.jsp?f=001r2Jkk_sU_evFclLH3DkL2CAbBylXvEBBAOGJiULMz85HT-pMYW_9U5cciDxBF_gTSIAFksGn5TXU7YTwimW0CJuhouN_XK9c-BGSJVcK5pjv97CcYU-MFYlIQEgRWC_lVDuSwVwOSlCSsYOtl2pwP6rrMpot6_IzvUeUBEks76pxKZGjp0BCrMu3KD6lLiFx1dQ2lkz2Pauu6gajrX2xrQ==&amp;c=wBjLx6oEeF1aezwl8Tw9uPlado9_l5bscSogln0qLl3jZr2ZzoDlng==&amp;ch=G7BmeWTX6_3bIWjx6nFca62x1PGs_VMd1t0KQnVgvxJIEAoMakXPjw==" TargetMode="External"/><Relationship Id="rId79" Type="http://schemas.openxmlformats.org/officeDocument/2006/relationships/hyperlink" Target="https://r20.rs6.net/tn.jsp?f=001r2Jkk_sU_evFclLH3DkL2CAbBylXvEBBAOGJiULMz85HT-pMYW_9U4YfGWgVNsELK2HHYcqU1S_R--ZudrD4jsT-N0L2pNCPnq1PvdjGiGgmTBBZqPiu01H6-tQ7Zp8AMpn1yrbs6hLqZLgBHx_uR_urnfWeMi-kYUW3RXxiNZ30CXityxAKdwpq2iPMzVyqHCMQSvHUQ-Z-c2M8brvr5oYGjUZzZEJl-p25QyO9F-msaArV3_uKWQ==&amp;c=wBjLx6oEeF1aezwl8Tw9uPlado9_l5bscSogln0qLl3jZr2ZzoDlng==&amp;ch=G7BmeWTX6_3bIWjx6nFca62x1PGs_VMd1t0KQnVgvxJIEAoMakXPjw==" TargetMode="External"/><Relationship Id="rId102" Type="http://schemas.openxmlformats.org/officeDocument/2006/relationships/hyperlink" Target="https://medicaid.ncdhhs.gov/nc-medicaid-expansion-family-planning-flyer" TargetMode="External"/><Relationship Id="rId123" Type="http://schemas.openxmlformats.org/officeDocument/2006/relationships/hyperlink" Target="https://www.uvmcora.org/wp-content/uploads/2023/09/UPDATED-UVM-CORA_National-Report_Rural-Substance-Use-Disorder-Stigma-and-Treatment-Needs_September-2023.pdf" TargetMode="External"/><Relationship Id="rId144" Type="http://schemas.openxmlformats.org/officeDocument/2006/relationships/hyperlink" Target="https://kffhealthnews.org/news/tag/opioid-settlements/" TargetMode="External"/><Relationship Id="rId330" Type="http://schemas.openxmlformats.org/officeDocument/2006/relationships/hyperlink" Target="https://legislativeanalysis.org/model-expanded-access-to-emergency-opioid-antagonists-act/" TargetMode="External"/><Relationship Id="rId90" Type="http://schemas.openxmlformats.org/officeDocument/2006/relationships/hyperlink" Target="https://medicaid.ncdhhs.gov/nc-medicaid-expansion-day-one-flyer" TargetMode="External"/><Relationship Id="rId165" Type="http://schemas.openxmlformats.org/officeDocument/2006/relationships/hyperlink" Target="https://www.thepilot.com/news/opioid-update-first-round-of-funding-approved/article_28284872-3174-11ee-b255-2b59863f54cf.html" TargetMode="External"/><Relationship Id="rId186" Type="http://schemas.openxmlformats.org/officeDocument/2006/relationships/hyperlink" Target="https://connect.kff.org/e3t/Ctc/RB+113/c1ThL04/MWttWRNhNt0W5MZtkv6mbMJzW3wqskQ53t3y8MDyKmx5nR32W6N1X8z6lZ3p4W62Q6H55zmpRcW3pG72B19G4rMW38PQsW5fY8D0W6BR_9s5-41c5VbYfgT5v1y8JN7LZbthkLDCHW6QkrhH4Q8jb3VhbQhw5DGljXW6CpRck4h4xq6W6Ls0q03xkfyXVBghXn3xhNBpW5S6N8-5Z2_j4V1wQ-J1bXYC2VgNMVT4HzbZBVM40qK1dL_MnW4qfsvV68pTlPW56C_R419xFskW7XNgfF7M732gW529_Vs41RWsxW8ckSVB8rmB1kW4hbxXd4SsLPlW8xHR5q8yfzQGW1BRCwT96l5n7VtphvD2b6x6bW4C1xqm2ZJyWqW1dz-p937_h30W4mLhmc73JZnpW5XRbP-4766KqW7wchl-2lHd-vW7RcB7-47cFCnW55_X7_3rN1b4W2zV50G284609W6K3-3s4_SwfDW6n88n85pBcW2W1yRy5l4XdMdRW208HX085dbL-W4_z0601B0cLpW57l_5f854Q_4f7hqsPH04" TargetMode="External"/><Relationship Id="rId351" Type="http://schemas.openxmlformats.org/officeDocument/2006/relationships/hyperlink" Target="https://r20.rs6.net/tn.jsp?f=001NzOsBvs4uA7lD7PljVY5EifOgxqa3ATzFC78ae8-UzYLWULeMOIOL3IY5XHOWVUTuhoV6hUP3yr4E2jw4KkU_5tMVtI1UIzok12Fq3vLcvnCFC__HNecRn3Njuw_EhkRNLKz1qHOR_OwG-cZmn7jyIByLadC35j_&amp;c=JtYPI2myMxTP2apflEFe0PUGmT4NOItVSObOhf-ftx7ns95nUtx0EQ==&amp;ch=dUFMMuEBhHPpGrxuJQau_o3Gi7AD-gvSFlfS47mi9Qx8vESlpeGDOg==" TargetMode="External"/><Relationship Id="rId211" Type="http://schemas.openxmlformats.org/officeDocument/2006/relationships/hyperlink" Target="https://p.feedblitz.com/t3/760692/152532616/13474556_/~feeds.feedblitz.com/~/t/0/0/psychiatricnewsalert/~https:/www.federalregister.gov/public-inspection/2023-22406/second-temporary-extension-of-covid-19-telemedicine-flexibilities-for-prescription-of-controlled" TargetMode="External"/><Relationship Id="rId232" Type="http://schemas.openxmlformats.org/officeDocument/2006/relationships/hyperlink" Target="https://ascpjournal.biomedcentral.com/articles/10.1186/s13722-023-00404-y" TargetMode="External"/><Relationship Id="rId253" Type="http://schemas.openxmlformats.org/officeDocument/2006/relationships/hyperlink" Target="https://ascpjournal.biomedcentral.com/articles/10.1186/s13722-022-00290-w" TargetMode="External"/><Relationship Id="rId274" Type="http://schemas.openxmlformats.org/officeDocument/2006/relationships/hyperlink" Target="https://r20.rs6.net/tn.jsp?f=001r2Jkk_sU_evFclLH3DkL2CAbBylXvEBBAOGJiULMz85HT-pMYW_9U5cciDxBF_gTPHJrk2fMJy5ch1YK5hnMWbhSsNZkvYCto_6aI7RlBkCwYy6EDcDvNTV_kN-BxP1gtQY6uK8uokRbSHUQRAdQAA==&amp;c=wBjLx6oEeF1aezwl8Tw9uPlado9_l5bscSogln0qLl3jZr2ZzoDlng==&amp;ch=G7BmeWTX6_3bIWjx6nFca62x1PGs_VMd1t0KQnVgvxJIEAoMakXPjw==" TargetMode="External"/><Relationship Id="rId295" Type="http://schemas.openxmlformats.org/officeDocument/2006/relationships/hyperlink" Target="https://r20.rs6.net/tn.jsp?f=001eo2Jrcblo0Cys8Q01QKW6m3u5jaqEeWo5mLdCYQ40JZHt-2LRIR_KAyAv2SOQWGbuJzuto8yks9mDd7g_FokcTrHdOxZjs-1U7QG0y1Uvx3klqTGyZoC8ifSt-WEF4Jy1lM96kEtmdF3639q9Q9M7JU71fdmRAcS&amp;c=ZT8h85U-DqT4sLtU154yihO0FtaKnDlGPPB9njXVxIhj-xbM9Rcd_Q==&amp;ch=IKy2LJIuP8YC4ewRXVpzKn8RXRXpM9v7TQtToksDIjVfZ68JFZ77Pw==" TargetMode="External"/><Relationship Id="rId309" Type="http://schemas.openxmlformats.org/officeDocument/2006/relationships/hyperlink" Target="https://jbsinternational.us20.list-manage.com/track/click?u=57aec950d0fa15a1027f6b2dc&amp;id=d74d3ad669&amp;e=aa48d4f836" TargetMode="External"/><Relationship Id="rId27" Type="http://schemas.openxmlformats.org/officeDocument/2006/relationships/hyperlink" Target="https://r20.rs6.net/tn.jsp?f=001r2Jkk_sU_evFclLH3DkL2CAbBylXvEBBAOGJiULMz85HT-pMYW_9U-gUsMTWjAFktIihJ2djxK_0HEyHLlbHjEQgxSuGl8i0pvWJOf5K9rUCk45FeX88_PuLto5uskrBrxdQMUxILeLZexnqfVOzZg==&amp;c=wBjLx6oEeF1aezwl8Tw9uPlado9_l5bscSogln0qLl3jZr2ZzoDlng==&amp;ch=G7BmeWTX6_3bIWjx6nFca62x1PGs_VMd1t0KQnVgvxJIEAoMakXPjw==" TargetMode="External"/><Relationship Id="rId48" Type="http://schemas.openxmlformats.org/officeDocument/2006/relationships/hyperlink" Target="https://r20.rs6.net/tn.jsp?f=001r2Jkk_sU_evFclLH3DkL2CAbBylXvEBBAOGJiULMz85HT-pMYW_9U5cciDxBF_gTiP4UcAy2eqDCsUzD_qDrKXXTqK6PMwuiW7OsB3fmD61pkSeA7qH8UywOTkCn-0y4-bSktWT9H6U9Dqt2sAmIwdu8yXVkSbGo8MMcsYW2tuBliejTvwXmTWbluZMw8Kxxb4fvKEw4AD2G70SAGlY3hUvTlPIeMwxXPMzcTX23UDNtBJcyqELPIueYKQY_gV4IkmV3KFxj258=&amp;c=wBjLx6oEeF1aezwl8Tw9uPlado9_l5bscSogln0qLl3jZr2ZzoDlng==&amp;ch=G7BmeWTX6_3bIWjx6nFca62x1PGs_VMd1t0KQnVgvxJIEAoMakXPjw==" TargetMode="External"/><Relationship Id="rId69" Type="http://schemas.openxmlformats.org/officeDocument/2006/relationships/hyperlink" Target="https://r20.rs6.net/tn.jsp?f=001r2Jkk_sU_evFclLH3DkL2CAbBylXvEBBAOGJiULMz85HT-pMYW_9U5cciDxBF_gT9Qjxj0e_z9U5prMNsIIAo0pIOwb0UDG1tmSopWP866OWbk03uD_vUzrlQ7JTO_6v4scbX46HrjVZebA8MLwGSQ==&amp;c=wBjLx6oEeF1aezwl8Tw9uPlado9_l5bscSogln0qLl3jZr2ZzoDlng==&amp;ch=G7BmeWTX6_3bIWjx6nFca62x1PGs_VMd1t0KQnVgvxJIEAoMakXPjw==" TargetMode="External"/><Relationship Id="rId113" Type="http://schemas.openxmlformats.org/officeDocument/2006/relationships/hyperlink" Target="https://subscriber.politicopro.com/article/2023/09/house-judiciary-committee-approves-bill-to-combat-illicit-opioids-00118876?utm_campaign=KHN%3A%20Daily%20Health%20Policy%20Report&amp;utm_medium=email&amp;_hsmi=276312035&amp;_hsenc=p2ANqtz--VZWH1-5uLn6TSqaiwpNsxdINMKRYVk4HQNpdouTPfJ9XpdSK4eZBX2B5FQfNvB0Th3ipWqVipQunlw3MW31UxrbvDdA&amp;utm_content=276312035&amp;utm_source=hs_email" TargetMode="External"/><Relationship Id="rId134" Type="http://schemas.openxmlformats.org/officeDocument/2006/relationships/hyperlink" Target="https://r20.rs6.net/tn.jsp?f=001zduQS_SkknmFVUBl7cZOhnblJnSGqQIgRGjnMPpa4_-koC3h-lZi3r5Tl7YRpDcUWQUvRiM03eDkG7ODtlzomp1MxON0L5u_WgTOxcCuYExGriuW8SGEv_VnvlYp2vB6TFgeKiZeU7yTYnxmVpF7oPvOyb7mamdMbd_DCK2vEhSbSP8wwmc8nszdXBFgkhVc-WKr-rqkJDYjdTrn85DNLQ==&amp;c=6aGFkhKyJIA9UjLUjkk6TigEuIMmCbktG1xJ1yOts6zAlsXpfqVwRQ==&amp;ch=LNF7_cJabFbQu179ArLahbysEyBq5c9_hMwYratiJeMKCnyo0Uab6A==" TargetMode="External"/><Relationship Id="rId320" Type="http://schemas.openxmlformats.org/officeDocument/2006/relationships/hyperlink" Target="https://ncchurches.ourpowerbase.net/civicrm/mailing/url?u=16945&amp;qid=5371274" TargetMode="External"/><Relationship Id="rId80" Type="http://schemas.openxmlformats.org/officeDocument/2006/relationships/image" Target="media/image7.png"/><Relationship Id="rId155" Type="http://schemas.openxmlformats.org/officeDocument/2006/relationships/hyperlink" Target="https://ajph.aphapublications.org/doi/full/10.2105/AJPH.94.6.1027" TargetMode="External"/><Relationship Id="rId176" Type="http://schemas.openxmlformats.org/officeDocument/2006/relationships/hyperlink" Target="https://uhfnyc.org/media/filer_public/6e/80/6e80760f-d579-46a3-998d-1aa816ab06f6/uhf_ripple_effect_national_and_state_estimates_chartbook.pdf" TargetMode="External"/><Relationship Id="rId197" Type="http://schemas.openxmlformats.org/officeDocument/2006/relationships/hyperlink" Target="https://go.thenationalcouncil.org/NzczLU1KRi0zNzkAAAGOLeEb50KTaMZfvaB1qJYCSM1GIU-GsQ_QZJkA3U_yG7J0m1Mfk5rCgt5xVLVBHJllwtHGb5g=" TargetMode="External"/><Relationship Id="rId341" Type="http://schemas.openxmlformats.org/officeDocument/2006/relationships/hyperlink" Target="https://urldefense.com/v3/__https:/r20.rs6.net/tn.jsp?f=00189MiY73PCeOlXOkkB5YQvNbya6yNohEsCSa7I7zlAsPglTfazW8clv6oMdyVgi08fb84m-MlZrEYEhckCDL9mQsHRGjhitEJ7daMTidJt_tl10xPgUVNPizlFzXvUtnqM0F4bVNFZPx_wJbahX7p-a7EPW-pdhsGOuFU-pJDU6DFMdM0GLwvm6wrIGULEut_E0j1Vfd8vfA=&amp;c=rD4RATYQF6iv9llSIs3bEoH-_EnpL536A4F5vYsIz8oXRCMZagYWHw==&amp;ch=dkj88xMLpQLXTN8inEI3KHm22kZGHdnn0asYVHjJwR4b0uKPv27UWw==__;!!HYmSToo!aARtZG4bx79kS5t2Mz3g2iNqzuLuYuGPUQuQDnGUU6QlhrAAVvyJrAGCfL_qaqFeXQ7OtCj3wHJ_XA47tNZcvyscQnHg$" TargetMode="External"/><Relationship Id="rId362" Type="http://schemas.openxmlformats.org/officeDocument/2006/relationships/hyperlink" Target="https://r20.rs6.net/tn.jsp?f=001EGbregPGGdCn53wH2qoUC3A1UJdT17LNGtNUSHkMg-M39fRPZ_MYx-YNgdV0w6L-DfU4l_Q6TUio37ZiIljrtr5r9DtkFKhDQiEugo9Bs0lMPzm5y08ubY6vYR8yZb9C23fngOEhIEqi-Ci8_leg9lAlqMtfZWPL1oi9KlIn7Ja7Cddevb0_sjJnJc7r5JBDZ4Y8C66_BsYMFJw07Xvr4PjgWShAJLUReYGD7jp3dnY=&amp;c=PCW-MeqgkN5qfuflh1tl0O-Yg9S5rvBUewVa87-q2HksthTvkLxMVw==&amp;ch=95W2g93nV0y3cPPpsnDYMTicO-qscpKMS-C39DzTbU0uVMxHWy5lEg==" TargetMode="External"/><Relationship Id="rId201" Type="http://schemas.openxmlformats.org/officeDocument/2006/relationships/hyperlink" Target="https://jbsinternational.us20.list-manage.com/track/click?u=57aec950d0fa15a1027f6b2dc&amp;id=484bd69eb0&amp;e=aa48d4f836" TargetMode="External"/><Relationship Id="rId222" Type="http://schemas.openxmlformats.org/officeDocument/2006/relationships/hyperlink" Target="https://ascpjournal.biomedcentral.com/articles/10.1186/s13722-023-00404-y" TargetMode="External"/><Relationship Id="rId243" Type="http://schemas.openxmlformats.org/officeDocument/2006/relationships/hyperlink" Target="https://email.changecompanies.net/e3t/Ctc/ZV+113/d2sD4C04/VVLqCH5N5KS6W6Hm-Rs264qhqW2gkVcw53JHVJMLtlTb5kvg0W50kH_H6lZ3lyW6lDyDB7d3B72VkQ1rZ3cdSfRN36ryk9fvRhyW5gVM9_1_y1SVW5NbWqG4tkC72W3VdRVc2hjQJKW2QR5Cg5R4TR4N4DPcm23WjS-W91rp7d1DCbfPW68c5ZT4LCxHjN5ZFtrDXRffpW8DfNz-3hYTSJN1ks-pdxH9yTW4NP1d43-xYc8V75G6s7tFKdmW5yckyn89WTHlW2msJmR7YvjPHW7fNT_b6j03kyW2Q4Ghb321qw2W3ZMzxn4mzTC1N3Gf5x6-jwTKW4Ymh_v8nBtLKW7xkXRz6ng0hSVHM0MC7Wp_mYW6fl0wz2dJvC-N2jW5dTjkfg9W1t4Sgz5qq7yXN2R-HDpPr55RW6RmBrF3tn72MW3qZ6qn40rx3dW9fFQGX9h-9ycW6qbq6X8RkR3pf8gsWb404" TargetMode="External"/><Relationship Id="rId264" Type="http://schemas.openxmlformats.org/officeDocument/2006/relationships/hyperlink" Target="mailto:nih.ocpl@service.govdelivery.com" TargetMode="External"/><Relationship Id="rId285" Type="http://schemas.openxmlformats.org/officeDocument/2006/relationships/hyperlink" Target="https://go.thenationalcouncil.org/NzczLU1KRi0zNzkAAAGOdjBFlZTXS80wK8Kr3GfcCq8iCWiLdZc6_dAzbiVpZoynBuXh9qNfv-FMLsseunpm-D0yiGU=" TargetMode="External"/><Relationship Id="rId17" Type="http://schemas.openxmlformats.org/officeDocument/2006/relationships/image" Target="media/image3.gif"/><Relationship Id="rId38" Type="http://schemas.openxmlformats.org/officeDocument/2006/relationships/hyperlink" Target="https://r20.rs6.net/tn.jsp?f=001r2Jkk_sU_evFclLH3DkL2CAbBylXvEBBAOGJiULMz85HT-pMYW_9U5cciDxBF_gT6Y9Bpipis78sbd6cKPSA_9atF0t1XPqaygeDY9l-H4942rVRnJujjIbqPmz1CYUI27nHhY5peMjtGLg0_8EOecKni6vNIP7Cyhp5LDt6WJYNegdhmnfDgtZIP_BNWPzZLO8pMAQ1WWE6zBdueeYtjCibdwi4B-CettITXQvsOVO8v6ts0xadRV2BqNgRk-Qgh4egfG43CDWbOm7jhxA9-AJwcVN1QopFTsbtjKzwqhbtIuZMSj9dua1rSZRSyIjSN4K_Dd1n8B6Fx9KDMzHE7rBVptF5lJPoBYGNhNi1EV1PM132KacuCQ==&amp;c=wBjLx6oEeF1aezwl8Tw9uPlado9_l5bscSogln0qLl3jZr2ZzoDlng==&amp;ch=G7BmeWTX6_3bIWjx6nFca62x1PGs_VMd1t0KQnVgvxJIEAoMakXPjw==" TargetMode="External"/><Relationship Id="rId59" Type="http://schemas.openxmlformats.org/officeDocument/2006/relationships/hyperlink" Target="https://r20.rs6.net/tn.jsp?f=001r2Jkk_sU_evFclLH3DkL2CAbBylXvEBBAOGJiULMz85HT-pMYW_9U4YfGWgVNsELFm1AC2Ii2T-dlLMCMwZ6kyZgdL7DrgQmYLV5M3ksZZL-GrK8pe-3BllPgQ5OtPAhEue-Bl8SBrNi6FCnHtIjXtePUSyXQFM9jpQNPSqGcouFMPAsJix2fA==&amp;c=wBjLx6oEeF1aezwl8Tw9uPlado9_l5bscSogln0qLl3jZr2ZzoDlng==&amp;ch=G7BmeWTX6_3bIWjx6nFca62x1PGs_VMd1t0KQnVgvxJIEAoMakXPjw==" TargetMode="External"/><Relationship Id="rId103" Type="http://schemas.openxmlformats.org/officeDocument/2006/relationships/hyperlink" Target="https://medicaid.ncdhhs.gov/medicaid-essentials-powerpoint-spanish" TargetMode="External"/><Relationship Id="rId124" Type="http://schemas.openxmlformats.org/officeDocument/2006/relationships/hyperlink" Target="https://everybrainmatters.org/2023/09/07/call-to-action-keep-marijuana-classified-as-schedule-1/" TargetMode="External"/><Relationship Id="rId310" Type="http://schemas.openxmlformats.org/officeDocument/2006/relationships/hyperlink" Target="https://jbsinternational.us20.list-manage.com/track/click?u=57aec950d0fa15a1027f6b2dc&amp;id=5fd96b8126&amp;e=aa48d4f836" TargetMode="External"/><Relationship Id="rId70" Type="http://schemas.openxmlformats.org/officeDocument/2006/relationships/image" Target="media/image6.jpeg"/><Relationship Id="rId91" Type="http://schemas.openxmlformats.org/officeDocument/2006/relationships/hyperlink" Target="https://medicaid.ncdhhs.gov/nc-medicaid-expansion-newsletter-template" TargetMode="External"/><Relationship Id="rId145" Type="http://schemas.openxmlformats.org/officeDocument/2006/relationships/hyperlink" Target="https://kffhealthnews.org/news/author/aneri-pattani/" TargetMode="External"/><Relationship Id="rId166" Type="http://schemas.openxmlformats.org/officeDocument/2006/relationships/hyperlink" Target="https://youtu.be/FUWrQEonC2E?si=XrZFjYD0JXF0JMnw&amp;t=1072" TargetMode="External"/><Relationship Id="rId187" Type="http://schemas.openxmlformats.org/officeDocument/2006/relationships/hyperlink" Target="https://apnews.com/article/legalization-fentanyl-test-strips-opioid-overdoses-4a23f92b401c667381e84538fe5f1059?utm_source=NIHCM+Foundation&amp;utm_campaign=3234e9b8c5-Oct_Newsletter_2023&amp;utm_medium=email&amp;utm_term=0_-3220b1e257-%5BLIST_EMAIL_ID%5D" TargetMode="External"/><Relationship Id="rId331" Type="http://schemas.openxmlformats.org/officeDocument/2006/relationships/hyperlink" Target="https://urldefense.com/v3/__https:/ncchca.us18.list-manage.com/track/click?u=97c63652432531784025d5f82&amp;id=74c9b9d389&amp;e=32b2ccbbb7__;!!HYmSToo!ZImbDH2eUMnbhC7KbChqx1F3ZqbVZhKreGTpMljwKxjRoHRlFpGIfiFJsEuydzQ87XkJ9wyiumqpqJ4BxpYGc1sHlQ$" TargetMode="External"/><Relationship Id="rId352" Type="http://schemas.openxmlformats.org/officeDocument/2006/relationships/hyperlink" Target="https://r20.rs6.net/tn.jsp?f=001NzOsBvs4uA7lD7PljVY5EifOgxqa3ATzFC78ae8-UzYLWULeMOIOLyazIBlBNRP3iOeN9OrTAkDWw7P53BCG5EUcZgOTPoV7qp1lUGGIk9u-9NjgKHVYaaPYk8NWtRK1gsTsZdwDStwZSY4L8QPoESkL7SI3qzMa8xT5OasZ9z0kcrsDBphbjQ4chjveFw0nRZhu0g1AksM=&amp;c=JtYPI2myMxTP2apflEFe0PUGmT4NOItVSObOhf-ftx7ns95nUtx0EQ==&amp;ch=dUFMMuEBhHPpGrxuJQau_o3Gi7AD-gvSFlfS47mi9Qx8vESlpeGDOg==" TargetMode="External"/><Relationship Id="rId1" Type="http://schemas.openxmlformats.org/officeDocument/2006/relationships/numbering" Target="numbering.xml"/><Relationship Id="rId212" Type="http://schemas.openxmlformats.org/officeDocument/2006/relationships/hyperlink" Target="https://ctmirror.org/author/john-saunders/" TargetMode="External"/><Relationship Id="rId233" Type="http://schemas.openxmlformats.org/officeDocument/2006/relationships/hyperlink" Target="https://ascpjournal.biomedcentral.com/articles/10.1186/s13722-023-00404-y" TargetMode="External"/><Relationship Id="rId254" Type="http://schemas.openxmlformats.org/officeDocument/2006/relationships/hyperlink" Target="https://ascpjournal.biomedcentral.com/articles/10.1186/s13722-022-00290-w" TargetMode="External"/><Relationship Id="rId28" Type="http://schemas.openxmlformats.org/officeDocument/2006/relationships/hyperlink" Target="https://r20.rs6.net/tn.jsp?f=001r2Jkk_sU_evFclLH3DkL2CAbBylXvEBBAOGJiULMz85HT-pMYW_9U-gUsMTWjAFktIihJ2djxK_0HEyHLlbHjEQgxSuGl8i0pvWJOf5K9rUCk45FeX88_PuLto5uskrBrxdQMUxILeLZexnqfVOzZg==&amp;c=wBjLx6oEeF1aezwl8Tw9uPlado9_l5bscSogln0qLl3jZr2ZzoDlng==&amp;ch=G7BmeWTX6_3bIWjx6nFca62x1PGs_VMd1t0KQnVgvxJIEAoMakXPjw==" TargetMode="External"/><Relationship Id="rId49" Type="http://schemas.openxmlformats.org/officeDocument/2006/relationships/hyperlink" Target="https://r20.rs6.net/tn.jsp?f=001r2Jkk_sU_evFclLH3DkL2CAbBylXvEBBAOGJiULMz85HT-pMYW_9U5cciDxBF_gTd4fdjloErd6lc2lM5YlpvqDt7wkndhonJI8PyPE1F5MadlxiT_hrSfbTSufL54RCPQtnQXDPP2H_SR70UTswTgq0yTTMA-TUhUySSK-oRTs=&amp;c=wBjLx6oEeF1aezwl8Tw9uPlado9_l5bscSogln0qLl3jZr2ZzoDlng==&amp;ch=G7BmeWTX6_3bIWjx6nFca62x1PGs_VMd1t0KQnVgvxJIEAoMakXPjw==" TargetMode="External"/><Relationship Id="rId114" Type="http://schemas.openxmlformats.org/officeDocument/2006/relationships/hyperlink" Target="https://www.ncacc.org/about/presidential-initiatives/one-more-thing/" TargetMode="External"/><Relationship Id="rId275" Type="http://schemas.openxmlformats.org/officeDocument/2006/relationships/hyperlink" Target="mailto:pssregistry@unc.edu" TargetMode="External"/><Relationship Id="rId296" Type="http://schemas.openxmlformats.org/officeDocument/2006/relationships/hyperlink" Target="https://urldefense.com/v3/__https:/tracking.psychcongress.com/?ref=fl8AACd9hE-siPEGzifn2DGkthl2AGUkAQAAAPmh8RPWx6hYsgedy4x6QhrmoVQaOfGIAK8W-ytV2UAIsInVXq0eUw5z8V3M39lYwsLH98iimiLp1C5j3VjTWo2X1SeDMopsygfhygiLOfOTLSmbic58c7-RMJfczocd8vJRXrnxuQZJqL5TghG5-wFqHY5LMRrvQ5Y5Bg87oY4xxEG521IkGin8OslV4gfasEfIBFhLgVdAFKhWfggG_fxt8cNH4FZDQuoUOV5-0tBRPuFaMh-ZjuEGrNLoc8b9srCshUZBIasRuriUXuXlnPrsdjo3eyMVgmq1KO_L9nhm-XJBUAOrlR-q5Q6jOmkQsI4GbGhLrUmpC7fke1FW7zX2FmB5_eFk4UHgA7obMujLLNy8clY7IoEnfI-xqRXFWlG2NauH-CwmdxyFkqR4oZREj7dzepUbw5EUduF5WW3vibmgBjqXe7mK5_K7aDhPifYGiUdMwJTZuhMeD6h8alOiKCjKn8Rems0S4OHz_eqvmnGaMOlUkkJrhCt9Ndf6pykgK1XVYivqIZ82KuWXbpGVlbvils3tlvNfckycQMMQP9laXWPw0qze5qC9CRV6MZyb3AvCjQ_S442J-uoFIHmS8UdzsqScucu2FP-zOQFo_uqSjmSUzbB9doySqDeRZ4d1_DcY6UzgsuFJGX8NpKPrInBBbfzDcHwvOU3inTrrVTejuhChv7UAAoAHdErOZh1ijX9R_otvGs4przjt-287G4WzF3S9jgewoGiPAoRkSyMoS3Da_xjJiNTb_DhfeYQ4M8MK1wzRwoEuQJ7qwzc__;!!HYmSToo!N0IbWlMsTsE3MGfkkDhT37cj56o0WHVSjS6gGbEj2LGnSEPdb-x7dBDCS1luE42iorlc0A$" TargetMode="External"/><Relationship Id="rId300" Type="http://schemas.openxmlformats.org/officeDocument/2006/relationships/hyperlink" Target="https://www.goldenleaf.org/grant-seekers/open-grants-program/" TargetMode="External"/><Relationship Id="rId60" Type="http://schemas.openxmlformats.org/officeDocument/2006/relationships/hyperlink" Target="https://r20.rs6.net/tn.jsp?f=001r2Jkk_sU_evFclLH3DkL2CAbBylXvEBBAOGJiULMz85HT-pMYW_9U1t4oBfUdyIX9rbNt3WupFKLHC-0fSSmT4wqWkG1TkMBSHugAXEpoSI1uBQqmoHzIOWEubiyFM1PiKDNqNHxw5FwO1PrwzlR-RCkg4IH2U6E&amp;c=wBjLx6oEeF1aezwl8Tw9uPlado9_l5bscSogln0qLl3jZr2ZzoDlng==&amp;ch=G7BmeWTX6_3bIWjx6nFca62x1PGs_VMd1t0KQnVgvxJIEAoMakXPjw==" TargetMode="External"/><Relationship Id="rId81" Type="http://schemas.openxmlformats.org/officeDocument/2006/relationships/hyperlink" Target="https://r20.rs6.net/tn.jsp?f=001r2Jkk_sU_evFclLH3DkL2CAbBylXvEBBAOGJiULMz85HT-pMYW_9U4YfGWgVNsEL3weVpDO4EniYohz2Rd3KXE9gcCjcpC4HUKvrHpTSAisQ69YRi3zy2GfFzW-ty8d5-_DwvxAfmtofyMIuIWl2WjC0Tjv8bMT5&amp;c=wBjLx6oEeF1aezwl8Tw9uPlado9_l5bscSogln0qLl3jZr2ZzoDlng==&amp;ch=G7BmeWTX6_3bIWjx6nFca62x1PGs_VMd1t0KQnVgvxJIEAoMakXPjw==" TargetMode="External"/><Relationship Id="rId135" Type="http://schemas.openxmlformats.org/officeDocument/2006/relationships/hyperlink" Target="https://r20.rs6.net/tn.jsp?f=001zduQS_SkknmFVUBl7cZOhnblJnSGqQIgRGjnMPpa4_-koC3h-lZi3r5Tl7YRpDcUW9Hm2begq8PJzn0_KRs-hNa0G1AcDJg0Zwl6SZ4iXQvmVso8ihTYsYrkRqClcw0jxG7yUrQ5sqymEdGVHD_tSw==&amp;c=6aGFkhKyJIA9UjLUjkk6TigEuIMmCbktG1xJ1yOts6zAlsXpfqVwRQ==&amp;ch=LNF7_cJabFbQu179ArLahbysEyBq5c9_hMwYratiJeMKCnyo0Uab6A==" TargetMode="External"/><Relationship Id="rId156" Type="http://schemas.openxmlformats.org/officeDocument/2006/relationships/hyperlink" Target="https://psycnet.apa.org/record/1998-12890-001" TargetMode="External"/><Relationship Id="rId177" Type="http://schemas.openxmlformats.org/officeDocument/2006/relationships/hyperlink" Target="https://www.post-journal.com/news/top-stories/2023/04/county-discusses-overdoses-opioid-settlement-funds/" TargetMode="External"/><Relationship Id="rId198" Type="http://schemas.openxmlformats.org/officeDocument/2006/relationships/hyperlink" Target="https://collegiaterecovery.org/wp-content/uploads/2021/08/Collegiate-Recovery-Best-Practice-Guide.pdf" TargetMode="External"/><Relationship Id="rId321" Type="http://schemas.openxmlformats.org/officeDocument/2006/relationships/hyperlink" Target="https://ncchurches.ourpowerbase.net/civicrm/mailing/url?u=16944&amp;qid=5371274" TargetMode="External"/><Relationship Id="rId342" Type="http://schemas.openxmlformats.org/officeDocument/2006/relationships/hyperlink" Target="mailto:advocacy@ncruralcenter.org" TargetMode="External"/><Relationship Id="rId363" Type="http://schemas.openxmlformats.org/officeDocument/2006/relationships/hyperlink" Target="https://go.thenationalcouncil.org/NzczLU1KRi0zNzkAAAGN5f4cOos7-WJdbSCyNT9gGQgkpOKTPiqD7SN46BCHelPAH7QXFrPMkQ9iNyPrOvNVtqvALJs=" TargetMode="External"/><Relationship Id="rId202" Type="http://schemas.openxmlformats.org/officeDocument/2006/relationships/hyperlink" Target="mailto:rcorp-media@jbsinternational.com?subject=Be%20There%20Media%20Toolkit" TargetMode="External"/><Relationship Id="rId223" Type="http://schemas.openxmlformats.org/officeDocument/2006/relationships/hyperlink" Target="https://ascpjournal.biomedcentral.com/articles/10.1186/s13722-023-00404-y" TargetMode="External"/><Relationship Id="rId244" Type="http://schemas.openxmlformats.org/officeDocument/2006/relationships/hyperlink" Target="https://email.changecompanies.net/e3t/Ctc/ZV+113/d2sD4C04/VVLqCH5N5KS6W6Hm-Rs264qhqW2gkVcw53JHVJMLtlTb5kvg0W50kH_H6lZ3nGN5y4n7c9f5MbW5SrQ7b7DBgBKW4L0yz28dTDVkW8lKLG91DhH3FW7KBgQg1v5kr7W8jrcnp7LxLNGW7ylD127KCLmsW4Snt6y1Q9mMpW5y6JXX4MDRt-Vlh1x65gS4JtW4ppkxz776P0WW318Y6j29W-HGW8Rf-k14GWDsRW3bLFt34nNc4WW2cV82F29pZ55W1jpk-v31bD-RW1wJv7N2NGgQqW11L2rx1DpBJJW3J2fgc74WXnqW5NnNS47CPn8jW54g6TP11xV84W8bzQ4R8Gdm-4W8qtRXr6d5gthW6x4m7879BbcXW3NMg7Q4pR7NFVXrSSw7mmDvjW7QWQjw108S8yW8s197Q3d7Gk2W8Hnmgc2jwZh-W6RD9xT6DqbKsV_mZ234hr8WbVk5KCW6XHQC_f6cC4zR04" TargetMode="External"/><Relationship Id="rId18" Type="http://schemas.openxmlformats.org/officeDocument/2006/relationships/image" Target="media/image4.png"/><Relationship Id="rId39" Type="http://schemas.openxmlformats.org/officeDocument/2006/relationships/hyperlink" Target="https://r20.rs6.net/tn.jsp?f=001r2Jkk_sU_evFclLH3DkL2CAbBylXvEBBAOGJiULMz85HT-pMYW_9U5cciDxBF_gTVntsnx8UBApCNeooQVmYvl7twCRyFReMUalfyLV_SrFo2UsO3fWOxw5iZ5rgz5--AltKTlW1MMHKDNPnzzag6wsNFg6gl-aDU9dr9tT9hRlqAwyaoDY5QPuPaFjpWMUssf0eqRyDxS0MggOopY9KfQHwl-pRxuOlMSzEKkOSp7F4663AIzFOwHrBwhlq-pz6TraMs_z_T7p_9s2zVTBm4Y8eC6xDTn0HvZ_59xS-bjo-LNgzVz9WJ_efSj8xV6ZG1Q7BzJgBvkuIO6jVE23qpkWf6CakgxQKcwEehhp8_OEPIIOsgE4w5pV2eZ_VTIN522UoM9s7CdY8fJPa94W1Yhsk2YCQ2-LTSV_hOqms7yo=&amp;c=wBjLx6oEeF1aezwl8Tw9uPlado9_l5bscSogln0qLl3jZr2ZzoDlng==&amp;ch=G7BmeWTX6_3bIWjx6nFca62x1PGs_VMd1t0KQnVgvxJIEAoMakXPjw==" TargetMode="External"/><Relationship Id="rId265" Type="http://schemas.openxmlformats.org/officeDocument/2006/relationships/hyperlink" Target="https://lnks.gd/l/eyJhbGciOiJIUzI1NiJ9.eyJidWxsZXRpbl9saW5rX2lkIjoxMDEsInVyaSI6ImJwMjpjbGljayIsInVybCI6Imh0dHBzOi8vYml0Lmx5LzN5bUpVSDUiLCJidWxsZXRpbl9pZCI6IjIwMjMwOTIwLjgyODcwNzQxIn0.f_CBCPjabsGWB4j521YMa1EuxO8VP3r7YiWlC_-Y31A/s/566975189/br/226276508309-l" TargetMode="External"/><Relationship Id="rId286" Type="http://schemas.openxmlformats.org/officeDocument/2006/relationships/hyperlink" Target="https://go.thenationalcouncil.org/NzczLU1KRi0zNzkAAAGOdjBFlFX-eUYW4fsE82Xo1q5It-5LGv-UarmUQlNJNSS2lzHKZYSoQ6TDQL2ux4lJGlN_I7I=" TargetMode="External"/><Relationship Id="rId50" Type="http://schemas.openxmlformats.org/officeDocument/2006/relationships/hyperlink" Target="https://r20.rs6.net/tn.jsp?f=001r2Jkk_sU_evFclLH3DkL2CAbBylXvEBBAOGJiULMz85HT-pMYW_9U0lNAoD5s8v5A3iqOEtLgLjgm4LT-aXa7PgRNiHDZMWacNiNv0owCVVKH5-i7N0PL9pu0h9ahDbrZcjJD9UXOKhtx8IOYGc1U3MZIQ5n6OBHkdCTpsekNmEfx_UL24yzHays6PDftPvQUsPTFvQoPwMdjM8fOqej4DnbtHW09_Ic_S-DF9Mh_GAmCMxl5ZjnKqijo83SEU672K4H-0rEaHuAY71cRA3AUw==&amp;c=wBjLx6oEeF1aezwl8Tw9uPlado9_l5bscSogln0qLl3jZr2ZzoDlng==&amp;ch=G7BmeWTX6_3bIWjx6nFca62x1PGs_VMd1t0KQnVgvxJIEAoMakXPjw==" TargetMode="External"/><Relationship Id="rId104" Type="http://schemas.openxmlformats.org/officeDocument/2006/relationships/hyperlink" Target="https://medicaid.ncdhhs.gov/preguntas-y-respuestas-sobre-la-expansion-de-medicaid" TargetMode="External"/><Relationship Id="rId125" Type="http://schemas.openxmlformats.org/officeDocument/2006/relationships/image" Target="media/image9.emf"/><Relationship Id="rId146" Type="http://schemas.openxmlformats.org/officeDocument/2006/relationships/hyperlink" Target="https://kffhealthnews.org/news/author/emily-featherston-investigatetv/" TargetMode="External"/><Relationship Id="rId167" Type="http://schemas.openxmlformats.org/officeDocument/2006/relationships/hyperlink" Target="https://www.newtondailynews.com/news/local/2023/06/10/jasper-county-provides-259k-in-opioid-settlement-money-to-local-organizations/" TargetMode="External"/><Relationship Id="rId188" Type="http://schemas.openxmlformats.org/officeDocument/2006/relationships/hyperlink" Target="https://lnks.gd/l/eyJhbGciOiJIUzI1NiJ9.eyJidWxsZXRpbl9saW5rX2lkIjoxMDAsInVyaSI6ImJwMjpjbGljayIsInVybCI6Imh0dHBzOi8vaGVhbC5uaWguZ292L25ld3Mvc3Rvcmllcy90aW1lbHktZGF0YS1kaXJlY3RzLXByb3ZpZGVycz8mdXRtX3NvdXJjZT1lbWFpbCZ1dG1fbWVkaXVtPWVtYWlsJnV0bV9jYW1wYWlnbj1kaWdlc3QtMjAyMy0wOSZ1dG1fc291cmNlX3BsYXRmb3JtPWhlYWwiLCJidWxsZXRpbl9pZCI6IjIwMjMwOTEzLjgyNTIxMzMxIn0.a6vpGO8EAi_S497PkvAKRyqNbjxydSZK-SqInk3g3wc/s/566975185/br/225786497416-l" TargetMode="External"/><Relationship Id="rId311" Type="http://schemas.openxmlformats.org/officeDocument/2006/relationships/hyperlink" Target="https://jbsinternational.us20.list-manage.com/track/click?u=57aec950d0fa15a1027f6b2dc&amp;id=3892fa2806&amp;e=aa48d4f836" TargetMode="External"/><Relationship Id="rId332" Type="http://schemas.openxmlformats.org/officeDocument/2006/relationships/hyperlink" Target="https://urldefense.com/v3/__https:/ncchca.us18.list-manage.com/track/click?u=97c63652432531784025d5f82&amp;id=05f4b78ac2&amp;e=32b2ccbbb7__;!!HYmSToo!ZImbDH2eUMnbhC7KbChqx1F3ZqbVZhKreGTpMljwKxjRoHRlFpGIfiFJsEuydzQ87XkJ9wyiumqpqJ4BxpaWO-UVKA$" TargetMode="External"/><Relationship Id="rId353" Type="http://schemas.openxmlformats.org/officeDocument/2006/relationships/hyperlink" Target="mailto:advocacy@ncruralcenter.org" TargetMode="External"/><Relationship Id="rId71" Type="http://schemas.openxmlformats.org/officeDocument/2006/relationships/hyperlink" Target="https://r20.rs6.net/tn.jsp?f=001r2Jkk_sU_evFclLH3DkL2CAbBylXvEBBAOGJiULMz85HT-pMYW_9U4YfGWgVNsELTFu5Nuz4q0GSeUB-Ez7PAxUDkn8JilfQq3yw_Lp9g5RNViKL_HBfF4WaPoF28AKcdlVMcFHgJKKMwqragM-fdUemk9hI7oBsnoL-g3UX3EtS6bIi0MN_UQ==&amp;c=wBjLx6oEeF1aezwl8Tw9uPlado9_l5bscSogln0qLl3jZr2ZzoDlng==&amp;ch=G7BmeWTX6_3bIWjx6nFca62x1PGs_VMd1t0KQnVgvxJIEAoMakXPjw==" TargetMode="External"/><Relationship Id="rId92" Type="http://schemas.openxmlformats.org/officeDocument/2006/relationships/hyperlink" Target="https://socialpresskit.com/nc-medicaid-social-media-toolkit" TargetMode="External"/><Relationship Id="rId213" Type="http://schemas.openxmlformats.org/officeDocument/2006/relationships/hyperlink" Target="https://ctmirror.org/2023/10/09/a-mental-healthcare-treatment-frontier-ai/?utm_campaign=KHN%3A%20Daily%20Health%20Policy%20Report&amp;utm_medium=email&amp;_hsmi=277699991&amp;_hsenc=p2ANqtz-9GvmOjTWte-qNQIPGvPXhF629vRoBb7nyApUq28kwggQXtfva_ZPWcUZnkPvLX7X0HRFyqnYyRzBkVe-FKhj9ZM1GJOQ&amp;utm_content=277699991&amp;utm_source=hs_email" TargetMode="External"/><Relationship Id="rId234" Type="http://schemas.openxmlformats.org/officeDocument/2006/relationships/hyperlink" Target="https://ascpjournal.biomedcentral.com/articles/10.1186/s13722-023-00404-y" TargetMode="External"/><Relationship Id="rId2" Type="http://schemas.openxmlformats.org/officeDocument/2006/relationships/styles" Target="styles.xml"/><Relationship Id="rId29" Type="http://schemas.openxmlformats.org/officeDocument/2006/relationships/hyperlink" Target="https://r20.rs6.net/tn.jsp?f=001r2Jkk_sU_evFclLH3DkL2CAbBylXvEBBAOGJiULMz85HT-pMYW_9U4YfGWgVNsELKIQZ7wQYMkD78gCWjAJhCAooMO1_rgVlVTdEsX2LE5V1Uo6-XIvhu38_Nsl7wWh6KDdcS5r3KeRO1F-fOaQy57q5HIj3wEkjPL7BPhhzDMlgl2rdlNnzy8xDgEmNPI7wcXctWm75S7YJBui2_RhrySw0WwFE6L1uW0PvPEjisrOL2a48noHc7oSowctwnNuic3ndIDwBCAQ=&amp;c=wBjLx6oEeF1aezwl8Tw9uPlado9_l5bscSogln0qLl3jZr2ZzoDlng==&amp;ch=G7BmeWTX6_3bIWjx6nFca62x1PGs_VMd1t0KQnVgvxJIEAoMakXPjw==" TargetMode="External"/><Relationship Id="rId255" Type="http://schemas.openxmlformats.org/officeDocument/2006/relationships/hyperlink" Target="https://www.axios.com/authors/rheath" TargetMode="External"/><Relationship Id="rId276" Type="http://schemas.openxmlformats.org/officeDocument/2006/relationships/hyperlink" Target="mailto:CE&amp;E.staff@dhhs.nc.gov" TargetMode="External"/><Relationship Id="rId297" Type="http://schemas.openxmlformats.org/officeDocument/2006/relationships/hyperlink" Target="http://www.hrsa/grants/apply" TargetMode="External"/><Relationship Id="rId40" Type="http://schemas.openxmlformats.org/officeDocument/2006/relationships/hyperlink" Target="https://r20.rs6.net/tn.jsp?f=001r2Jkk_sU_evFclLH3DkL2CAbBylXvEBBAOGJiULMz85HT-pMYW_9U5cciDxBF_gTHF6QtuOu07HK82vuvwnnkXznwVK2TFHeeSv9IGzsCAKWn5jVFDH4HYek-P68EOG5yN30_QMbT8Q4XVigFjKON0jtk1jYjd6mcbJ1x9XFePsTSbuxN4FMiD8BoHz5Q_QqswrfR4f_W4o8Q-y_m6ORXiqSJywvae73Yg0YAfY2Fro35jtKfiGfLsA2se-AftcJ5YO0slsMU9txAhWcVMFYSCzpA7ZFefOWf4ytJ8MeMoEeTOnPKBSDkqsJqfpouNaO1Mq3ySoDR66e0u3RKBXGXn1-knP8aqLDHuFmDC8rc1uIzfFwSzz3ccFVtOT_QPzGGXoxE0kj013Ty9pmKxZer3l5mWZpqr_Y5iqfP2KAmyvIvAzcj3KZBhkXFHr2KBTGD-8iSja0L2YDuqWSdU6fZQ==&amp;c=wBjLx6oEeF1aezwl8Tw9uPlado9_l5bscSogln0qLl3jZr2ZzoDlng==&amp;ch=G7BmeWTX6_3bIWjx6nFca62x1PGs_VMd1t0KQnVgvxJIEAoMakXPjw==" TargetMode="External"/><Relationship Id="rId115" Type="http://schemas.openxmlformats.org/officeDocument/2006/relationships/hyperlink" Target="https://www.ncdhhs.gov/news/press-releases/2023/09/22/julian-f-keith-alcohol-and-drug-abuse-treatment-center-unveils-new-patient-care-unit-and-innovative" TargetMode="External"/><Relationship Id="rId136" Type="http://schemas.openxmlformats.org/officeDocument/2006/relationships/hyperlink" Target="https://r20.rs6.net/tn.jsp?f=001zduQS_SkknmFVUBl7cZOhnblJnSGqQIgRGjnMPpa4_-koC3h-lZi3r5Tl7YRpDcUhPKRQTGVIV_OvJTwQVPfIHiAWQqb2fF39lnGiv1DEPjLotJjnVDYMbFpwP3NMV-U20wuakHlqeP5wunrS0Dwi06DXUECR4NT2DZVCU-YjdKHQ-pOb8H1Ly3BHUdOeo0oZg2xdn5UKRA9dC5-rGft3pfUZ_TpeNG40YUON_Bau9xV1Th4si1f1ydSB8-TqhXKcTDHgJ--bEhBpOUokeK_Pke1obTP8zcv&amp;c=6aGFkhKyJIA9UjLUjkk6TigEuIMmCbktG1xJ1yOts6zAlsXpfqVwRQ==&amp;ch=LNF7_cJabFbQu179ArLahbysEyBq5c9_hMwYratiJeMKCnyo0Uab6A==" TargetMode="External"/><Relationship Id="rId157" Type="http://schemas.openxmlformats.org/officeDocument/2006/relationships/hyperlink" Target="https://drugfree.org/reports/rethinking-substance-use-prevention-an-earlier-and-broader-approach/" TargetMode="External"/><Relationship Id="rId178" Type="http://schemas.openxmlformats.org/officeDocument/2006/relationships/hyperlink" Target="https://fredonialeader.org/sports/2022/09/24/chris-erren-visits-campus/" TargetMode="External"/><Relationship Id="rId301" Type="http://schemas.openxmlformats.org/officeDocument/2006/relationships/hyperlink" Target="https://www.ruralhealthinfo.org/topics/grantwriting" TargetMode="External"/><Relationship Id="rId322" Type="http://schemas.openxmlformats.org/officeDocument/2006/relationships/image" Target="media/image16.png"/><Relationship Id="rId343" Type="http://schemas.openxmlformats.org/officeDocument/2006/relationships/hyperlink" Target="https://urldefense.com/v3/__https:/r20.rs6.net/tn.jsp?f=001p5swKZufAo5ujlD1IuUaP3PEKbBeZr2Z2ViHukClqRmka6xnZpM9x3JVJ3iSGN8hx19TTsJ5r8Xmqe-qz5Z7jeCsk-12RejplBTdtylYO6f_2XJMyhsW3anIBVq71rdc-fSfDef_-8dCWOvBkn7gJ4UbECMdyDd9&amp;c=99_TdmAC9aQQo0SaN16DDJAPPU-ryWMnX9_F_nprTgsezZrtoSxgwA==&amp;ch=RNqB1W-7SL0O7UssJfw21Z0WLCALGg3Z71994n0cxqCeWauO1Kjn9A==__;!!HYmSToo!aARtZG4bx79kS5t2Mz3g2iNqzuLuYuGPUQuQDnGUU6QlhrAAVvyJrAGCfL_qaqFeXQ7OtCj3wHJ_XA47tNZcvzFoAqGP$" TargetMode="External"/><Relationship Id="rId364" Type="http://schemas.openxmlformats.org/officeDocument/2006/relationships/hyperlink" Target="https://go.thenationalcouncil.org/NzczLU1KRi0zNzkAAAGN5f4cO6guiwgaIdP-mIre7aQnlnBBC-n1qB73zTfQXlHhBrX0hrn2bTAfdAON98-DXZNPNqU=" TargetMode="External"/><Relationship Id="rId61" Type="http://schemas.openxmlformats.org/officeDocument/2006/relationships/hyperlink" Target="mailto:pssregistry@unc.edu" TargetMode="External"/><Relationship Id="rId82" Type="http://schemas.openxmlformats.org/officeDocument/2006/relationships/hyperlink" Target="https://r20.rs6.net/tn.jsp?f=001r2Jkk_sU_evFclLH3DkL2CAbBylXvEBBAOGJiULMz85HT-pMYW_9U4YfGWgVNsELBh_37stKoNOiIa-qoPtXKNKxvdVt22r7-XXyOx0Ka-eoSluicwCu2XwRPz8vHN7VluVZsO52psS3ndBB-_RqH_qfspSmp3Me4avCZXYK40laGls90fmhWCat8YnGz8dg9y4tDN6-ABUFSPQZXMt4NlBlw9KGJOqlUIycIDxW2Qckxps6he9Dfg==&amp;c=wBjLx6oEeF1aezwl8Tw9uPlado9_l5bscSogln0qLl3jZr2ZzoDlng==&amp;ch=G7BmeWTX6_3bIWjx6nFca62x1PGs_VMd1t0KQnVgvxJIEAoMakXPjw==" TargetMode="External"/><Relationship Id="rId199" Type="http://schemas.openxmlformats.org/officeDocument/2006/relationships/hyperlink" Target="https://www.recoveryanswers.org/research-post/professionally-delivered-peer-network-counseling-brief-intervention-youth-heavy-substance-use/" TargetMode="External"/><Relationship Id="rId203" Type="http://schemas.openxmlformats.org/officeDocument/2006/relationships/hyperlink" Target="https://www.unc.edu/story/support-expertise-aid-ncs-opioid-response/?utm_source=The+ncIMPACT+Initiative+-+UNC+School+of+Government&amp;utm_campaign=ddd584a193-EMAIL_CAMPAIGN_2023_01_11_03_19_COPY_01&amp;utm_medium=email&amp;utm_term=0_-020026d7e9-%5BLIST_EMAIL_ID%5D" TargetMode="External"/><Relationship Id="rId19" Type="http://schemas.openxmlformats.org/officeDocument/2006/relationships/hyperlink" Target="https://r20.rs6.net/tn.jsp?f=001r2Jkk_sU_evFclLH3DkL2CAbBylXvEBBAOGJiULMz85HT-pMYW_9U8AzOxbJN7f0ISz_D3adHHRaxRN8hY5nPA6wnAr5EZfb2KcmvjzhzMF_Hgz7BIr39M_-gDTBlIv8B9hjkkYYAY1O3Ihwch9sfzoUgRBhV1Gz8lqhrkKFHr_WM97eJxsuWHlvSKyITumDqYByZKRv1Gav7ygWv7Ov71nOKoJ67yOoY2eolg1OjqVbCk7iruJjRS6_pSCzTGe2&amp;c=wBjLx6oEeF1aezwl8Tw9uPlado9_l5bscSogln0qLl3jZr2ZzoDlng==&amp;ch=G7BmeWTX6_3bIWjx6nFca62x1PGs_VMd1t0KQnVgvxJIEAoMakXPjw==" TargetMode="External"/><Relationship Id="rId224" Type="http://schemas.openxmlformats.org/officeDocument/2006/relationships/hyperlink" Target="https://ascpjournal.biomedcentral.com/articles/10.1186/s13722-023-00404-y" TargetMode="External"/><Relationship Id="rId245" Type="http://schemas.openxmlformats.org/officeDocument/2006/relationships/hyperlink" Target="https://bhs.unc.edu/" TargetMode="External"/><Relationship Id="rId266" Type="http://schemas.openxmlformats.org/officeDocument/2006/relationships/hyperlink" Target="https://lnks.gd/l/eyJhbGciOiJIUzI1NiJ9.eyJidWxsZXRpbl9saW5rX2lkIjoxMDIsInVyaSI6ImJwMjpjbGljayIsInVybCI6Imh0dHBzOi8vYml0Lmx5LzN5bUpVSDUiLCJidWxsZXRpbl9pZCI6IjIwMjMwOTIwLjgyODcwNzQxIn0.RfoLH9y-t-odL62-itDy8pu5Cb7asXzeV4N1yHLficE/s/566975189/br/226276508309-l" TargetMode="External"/><Relationship Id="rId287" Type="http://schemas.openxmlformats.org/officeDocument/2006/relationships/hyperlink" Target="https://go.thenationalcouncil.org/NzczLU1KRi0zNzkAAAGOdjBFlMOEScd6cG61IjCpXyeuorKdXLqM2BmTwq-jXuf6pRuDr6LRlXDmi7Jcr8GkOkUkULA=" TargetMode="External"/><Relationship Id="rId30" Type="http://schemas.openxmlformats.org/officeDocument/2006/relationships/hyperlink" Target="https://r20.rs6.net/tn.jsp?f=001r2Jkk_sU_evFclLH3DkL2CAbBylXvEBBAOGJiULMz85HT-pMYW_9U4YfGWgVNsELNVTZS1z0GhUd4mFEP5tPFqJJZu0OElsCCI4LfFI35UFb9IKRz9IBMjbScWli9KiwUVnbzpvLuYQjoS3Gus5bhLTO69U0vIdftRZn9FCEfBiclM0kBcVJdOrUCJKax3nAG_9own7y5vnKjlqhc-gcgNUL_gj0y1kq6lP61RQM7OVkFL_EQmbpBdm_kMrPMgV_JESr2I4yuYs=&amp;c=wBjLx6oEeF1aezwl8Tw9uPlado9_l5bscSogln0qLl3jZr2ZzoDlng==&amp;ch=G7BmeWTX6_3bIWjx6nFca62x1PGs_VMd1t0KQnVgvxJIEAoMakXPjw==" TargetMode="External"/><Relationship Id="rId105" Type="http://schemas.openxmlformats.org/officeDocument/2006/relationships/hyperlink" Target="https://ncdhhs.us4.list-manage.com/subscribe?u=58ec19aaea4630b1baad0e5e4&amp;id=03d2ff5ef3" TargetMode="External"/><Relationship Id="rId126" Type="http://schemas.openxmlformats.org/officeDocument/2006/relationships/oleObject" Target="embeddings/oleObject1.bin"/><Relationship Id="rId147" Type="http://schemas.openxmlformats.org/officeDocument/2006/relationships/hyperlink" Target="https://kffhealthnews.org/news/article/opioid-settlement-funds-addiction-prevention-dare-curriculum/?utm_source=briefing&amp;utm_medium=email&amp;utm_campaign=health_am&amp;utm_content=092523" TargetMode="External"/><Relationship Id="rId168" Type="http://schemas.openxmlformats.org/officeDocument/2006/relationships/hyperlink" Target="https://kffhealthnews.org/news/article/rural-america-opioid-settlement-funds-inequity/" TargetMode="External"/><Relationship Id="rId312" Type="http://schemas.openxmlformats.org/officeDocument/2006/relationships/hyperlink" Target="https://jbsinternational.us20.list-manage.com/track/click?u=57aec950d0fa15a1027f6b2dc&amp;id=d4b90936df&amp;e=aa48d4f836" TargetMode="External"/><Relationship Id="rId333" Type="http://schemas.openxmlformats.org/officeDocument/2006/relationships/hyperlink" Target="https://urldefense.com/v3/__https:/ncchca.us18.list-manage.com/track/click?u=97c63652432531784025d5f82&amp;id=9714815e09&amp;e=32b2ccbbb7__;!!HYmSToo!ZImbDH2eUMnbhC7KbChqx1F3ZqbVZhKreGTpMljwKxjRoHRlFpGIfiFJsEuydzQ87XkJ9wyiumqpqJ4BxpZLNKaX9A$" TargetMode="External"/><Relationship Id="rId354" Type="http://schemas.openxmlformats.org/officeDocument/2006/relationships/hyperlink" Target="https://r20.rs6.net/tn.jsp?f=001p5swKZufAo5ujlD1IuUaP3PEKbBeZr2Z2ViHukClqRmka6xnZpM9x3JVJ3iSGN8hx19TTsJ5r8Xmqe-qz5Z7jeCsk-12RejplBTdtylYO6f_2XJMyhsW3anIBVq71rdc-fSfDef_-8dCWOvBkn7gJ4UbECMdyDd9&amp;c=99_TdmAC9aQQo0SaN16DDJAPPU-ryWMnX9_F_nprTgsezZrtoSxgwA==&amp;ch=RNqB1W-7SL0O7UssJfw21Z0WLCALGg3Z71994n0cxqCeWauO1Kjn9A==" TargetMode="External"/><Relationship Id="rId51" Type="http://schemas.openxmlformats.org/officeDocument/2006/relationships/hyperlink" Target="https://r20.rs6.net/tn.jsp?f=001r2Jkk_sU_evFclLH3DkL2CAbBylXvEBBAOGJiULMz85HT-pMYW_9UyzH5Uai2_rLPTz7xHeyO1DQOpxccarXU8jycKu73ZOiGFdCWCuXg9L_NLao_2N8HRZGc6ZQeXOeoewwM8UyNeA9K4MkJD7feWRtt7I2nYY670ihD1RNI-AaGgl5dYQH9CgK28HnxAZnZ00fmMegNj0=&amp;c=wBjLx6oEeF1aezwl8Tw9uPlado9_l5bscSogln0qLl3jZr2ZzoDlng==&amp;ch=G7BmeWTX6_3bIWjx6nFca62x1PGs_VMd1t0KQnVgvxJIEAoMakXPjw==" TargetMode="External"/><Relationship Id="rId72" Type="http://schemas.openxmlformats.org/officeDocument/2006/relationships/hyperlink" Target="https://r20.rs6.net/tn.jsp?f=001r2Jkk_sU_evFclLH3DkL2CAbBylXvEBBAOGJiULMz85HT-pMYW_9U5AdAqefshSLzW0bHbHyvLJq9pMpw2DAZUpzJ3CYGM761b--2Khp7Bp15LM1z-PDHn1zpvrBnTqSR6wkZ_rzDwDDSDzVA6KrcKxPHU7N44nv&amp;c=wBjLx6oEeF1aezwl8Tw9uPlado9_l5bscSogln0qLl3jZr2ZzoDlng==&amp;ch=G7BmeWTX6_3bIWjx6nFca62x1PGs_VMd1t0KQnVgvxJIEAoMakXPjw==" TargetMode="External"/><Relationship Id="rId93" Type="http://schemas.openxmlformats.org/officeDocument/2006/relationships/hyperlink" Target="https://medicaid.ncdhhs.gov/nc-medicaid-expansion-family-planning-flyer" TargetMode="External"/><Relationship Id="rId189" Type="http://schemas.openxmlformats.org/officeDocument/2006/relationships/image" Target="https://content.govdelivery.com/attachments/fancy_images/USNIH/2023/09/8176586/4958763/shover-v3-900x507_crop.jpg" TargetMode="External"/><Relationship Id="rId3" Type="http://schemas.openxmlformats.org/officeDocument/2006/relationships/settings" Target="settings.xml"/><Relationship Id="rId214" Type="http://schemas.openxmlformats.org/officeDocument/2006/relationships/hyperlink" Target="https://www.unc.edu/story/support-expertise-aid-ncs-opioid-response/?utm_source=The+ncIMPACT+Initiative+-+UNC+School+of+Government&amp;utm_campaign=ddd584a193-EMAIL_CAMPAIGN_2023_01_11_03_19_COPY_01&amp;utm_medium=email&amp;utm_term=0_-020026d7e9-%5BLIST_EMAIL_ID%5D" TargetMode="External"/><Relationship Id="rId235" Type="http://schemas.openxmlformats.org/officeDocument/2006/relationships/hyperlink" Target="https://ascpjournal.biomedcentral.com/" TargetMode="External"/><Relationship Id="rId256" Type="http://schemas.openxmlformats.org/officeDocument/2006/relationships/hyperlink" Target="https://www.axios.com/newsletters/axios-ai-plus" TargetMode="External"/><Relationship Id="rId277" Type="http://schemas.openxmlformats.org/officeDocument/2006/relationships/hyperlink" Target="https://r20.rs6.net/tn.jsp?f=001r2Jkk_sU_evFclLH3DkL2CAbBylXvEBBAOGJiULMz85HT-pMYW_9U5cciDxBF_gT9Qjxj0e_z9U5prMNsIIAo0pIOwb0UDG1tmSopWP866OWbk03uD_vUzrlQ7JTO_6v4scbX46HrjVZebA8MLwGSQ==&amp;c=wBjLx6oEeF1aezwl8Tw9uPlado9_l5bscSogln0qLl3jZr2ZzoDlng==&amp;ch=G7BmeWTX6_3bIWjx6nFca62x1PGs_VMd1t0KQnVgvxJIEAoMakXPjw==" TargetMode="External"/><Relationship Id="rId298" Type="http://schemas.openxmlformats.org/officeDocument/2006/relationships/hyperlink" Target="https://www.ruralhealthinfo.org/funding/topics" TargetMode="External"/><Relationship Id="rId116" Type="http://schemas.openxmlformats.org/officeDocument/2006/relationships/hyperlink" Target="https://connect.kff.org/e3t/Ctc/RB+113/c1ThL04/MWttWRNhNt0W5MZtkv6mbMJzW3wqskQ53t3y8MDyKlF5nR32W50kH_H6lZ3ndVGpt7B84KZpZW1snZq71nLRcsW6ZnR542L1D9vV_bkg24_jk99W5XFw3R2mdRtzVgJ0mK6QyDWKMMs5pRvw-WHW7BfNpm33vMztW26KJmj12Q6hgW8y6Pmp5K8DTQW7zds4n21YS40Vvj7DT5yfrlNVLMbDL5mpCkdW9bzlFy4vZXfGW1_WLzF3pb6QfW8dBGzg3fh9l2W8tb6KD6QCYkkW2sJJh744n8x_W7gvH9t4-VzgsW78Y5S05lvnFYN6dqc80JJRR0VwjBdl6ZXZ1DW6BlbvV1_ypcrW2VHPNn5LcSsqW3Zhd9M6wlSCnW2-tWS18Z9NYjW1P2Sdb4S77YZW2Prswq38H0_NW96lRqv3k-ZjfW1YT6sK1Kt-6mN5KLBLRrKBVvW7tGlK25k7KbLf8FhfXg04" TargetMode="External"/><Relationship Id="rId137" Type="http://schemas.openxmlformats.org/officeDocument/2006/relationships/hyperlink" Target="https://r20.rs6.net/tn.jsp?f=001zduQS_SkknmFVUBl7cZOhnblJnSGqQIgRGjnMPpa4_-koC3h-lZi3r5Tl7YRpDcUJCrUz64wnYzr-4RP0drathqqiJ35Md8lwBoBiN0DMql28NdkCWMySSpqJgNgapFAHFNqDY8G9_1rzzZXiMJAYwT7l_U62pjNyg5aoGcuzARdqWKpw4jePEGrJFRPVsjxMuY1ce7VpXKNHoUSwmcoGYLHFsQtKNPFB2vo6jUJ-2ft5VyXizhZsZfnlyOGUFHpzZ8jSaooAAPgGupimOn3Gf7TNo_hgVQS&amp;c=6aGFkhKyJIA9UjLUjkk6TigEuIMmCbktG1xJ1yOts6zAlsXpfqVwRQ==&amp;ch=LNF7_cJabFbQu179ArLahbysEyBq5c9_hMwYratiJeMKCnyo0Uab6A==" TargetMode="External"/><Relationship Id="rId158" Type="http://schemas.openxmlformats.org/officeDocument/2006/relationships/hyperlink" Target="https://nida.nih.gov/about-nida/noras-blog/2022/04/investing-in-prevention-makes-good-financial-sense" TargetMode="External"/><Relationship Id="rId302" Type="http://schemas.openxmlformats.org/officeDocument/2006/relationships/hyperlink" Target="https://www.ruralhealthinfo.org/toolkits/philanthropy" TargetMode="External"/><Relationship Id="rId323" Type="http://schemas.openxmlformats.org/officeDocument/2006/relationships/hyperlink" Target="https://go.thenationalcouncil.org/NzczLU1KRi0zNzkAAAGK0jlNfifcTUin_Sz9pORJpu7trJ6AQoVz7LQKq_WyWDVigycasbksd6HTg0nf77XBVmnYEz8=" TargetMode="External"/><Relationship Id="rId344" Type="http://schemas.openxmlformats.org/officeDocument/2006/relationships/hyperlink" Target="https://urldefense.com/v3/__https:/r20.rs6.net/tn.jsp?f=00189MiY73PCeOlXOkkB5YQvNbya6yNohEsCSa7I7zlAsPglTfazW8clo52dTgT3hX1f5mVT-A14Bx9vgjVZ34FsAGKNg8aE2dwnZ35Fn2hl_Lxcb8ppI-EroAzvq4kszPSFDV0zA33YGy4hQlkJJ9owGbtf7TcGLWhb8kV1TqTs8U4OnIdnOfCmss7EG7V0gJXYjhDhZgfzFk=&amp;c=rD4RATYQF6iv9llSIs3bEoH-_EnpL536A4F5vYsIz8oXRCMZagYWHw==&amp;ch=dkj88xMLpQLXTN8inEI3KHm22kZGHdnn0asYVHjJwR4b0uKPv27UWw==__;!!HYmSToo!aARtZG4bx79kS5t2Mz3g2iNqzuLuYuGPUQuQDnGUU6QlhrAAVvyJrAGCfL_qaqFeXQ7OtCj3wHJ_XA47tNZcvxHee8P4$" TargetMode="External"/><Relationship Id="rId20" Type="http://schemas.openxmlformats.org/officeDocument/2006/relationships/hyperlink" Target="https://r20.rs6.net/tn.jsp?f=001r2Jkk_sU_evFclLH3DkL2CAbBylXvEBBAOGJiULMz85HT-pMYW_9U8AzOxbJN7f0uWM6krfiNFYQwy5Io4gWGeM8_fwuMPINFmHhBU5_qRHbNeStJ6Bo_c2EgZ711L4pmM4nxPCon6eTRQqJ-f6DPrC3DjFiuyVELkxoyMBA6Yj19ZgRBiU7JOFDVm94wIVDgSF721bkUU8ge7vHdy2fNpp3ylwXuSAi84N6CPxYs7jOKIxWM499VeHEZ9UdMcgdtv1SOzFBCWUi3qWlO4fb-RdLw2aLTneg8JFzR62bduw=&amp;c=wBjLx6oEeF1aezwl8Tw9uPlado9_l5bscSogln0qLl3jZr2ZzoDlng==&amp;ch=G7BmeWTX6_3bIWjx6nFca62x1PGs_VMd1t0KQnVgvxJIEAoMakXPjw==" TargetMode="External"/><Relationship Id="rId41" Type="http://schemas.openxmlformats.org/officeDocument/2006/relationships/hyperlink" Target="https://r20.rs6.net/tn.jsp?f=001r2Jkk_sU_evFclLH3DkL2CAbBylXvEBBAOGJiULMz85HT-pMYW_9U5cciDxBF_gT-FVz5vQj1XL429G8iD0Ue15Xd5r4rKjK3r919P59p29B5V4qfXuOKH9onoMOONANOnj-Zuf62l5SZCoBy9DuOJsjarnhecbpGjhNLPxDGsG8PME1fhGdc4-Vn_zaG4ymB3_gYbU_-OjfOAwQwspHDwioKF_v6ju4ZMg5y5Pv7KFlxjA5bo38tlTA_5_N-unFBcnb_c-nUeeJjcw9jCy7YJfnTbi0P_0sshtTia_F2kplpi7XEerz0tr_BUgjDmv5glq-OSZ_yHuQkMRU1PqjLus1keIQEgoMivsu5B_u0dz10rAWbKDceQ==&amp;c=wBjLx6oEeF1aezwl8Tw9uPlado9_l5bscSogln0qLl3jZr2ZzoDlng==&amp;ch=G7BmeWTX6_3bIWjx6nFca62x1PGs_VMd1t0KQnVgvxJIEAoMakXPjw==" TargetMode="External"/><Relationship Id="rId62" Type="http://schemas.openxmlformats.org/officeDocument/2006/relationships/hyperlink" Target="https://r20.rs6.net/tn.jsp?f=001r2Jkk_sU_evFclLH3DkL2CAbBylXvEBBAOGJiULMz85HT-pMYW_9U5cciDxBF_gTu8_7ArtCrhKkUUNiexgE2kcFMqpApB2Z44XB2QxAEWhGtCyPFi22dT8kkqNvk9u13uUzxeqia9mluVF3Ew_H7S__yK6EHGNBsu0NGVpDcm0e5hL6f3WGCQ==&amp;c=wBjLx6oEeF1aezwl8Tw9uPlado9_l5bscSogln0qLl3jZr2ZzoDlng==&amp;ch=G7BmeWTX6_3bIWjx6nFca62x1PGs_VMd1t0KQnVgvxJIEAoMakXPjw==" TargetMode="External"/><Relationship Id="rId83" Type="http://schemas.openxmlformats.org/officeDocument/2006/relationships/image" Target="media/image8.png"/><Relationship Id="rId179" Type="http://schemas.openxmlformats.org/officeDocument/2006/relationships/hyperlink" Target="https://www.linkedin.com/in/patrick-smeraldo-446097178/" TargetMode="External"/><Relationship Id="rId365" Type="http://schemas.openxmlformats.org/officeDocument/2006/relationships/hyperlink" Target="https://go.thenationalcouncil.org/NzczLU1KRi0zNzkAAAGOdfd-ljcLHJkLGeCo94p7nAjMsbhBciU88ISFomnRGiC6KJ282P23WofpjypOt0sCzJUXYoM=" TargetMode="External"/><Relationship Id="rId190" Type="http://schemas.openxmlformats.org/officeDocument/2006/relationships/hyperlink" Target="https://lnks.gd/l/eyJhbGciOiJIUzI1NiJ9.eyJidWxsZXRpbl9saW5rX2lkIjoxMDEsInVyaSI6ImJwMjpjbGljayIsInVybCI6Imh0dHBzOi8vaGVhbC5uaWguZ292L25ld3Mvc3Rvcmllcy90aW1lbHktZGF0YS1kaXJlY3RzLXByb3ZpZGVycz8mdXRtX3NvdXJjZT1lbWFpbCZ1dG1fbWVkaXVtPWVtYWlsJnV0bV9jYW1wYWlnbj1kaWdlc3QtMjAyMy0wOSZ1dG1fc291cmNlX3BsYXRmb3JtPWhlYWwiLCJidWxsZXRpbl9pZCI6IjIwMjMwOTEzLjgyNTIxMzMxIn0.RHxoQx9R2tOMres9pETuMQfVKlZH4Cr5WpuQyZyukJI/s/566975185/br/225786497416-l" TargetMode="External"/><Relationship Id="rId204" Type="http://schemas.openxmlformats.org/officeDocument/2006/relationships/hyperlink" Target="https://samhsa.us4.list-manage.com/track/click?u=d0780dc94825e65acd61c17dc&amp;id=b4b43e4d1d&amp;e=adf6b0a176" TargetMode="External"/><Relationship Id="rId225" Type="http://schemas.openxmlformats.org/officeDocument/2006/relationships/hyperlink" Target="https://ascpjournal.biomedcentral.com/articles/10.1186/s13722-023-00404-y" TargetMode="External"/><Relationship Id="rId246" Type="http://schemas.openxmlformats.org/officeDocument/2006/relationships/image" Target="media/image13.jpeg"/><Relationship Id="rId267" Type="http://schemas.openxmlformats.org/officeDocument/2006/relationships/hyperlink" Target="https://r20.rs6.net/tn.jsp?f=001r2Jkk_sU_evFclLH3DkL2CAbBylXvEBBAOGJiULMz85HT-pMYW_9U4YfGWgVNsELFm1AC2Ii2T-dlLMCMwZ6kyZgdL7DrgQmYLV5M3ksZZL-GrK8pe-3BllPgQ5OtPAhEue-Bl8SBrNi6FCnHtIjXtePUSyXQFM9jpQNPSqGcouFMPAsJix2fA==&amp;c=wBjLx6oEeF1aezwl8Tw9uPlado9_l5bscSogln0qLl3jZr2ZzoDlng==&amp;ch=G7BmeWTX6_3bIWjx6nFca62x1PGs_VMd1t0KQnVgvxJIEAoMakXPjw==" TargetMode="External"/><Relationship Id="rId288" Type="http://schemas.openxmlformats.org/officeDocument/2006/relationships/hyperlink" Target="https://go.thenationalcouncil.org/NzczLU1KRi0zNzkAAAGOdjBFlHW_5i493-Q4ttPza-qwkbMLRwaIblbUpMCzUSFCIb-CQ-QCWPuOx9QVtLO42jaXm5k=" TargetMode="External"/><Relationship Id="rId106" Type="http://schemas.openxmlformats.org/officeDocument/2006/relationships/hyperlink" Target="https://www.msn.com/en-us/health/other/prescription-opioid-shipments-declined-sharply-even-as-fatal-overdoses-increased-new-data-shows/ar-AA1gChFw?rc=1&amp;ocid=winp1taskbar&amp;cvid=3fc4c38cbd5d4d97892241ed8d6cd7bd&amp;ei=13" TargetMode="External"/><Relationship Id="rId127" Type="http://schemas.openxmlformats.org/officeDocument/2006/relationships/hyperlink" Target="mailto:tchristensen@communityeducationgroup.org" TargetMode="External"/><Relationship Id="rId313" Type="http://schemas.openxmlformats.org/officeDocument/2006/relationships/hyperlink" Target="https://www.rcorp-ta.org/resources/funding-opportunities?utm_source=email&amp;utm_medium=weekly+update&amp;utm_campaign=08282023" TargetMode="External"/><Relationship Id="rId10" Type="http://schemas.openxmlformats.org/officeDocument/2006/relationships/image" Target="media/image2.gif"/><Relationship Id="rId31" Type="http://schemas.openxmlformats.org/officeDocument/2006/relationships/hyperlink" Target="https://r20.rs6.net/tn.jsp?f=001r2Jkk_sU_evFclLH3DkL2CAbBylXvEBBAOGJiULMz85HT-pMYW_9U4YfGWgVNsELKIQZ7wQYMkD78gCWjAJhCAooMO1_rgVlVTdEsX2LE5V1Uo6-XIvhu38_Nsl7wWh6KDdcS5r3KeRO1F-fOaQy57q5HIj3wEkjPL7BPhhzDMlgl2rdlNnzy8xDgEmNPI7wcXctWm75S7YJBui2_RhrySw0WwFE6L1uW0PvPEjisrOL2a48noHc7oSowctwnNuic3ndIDwBCAQ=&amp;c=wBjLx6oEeF1aezwl8Tw9uPlado9_l5bscSogln0qLl3jZr2ZzoDlng==&amp;ch=G7BmeWTX6_3bIWjx6nFca62x1PGs_VMd1t0KQnVgvxJIEAoMakXPjw==" TargetMode="External"/><Relationship Id="rId52" Type="http://schemas.openxmlformats.org/officeDocument/2006/relationships/hyperlink" Target="https://r20.rs6.net/tn.jsp?f=001r2Jkk_sU_evFclLH3DkL2CAbBylXvEBBAOGJiULMz85HT-pMYW_9U7hW4O1hctz0plh_RQw8VByhyz3Bc4VC9LY9uhqMteCtsXTPQZ9Unyp7Qa3TENiTia4Ykbl3tXNJOn7Q4z5bv5xqxlMBOLKRucuCdG2evHdJcx4ZP6UoQM21rRpyuaJ3qMjGeoth9amtQLY9AF6nnoL0zkRCCT_KSwe6XvZiVaLukcbjHVPKgU8Qis1wdA1c7_cjS5rjd3JF&amp;c=wBjLx6oEeF1aezwl8Tw9uPlado9_l5bscSogln0qLl3jZr2ZzoDlng==&amp;ch=G7BmeWTX6_3bIWjx6nFca62x1PGs_VMd1t0KQnVgvxJIEAoMakXPjw==" TargetMode="External"/><Relationship Id="rId73" Type="http://schemas.openxmlformats.org/officeDocument/2006/relationships/hyperlink" Target="https://r20.rs6.net/tn.jsp?f=001r2Jkk_sU_evFclLH3DkL2CAbBylXvEBBAOGJiULMz85HT-pMYW_9U5cciDxBF_gTS6vhk286czNiP3g9v9WapuCmR2G6a0t0-G0sncY8tH1Oz9m5AKiOnPGoihl6590JOJTZ9NDpszPrQaOOEHYDX3kSYK3K2Somgrcyy0mvKmW_qhx9kZdc7izHBrxrODbN&amp;c=wBjLx6oEeF1aezwl8Tw9uPlado9_l5bscSogln0qLl3jZr2ZzoDlng==&amp;ch=G7BmeWTX6_3bIWjx6nFca62x1PGs_VMd1t0KQnVgvxJIEAoMakXPjw==" TargetMode="External"/><Relationship Id="rId94" Type="http://schemas.openxmlformats.org/officeDocument/2006/relationships/hyperlink" Target="https://medicaid.ncdhhs.gov/medicaid-essentials-powerpoint-english" TargetMode="External"/><Relationship Id="rId148" Type="http://schemas.openxmlformats.org/officeDocument/2006/relationships/hyperlink" Target="https://jamanetwork.com/journals/jama/fullarticle/2790949" TargetMode="External"/><Relationship Id="rId169" Type="http://schemas.openxmlformats.org/officeDocument/2006/relationships/hyperlink" Target="https://dare.org/francisco-x-pegueros/" TargetMode="External"/><Relationship Id="rId334" Type="http://schemas.openxmlformats.org/officeDocument/2006/relationships/hyperlink" Target="https://urldefense.com/v3/__https:/ncchca.us18.list-manage.com/track/click?u=97c63652432531784025d5f82&amp;id=6b118d3770&amp;e=32b2ccbbb7__;!!HYmSToo!ZImbDH2eUMnbhC7KbChqx1F3ZqbVZhKreGTpMljwKxjRoHRlFpGIfiFJsEuydzQ87XkJ9wyiumqpqJ4BxpaNqIZg-Q$" TargetMode="External"/><Relationship Id="rId355" Type="http://schemas.openxmlformats.org/officeDocument/2006/relationships/hyperlink" Target="https://r20.rs6.net/tn.jsp?f=001NzOsBvs4uA7lD7PljVY5EifOgxqa3ATzFC78ae8-UzYLWULeMOIOL0zt1kkxADTr8P0B1r18gCTNxsYesC6bcv-FpSUQlO5PeVS46jxgbn12Bc487z5OBH0D_mpo_jpK-3WTUUTt_4ehyjOwVcPxOiuhVFFB6YRM-0LFjqX4Rv4msaRTZpzn9OJpM0SZYHO5TdYem2-PfsI=&amp;c=JtYPI2myMxTP2apflEFe0PUGmT4NOItVSObOhf-ftx7ns95nUtx0EQ==&amp;ch=dUFMMuEBhHPpGrxuJQau_o3Gi7AD-gvSFlfS47mi9Qx8vESlpeGDOg==" TargetMode="External"/><Relationship Id="rId4" Type="http://schemas.openxmlformats.org/officeDocument/2006/relationships/webSettings" Target="webSettings.xml"/><Relationship Id="rId180" Type="http://schemas.openxmlformats.org/officeDocument/2006/relationships/hyperlink" Target="https://ccsolutions716.com/" TargetMode="External"/><Relationship Id="rId215" Type="http://schemas.openxmlformats.org/officeDocument/2006/relationships/hyperlink" Target="https://news.unchealthcare.org/2022/06/unc-researchers-examine-better-treatment-delivery-options-as-opioid-use-disorders-continue-to-increase/" TargetMode="External"/><Relationship Id="rId236" Type="http://schemas.openxmlformats.org/officeDocument/2006/relationships/hyperlink" Target="https://ascpjournal.biomedcentral.com/articles/10.1186/s13722-023-00404-y" TargetMode="External"/><Relationship Id="rId257" Type="http://schemas.openxmlformats.org/officeDocument/2006/relationships/hyperlink" Target="https://www.axios.com/2023/09/18/ai-tools-screen-mental-health-conditions" TargetMode="External"/><Relationship Id="rId278" Type="http://schemas.openxmlformats.org/officeDocument/2006/relationships/hyperlink" Target="https://go.thenationalcouncil.org/NzczLU1KRi0zNzkAAAGOWFt8FIrSF6e_uRwEJ12PCXNoELHpAFbE65ZgQkjshZc2vVvU35vhwcb69rW3LHNW-O323-M=" TargetMode="External"/><Relationship Id="rId303" Type="http://schemas.openxmlformats.org/officeDocument/2006/relationships/hyperlink" Target="https://jbsinternational.us20.list-manage.com/track/click?u=57aec950d0fa15a1027f6b2dc&amp;id=702c081209&amp;e=aa48d4f836" TargetMode="External"/><Relationship Id="rId42" Type="http://schemas.openxmlformats.org/officeDocument/2006/relationships/hyperlink" Target="https://r20.rs6.net/tn.jsp?f=001r2Jkk_sU_evFclLH3DkL2CAbBylXvEBBAOGJiULMz85HT-pMYW_9U5cciDxBF_gT-FVz5vQj1XL429G8iD0Ue15Xd5r4rKjK3r919P59p29B5V4qfXuOKH9onoMOONANOnj-Zuf62l5SZCoBy9DuOJsjarnhecbpGjhNLPxDGsG8PME1fhGdc4-Vn_zaG4ymB3_gYbU_-OjfOAwQwspHDwioKF_v6ju4ZMg5y5Pv7KFlxjA5bo38tlTA_5_N-unFBcnb_c-nUeeJjcw9jCy7YJfnTbi0P_0sshtTia_F2kplpi7XEerz0tr_BUgjDmv5glq-OSZ_yHuQkMRU1PqjLus1keIQEgoMivsu5B_u0dz10rAWbKDceQ==&amp;c=wBjLx6oEeF1aezwl8Tw9uPlado9_l5bscSogln0qLl3jZr2ZzoDlng==&amp;ch=G7BmeWTX6_3bIWjx6nFca62x1PGs_VMd1t0KQnVgvxJIEAoMakXPjw==" TargetMode="External"/><Relationship Id="rId84" Type="http://schemas.openxmlformats.org/officeDocument/2006/relationships/hyperlink" Target="mailto:CEandE.staff@dhhs.nc.gov" TargetMode="External"/><Relationship Id="rId138" Type="http://schemas.openxmlformats.org/officeDocument/2006/relationships/hyperlink" Target="https://r20.rs6.net/tn.jsp?f=001zduQS_SkknmFVUBl7cZOhnblJnSGqQIgRGjnMPpa4_-koC3h-lZi3gtb1i0UtpttuvEBTHq2ubZDjXoHgvOXQduglmVSbqDXxyXR3x_FttWajiUmV2ijI2zOnFUFiuAAGkRmnwF02dVze5QmrwvIQHzztLZADqxlBo68QLYZjkyaAeR-PlRcKEg9gFy4hekNVJSnEWksVgrooehlYKE3LjiYdiiGRuR4ZuEfT96LbjJYT3DCCM4IzfCKIO8IPip5TEirPOe9Ey8=&amp;c=6aGFkhKyJIA9UjLUjkk6TigEuIMmCbktG1xJ1yOts6zAlsXpfqVwRQ==&amp;ch=LNF7_cJabFbQu179ArLahbysEyBq5c9_hMwYratiJeMKCnyo0Uab6A==" TargetMode="External"/><Relationship Id="rId345" Type="http://schemas.openxmlformats.org/officeDocument/2006/relationships/hyperlink" Target="https://urldefense.com/v3/__https:/r20.rs6.net/tn.jsp?f=00189MiY73PCeOlXOkkB5YQvNbya6yNohEsCSa7I7zlAsPglTfazW8cluh8HX0LpL4WqQHCtf1fqM-TplbWs0yrAGPz-nBaLRqbmRdO1G9PJHlL3D7UQx-OiyzNFmY-qDho1R20rLm1o2ZxpUNEHNqKGz0s5Z7puQmEWucvP2eI7X9ibGOy1HkodAh6j9rwsIsw-P7tzI2Axm9KMCOpHorT1iShbsX5Hxru9mm716EDxCM=&amp;c=rD4RATYQF6iv9llSIs3bEoH-_EnpL536A4F5vYsIz8oXRCMZagYWHw==&amp;ch=dkj88xMLpQLXTN8inEI3KHm22kZGHdnn0asYVHjJwR4b0uKPv27UWw==__;!!HYmSToo!aARtZG4bx79kS5t2Mz3g2iNqzuLuYuGPUQuQDnGUU6QlhrAAVvyJrAGCfL_qaqFeXQ7OtCj3wHJ_XA47tNZcv9t1KQrE$" TargetMode="External"/><Relationship Id="rId191" Type="http://schemas.openxmlformats.org/officeDocument/2006/relationships/hyperlink" Target="https://nida.nih.gov/about-nida/noras-blog/2023/08/innovative-projects-answer-nidas-challenge-to-implement-substance-use-prevention-in-primary-care" TargetMode="External"/><Relationship Id="rId205" Type="http://schemas.openxmlformats.org/officeDocument/2006/relationships/hyperlink" Target="https://samhsa.us4.list-manage.com/track/click?u=d0780dc94825e65acd61c17dc&amp;id=09d94515b6&amp;e=adf6b0a176" TargetMode="External"/><Relationship Id="rId247" Type="http://schemas.openxmlformats.org/officeDocument/2006/relationships/hyperlink" Target="https://bhs.unc.edu/asam/dashboard" TargetMode="External"/><Relationship Id="rId107" Type="http://schemas.openxmlformats.org/officeDocument/2006/relationships/hyperlink" Target="https://www.kff.org/person/heather-saunders/" TargetMode="External"/><Relationship Id="rId289" Type="http://schemas.openxmlformats.org/officeDocument/2006/relationships/hyperlink" Target="https://go.thenationalcouncil.org/NzczLU1KRi0zNzkAAAGOdjBFlAmZXLzdbs5dEt_OQl4xDkhRERext362AUzsFy6nsK5o9z9K0ynS69xuCYeWIjtDw-w=" TargetMode="External"/><Relationship Id="rId11" Type="http://schemas.openxmlformats.org/officeDocument/2006/relationships/hyperlink" Target="https://r20.rs6.net/tn.jsp?f=0019uAGvDGdJ8ZnSVRZBz3HhQBI2t4u8MRF_b_pmBiFNjtgfIfWGVJjA-QDXuB800yK6MU5yY8T0GjWJxywKhiKxfOY8LVjPJpfNkjoP9rdva50t-YATnCxq3x7ic9NGfikp_jUryC4BCqsFTL4rrwhPLKPSI6JXLrhh6oTWxcNj62TJOv9uAkQm5wHQRnbw2DINCoyrBM47f7lLSO29SoNTArrTEks428PdnUIk4lKIPs=&amp;c=C7nVhmx_OBO15At8-361G5gAmo3N3WIocbQV5jOgyBfI74Qr_xna5A==&amp;ch=QkaEQO-Mnt7m1NbpxgOOuRrZ-QD6zC4zEQRsQKZPSm9MwSbGNvz6hg==" TargetMode="External"/><Relationship Id="rId53" Type="http://schemas.openxmlformats.org/officeDocument/2006/relationships/hyperlink" Target="https://r20.rs6.net/tn.jsp?f=001r2Jkk_sU_evFclLH3DkL2CAbBylXvEBBAOGJiULMz85HT-pMYW_9U5cciDxBF_gTGnsOK0vzoqgfvgIhNw3U9rp7WIbYDqaoo8Iem78cSki6KLrqvTwRNQEZngh9biaMEP-0ULMtsn3JpO-WrG93lyxkbEj6gnkfO_wX7yiisFr33UwLAt4IEQ==&amp;c=wBjLx6oEeF1aezwl8Tw9uPlado9_l5bscSogln0qLl3jZr2ZzoDlng==&amp;ch=G7BmeWTX6_3bIWjx6nFca62x1PGs_VMd1t0KQnVgvxJIEAoMakXPjw==" TargetMode="External"/><Relationship Id="rId149" Type="http://schemas.openxmlformats.org/officeDocument/2006/relationships/hyperlink" Target="https://www.jahonline.org/article/S1054-139X(21)00646-7/fulltext" TargetMode="External"/><Relationship Id="rId314" Type="http://schemas.openxmlformats.org/officeDocument/2006/relationships/hyperlink" Target="https://www.grants.gov/" TargetMode="External"/><Relationship Id="rId356" Type="http://schemas.openxmlformats.org/officeDocument/2006/relationships/hyperlink" Target="https://r20.rs6.net/tn.jsp?f=001NzOsBvs4uA7lD7PljVY5EifOgxqa3ATzFC78ae8-UzYLWULeMOIOL4MYQM3feA93HrH4ZSmVNCxnWupcPGWJxz2_MC3ozoUx5wmItQzdNXKUh2H4sedIePJGbR4QL9e-v9Lf7nStRN0GV0bul76pwuRYtG0B-QtBvoPaQbBHy0EXzh8wphfjEYQ-Fgq6MRxC&amp;c=JtYPI2myMxTP2apflEFe0PUGmT4NOItVSObOhf-ftx7ns95nUtx0EQ==&amp;ch=dUFMMuEBhHPpGrxuJQau_o3Gi7AD-gvSFlfS47mi9Qx8vESlpeGDOg==" TargetMode="External"/><Relationship Id="rId95" Type="http://schemas.openxmlformats.org/officeDocument/2006/relationships/hyperlink" Target="https://medicaid.ncdhhs.gov/questions-and-answers-about-medicaid-expansion" TargetMode="External"/><Relationship Id="rId160" Type="http://schemas.openxmlformats.org/officeDocument/2006/relationships/hyperlink" Target="https://drugfree.org/staff/linda-richter/" TargetMode="External"/><Relationship Id="rId216" Type="http://schemas.openxmlformats.org/officeDocument/2006/relationships/image" Target="media/image12.png"/><Relationship Id="rId258" Type="http://schemas.openxmlformats.org/officeDocument/2006/relationships/hyperlink" Target="https://limbic.ai/" TargetMode="External"/><Relationship Id="rId22" Type="http://schemas.openxmlformats.org/officeDocument/2006/relationships/hyperlink" Target="https://r20.rs6.net/tn.jsp?f=001r2Jkk_sU_evFclLH3DkL2CAbBylXvEBBAOGJiULMz85HT-pMYW_9U8AzOxbJN7f0jElAGBr05kYkehfJ7ogD3urbegic9xliQYpkE5R003eb2haZfwQ_im_wzHzFgc-P8tBAOmRJzH848z4WJbAiYb549wrKcbgMjiKuyFHJpQxMe6PBJ7MwZHdDb4kK9-evgbI4k1iMwE1bPAxb9M-38_d_F_PGKBv4cT28DfIlgAaKRUEJVBPEwsNNoncHVZMBVQT5Mg1RuGZdBwUgXrIeLDodSlffKEGpMgu0aeggAoJGWCPhl708Q6FsjmHzaFAm6-dHlj_ZaEI=&amp;c=wBjLx6oEeF1aezwl8Tw9uPlado9_l5bscSogln0qLl3jZr2ZzoDlng==&amp;ch=G7BmeWTX6_3bIWjx6nFca62x1PGs_VMd1t0KQnVgvxJIEAoMakXPjw==" TargetMode="External"/><Relationship Id="rId64" Type="http://schemas.openxmlformats.org/officeDocument/2006/relationships/hyperlink" Target="https://r20.rs6.net/tn.jsp?f=001r2Jkk_sU_evFclLH3DkL2CAbBylXvEBBAOGJiULMz85HT-pMYW_9U5cciDxBF_gTAwO54VJBpzvl0hBRUfyx9vFIUaIc5sxdkRF1hcJnwDIGNEvOWezIsGfmAPpq-5jtozLcllnuR6yPhw8l37p0PCOW0ZOGxbeOnnIOpGw_kbWqHlA3DbEH7MJCNkpwv2zx&amp;c=wBjLx6oEeF1aezwl8Tw9uPlado9_l5bscSogln0qLl3jZr2ZzoDlng==&amp;ch=G7BmeWTX6_3bIWjx6nFca62x1PGs_VMd1t0KQnVgvxJIEAoMakXPjw==" TargetMode="External"/><Relationship Id="rId118" Type="http://schemas.openxmlformats.org/officeDocument/2006/relationships/hyperlink" Target="https://www.axios.com/2023/09/29/democrats-cities-fentanyl-drugs-homelessness?utm_source=briefing&amp;utm_medium=email&amp;utm_campaign=health_am&amp;utm_content=092923" TargetMode="External"/><Relationship Id="rId325" Type="http://schemas.openxmlformats.org/officeDocument/2006/relationships/hyperlink" Target="https://dogwoodhealthtrust.us20.list-manage.com/track/click?u=3eb84bfd5788c17e64165acc8&amp;id=6a2b8698d5&amp;e=2a31e9223e" TargetMode="External"/><Relationship Id="rId367" Type="http://schemas.openxmlformats.org/officeDocument/2006/relationships/hyperlink" Target="https://www.axios.com/local/portland/2023/05/30/fentanyl-overdoses-rise-portland-oregon?utm_medium=partner&amp;utm_source=microsoft-start&amp;utm_content=link&amp;utm_campaign=subs-partner-msfot-dailyessentials" TargetMode="External"/><Relationship Id="rId171" Type="http://schemas.openxmlformats.org/officeDocument/2006/relationships/hyperlink" Target="https://www.rilegislature.gov/pressrelease/_layouts/RIL.PressRelease.ListStructure/Forms/DisplayForm.aspx?List=c8baae31%2D3c10%2D431c%2D8dcd%2D9dbbe21ce3e9&amp;ID=51809&amp;Web=2bab1515%2D0dcc%2D4176%2Da2f8%2D8d4beebdf488" TargetMode="External"/><Relationship Id="rId227" Type="http://schemas.openxmlformats.org/officeDocument/2006/relationships/hyperlink" Target="https://ascpjournal.biomedcentral.com/articles/10.1186/s13722-023-00404-y" TargetMode="External"/><Relationship Id="rId269" Type="http://schemas.openxmlformats.org/officeDocument/2006/relationships/hyperlink" Target="mailto:pssregistry@unc.edu" TargetMode="External"/><Relationship Id="rId33" Type="http://schemas.openxmlformats.org/officeDocument/2006/relationships/hyperlink" Target="https://r20.rs6.net/tn.jsp?f=001r2Jkk_sU_evFclLH3DkL2CAbBylXvEBBAOGJiULMz85HT-pMYW_9U5cciDxBF_gTNziLYLO7R7Dyd3r1Z9r09eZySBJrun9cWHTB7uMVERZn6JnmapdUsRJmqWkjF4Z1hbeqCJtJX6IQ2V81dfbJm1wGN0Xs3mxOnf2_cXqFgqGpjFwRIWe2aAtOzzrOFp-e6Ev2kXVy8m8=&amp;c=wBjLx6oEeF1aezwl8Tw9uPlado9_l5bscSogln0qLl3jZr2ZzoDlng==&amp;ch=G7BmeWTX6_3bIWjx6nFca62x1PGs_VMd1t0KQnVgvxJIEAoMakXPjw==" TargetMode="External"/><Relationship Id="rId129" Type="http://schemas.openxmlformats.org/officeDocument/2006/relationships/hyperlink" Target="mailto:AOR@CommunityEducationGroup.org" TargetMode="External"/><Relationship Id="rId280" Type="http://schemas.openxmlformats.org/officeDocument/2006/relationships/hyperlink" Target="https://go.thenationalcouncil.org/NzczLU1KRi0zNzkAAAGOWFt8FE31ouBsYM3TJwlZzxyPTWtfJUe2yoM2tFyHLpGJ73UZP_n5OY5Xiia8_CU1a2uxZLQ=" TargetMode="External"/><Relationship Id="rId336" Type="http://schemas.openxmlformats.org/officeDocument/2006/relationships/hyperlink" Target="mailto:FORHP%20Policy%20page" TargetMode="External"/><Relationship Id="rId75" Type="http://schemas.openxmlformats.org/officeDocument/2006/relationships/hyperlink" Target="https://r20.rs6.net/tn.jsp?f=001r2Jkk_sU_evFclLH3DkL2CAbBylXvEBBAOGJiULMz85HT-pMYW_9U5cciDxBF_gTLqFHAq_qdR5ESgaOOfv8fYwNNQHCbmGcPJwo6XQLzBkRqP-fwZ9YN33hY7w6kLnaa7LvfhewQ-0f5vk89Pu0POfUja8ZOWVSQomcNAKl50-cWsf8T_cMvlrgIZKia0IEj1SB_94Al1532SChjofLJVwseFoJA8iO_OgTDR3U1DynrW1pxuA2F3GtbSbrf8AUwmfFhUCecD4yvMd3lOucNAuBCuWW-NFtZwhlJKoLeq-RNLd7vJukVv2gqXEcxJVkQSLgnRexZTl40Jr-n_KB44sMuoC-JFLWR-NYniRHQt5kNQIqlXMYMQUIUguE8h6EyHN6tuvDppn1hOdvyUttNDrMey7NYgSp26sg77AtdXg=&amp;c=wBjLx6oEeF1aezwl8Tw9uPlado9_l5bscSogln0qLl3jZr2ZzoDlng==&amp;ch=G7BmeWTX6_3bIWjx6nFca62x1PGs_VMd1t0KQnVgvxJIEAoMakXPjw==" TargetMode="External"/><Relationship Id="rId140" Type="http://schemas.openxmlformats.org/officeDocument/2006/relationships/hyperlink" Target="https://r20.rs6.net/tn.jsp?f=001IUXZie7Xirm_7MIfBK1lulmnwZ_NSIlC8MZlkZdT9rPwl21DMuFvlmaBkkTe6b10glKkrXf2VsHySUgMuFuO3w1Meo8A26UC0xVeG63BBK5fhQIRXTF3fiRPCi-P0GPWk8eFrkwHiW7BT8WvDedMKJZsjz4fnpzMnGtkPPsOSyQliBeuy2UYdi6qomVWmWQEcucoqynhw-82w_ES15yEtOS0s24b6vbwtLVdxy43bC6SL263JmUqRL_Zm58xr1IwRC6VWFmszGyg3WNvIwPaIi3mmsa8ot41&amp;c=qG0TF74r2tz9-n2YIzByzclSGM1Irm7nsmlaKjCkTXETcPc8wOQDMg==&amp;ch=8MpQlrCxBC3bGQe9VIkMA4rx0lsDfdX11qStD-HEuALrP0JfAkib4g==" TargetMode="External"/><Relationship Id="rId182" Type="http://schemas.openxmlformats.org/officeDocument/2006/relationships/hyperlink" Target="https://www.facebook.com/PreventionWorks.us/" TargetMode="External"/><Relationship Id="rId6" Type="http://schemas.openxmlformats.org/officeDocument/2006/relationships/endnotes" Target="endnotes.xml"/><Relationship Id="rId238" Type="http://schemas.openxmlformats.org/officeDocument/2006/relationships/hyperlink" Target="https://ascpjournal.biomedcentral.com/articles/10.1186/s13722-023-00404-y/metrics" TargetMode="External"/><Relationship Id="rId291" Type="http://schemas.openxmlformats.org/officeDocument/2006/relationships/hyperlink" Target="https://go.thenationalcouncil.org/NzczLU1KRi0zNzkAAAGOdjBFlAf1SevO4sD1kZRE6pH5gUOYKMAPpSd3QYIrJ-zHtKr77oJlb7kn1en725xKIbrPFag=" TargetMode="External"/><Relationship Id="rId305" Type="http://schemas.openxmlformats.org/officeDocument/2006/relationships/hyperlink" Target="https://jbsinternational.us20.list-manage.com/track/click?u=57aec950d0fa15a1027f6b2dc&amp;id=6bcf954c70&amp;e=aa48d4f836" TargetMode="External"/><Relationship Id="rId347" Type="http://schemas.openxmlformats.org/officeDocument/2006/relationships/hyperlink" Target="https://legislativeanalysis.org/model-expanded-access-to-emergency-opioid-antagonists-act/" TargetMode="External"/><Relationship Id="rId44" Type="http://schemas.openxmlformats.org/officeDocument/2006/relationships/hyperlink" Target="https://r20.rs6.net/tn.jsp?f=001r2Jkk_sU_evFclLH3DkL2CAbBylXvEBBAOGJiULMz85HT-pMYW_9U5cciDxBF_gTy3aqz7d_O01z-KLxVDMxVNHO7dh1R5Oq-zws8LXSkdFzYboN9aV5J-5oO9XiP6RYGwC-3tcagOqqA9v3eiXTcuUXraecZfKtoQVKi8M8DfEbKqUVqEanmA==&amp;c=wBjLx6oEeF1aezwl8Tw9uPlado9_l5bscSogln0qLl3jZr2ZzoDlng==&amp;ch=G7BmeWTX6_3bIWjx6nFca62x1PGs_VMd1t0KQnVgvxJIEAoMakXPjw==" TargetMode="External"/><Relationship Id="rId86" Type="http://schemas.openxmlformats.org/officeDocument/2006/relationships/hyperlink" Target="mailto:suzanne.thompson@dhhs.nc.gov" TargetMode="External"/><Relationship Id="rId151" Type="http://schemas.openxmlformats.org/officeDocument/2006/relationships/hyperlink" Target="https://fpg.unc.edu/people/diana-fishbein" TargetMode="External"/><Relationship Id="rId193" Type="http://schemas.openxmlformats.org/officeDocument/2006/relationships/hyperlink" Target="https://go.thenationalcouncil.org/NzczLU1KRi0zNzkAAAGOdfd-lgeUJaYpE1MhNnJTWhc4LBkmQXgYHtFX4nHed_2_ZW9SgRKoskTVguHmnsxZWjFPOt8=" TargetMode="External"/><Relationship Id="rId207" Type="http://schemas.openxmlformats.org/officeDocument/2006/relationships/hyperlink" Target="https://samhsa.us4.list-manage.com/track/click?u=d0780dc94825e65acd61c17dc&amp;id=8b9eddfd81&amp;e=adf6b0a176" TargetMode="External"/><Relationship Id="rId249" Type="http://schemas.openxmlformats.org/officeDocument/2006/relationships/image" Target="media/image14.png"/><Relationship Id="rId13" Type="http://schemas.openxmlformats.org/officeDocument/2006/relationships/hyperlink" Target="https://r20.rs6.net/tn.jsp?f=0019uAGvDGdJ8ZnSVRZBz3HhQBI2t4u8MRF_b_pmBiFNjtgfIfWGVJjA-QDXuB800yK5OOCn6VHVWpJcPJPM1wfc00ON2iY4M8rMDyLULW5uIwVCr_VeX6xwWTwXm07QcJ1WloAYZXZkjzYtOZNip74rH0GTWEi-ZWcsD0CK1qslo0BwJ4_N93F0plgzhoKFwWgywWkGOCmOgqE_buHjQerU47J1DeK_MgMLf8GlCnk8ADfQGJSsY63Wx235xiwsYrriEk2sX0R651fxB_JB4u05p2LOci6heGPetmYDpZZI1aDff1Z4w8xGsccz06VZF4Ck3dNNeJUE2tdcKFBEKGkmWGuA9_w58-Qcp5aaVeeWYdzIGRQD_2_paUNo8_bNWcemaxoWIVi7uktOcrkeUmAwOjUxyTL0_XUscmq1Pyk_6E4iNcptn8OvMwfwysm8dsI8vY7xjyzJ0DVDzxQ-yfTDEfoBrZi4vkNIKBXjAx_sQ8=&amp;c=C7nVhmx_OBO15At8-361G5gAmo3N3WIocbQV5jOgyBfI74Qr_xna5A==&amp;ch=QkaEQO-Mnt7m1NbpxgOOuRrZ-QD6zC4zEQRsQKZPSm9MwSbGNvz6hg==" TargetMode="External"/><Relationship Id="rId109" Type="http://schemas.openxmlformats.org/officeDocument/2006/relationships/hyperlink" Target="https://twitter.com/RRudowitz" TargetMode="External"/><Relationship Id="rId260" Type="http://schemas.openxmlformats.org/officeDocument/2006/relationships/hyperlink" Target="https://www.kintsugihealth.com/" TargetMode="External"/><Relationship Id="rId316" Type="http://schemas.openxmlformats.org/officeDocument/2006/relationships/hyperlink" Target="https://appalachiancommunityfund.org/" TargetMode="External"/><Relationship Id="rId55" Type="http://schemas.openxmlformats.org/officeDocument/2006/relationships/hyperlink" Target="https://r20.rs6.net/tn.jsp?f=001r2Jkk_sU_evFclLH3DkL2CAbBylXvEBBAOGJiULMz85HT-pMYW_9U6M7ISeqb5hlQGdCUiwArafxr2Ce9us9bSlEQLnGif9Uw1xu05Rc-n9mB1L4ZiMNAQPaBuciJ4zW666S0BRODqgRDfVqMQ2if0mF5QKrKlTHScbRn4nRN0y_DzKRzflNUk8ttUmMC26dALnwWWlq2I7maFA4glqgHvHaSc0_ntYn&amp;c=wBjLx6oEeF1aezwl8Tw9uPlado9_l5bscSogln0qLl3jZr2ZzoDlng==&amp;ch=G7BmeWTX6_3bIWjx6nFca62x1PGs_VMd1t0KQnVgvxJIEAoMakXPjw==" TargetMode="External"/><Relationship Id="rId97" Type="http://schemas.openxmlformats.org/officeDocument/2006/relationships/hyperlink" Target="https://ncdhhs.us4.list-manage.com/subscribe?u=58ec19aaea4630b1baad0e5e4&amp;id=03d2ff5ef3" TargetMode="External"/><Relationship Id="rId120" Type="http://schemas.openxmlformats.org/officeDocument/2006/relationships/hyperlink" Target="https://www.axios.com/2023/07/28/fentanyl-overdoses-monoclonal-antibodies" TargetMode="External"/><Relationship Id="rId358" Type="http://schemas.openxmlformats.org/officeDocument/2006/relationships/hyperlink" Target="https://r20.rs6.net/tn.jsp?f=001NzOsBvs4uA7lD7PljVY5EifOgxqa3ATzFC78ae8-UzYLWULeMOIOL4MYQM3feA93HrH4ZSmVNCxnWupcPGWJxz2_MC3ozoUx5wmItQzdNXKUh2H4sedIePJGbR4QL9e-v9Lf7nStRN0GV0bul76pwuRYtG0B-QtBvoPaQbBHy0EXzh8wphfjEYQ-Fgq6MRxC&amp;c=JtYPI2myMxTP2apflEFe0PUGmT4NOItVSObOhf-ftx7ns95nUtx0EQ==&amp;ch=dUFMMuEBhHPpGrxuJQau_o3Gi7AD-gvSFlfS47mi9Qx8vESlpeGDOg==" TargetMode="External"/><Relationship Id="rId162" Type="http://schemas.openxmlformats.org/officeDocument/2006/relationships/hyperlink" Target="https://bluesprogram.org/" TargetMode="External"/><Relationship Id="rId218" Type="http://schemas.openxmlformats.org/officeDocument/2006/relationships/hyperlink" Target="https://alert.psychnews.org/2023/09/emergency-department-visits-for.html" TargetMode="External"/><Relationship Id="rId271" Type="http://schemas.openxmlformats.org/officeDocument/2006/relationships/hyperlink" Target="https://r20.rs6.net/tn.jsp?f=001r2Jkk_sU_evFclLH3DkL2CAbBylXvEBBAOGJiULMz85HT-pMYW_9U5cciDxBF_gTu8eLHaxGZ2-kfxKDmnHs3giIAQULFJdHk6YZGQ3EH5nV76CX5LEkgFtM2tgm0KZWgVozBoIS6vJRhIgNkYWRsQ==&amp;c=wBjLx6oEeF1aezwl8Tw9uPlado9_l5bscSogln0qLl3jZr2ZzoDlng==&amp;ch=G7BmeWTX6_3bIWjx6nFca62x1PGs_VMd1t0KQnVgvxJIEAoMakXPjw==" TargetMode="External"/><Relationship Id="rId24" Type="http://schemas.openxmlformats.org/officeDocument/2006/relationships/hyperlink" Target="https://r20.rs6.net/tn.jsp?f=001r2Jkk_sU_evFclLH3DkL2CAbBylXvEBBAOGJiULMz85HT-pMYW_9U-gUsMTWjAFktIihJ2djxK_0HEyHLlbHjEQgxSuGl8i0pvWJOf5K9rUCk45FeX88_PuLto5uskrBrxdQMUxILeLZexnqfVOzZg==&amp;c=wBjLx6oEeF1aezwl8Tw9uPlado9_l5bscSogln0qLl3jZr2ZzoDlng==&amp;ch=G7BmeWTX6_3bIWjx6nFca62x1PGs_VMd1t0KQnVgvxJIEAoMakXPjw==" TargetMode="External"/><Relationship Id="rId66" Type="http://schemas.openxmlformats.org/officeDocument/2006/relationships/hyperlink" Target="https://r20.rs6.net/tn.jsp?f=001r2Jkk_sU_evFclLH3DkL2CAbBylXvEBBAOGJiULMz85HT-pMYW_9U5cciDxBF_gTPHJrk2fMJy5ch1YK5hnMWbhSsNZkvYCto_6aI7RlBkCwYy6EDcDvNTV_kN-BxP1gtQY6uK8uokRbSHUQRAdQAA==&amp;c=wBjLx6oEeF1aezwl8Tw9uPlado9_l5bscSogln0qLl3jZr2ZzoDlng==&amp;ch=G7BmeWTX6_3bIWjx6nFca62x1PGs_VMd1t0KQnVgvxJIEAoMakXPjw==" TargetMode="External"/><Relationship Id="rId131" Type="http://schemas.openxmlformats.org/officeDocument/2006/relationships/hyperlink" Target="https://r20.rs6.net/tn.jsp?f=001zduQS_SkknmFVUBl7cZOhnblJnSGqQIgRGjnMPpa4_-koC3h-lZi3mQtOqyKqakEUv6wJU_iMb1pK-XYCsJfwrWtM22ZtoZavshkKTMDQYacpkZeoNI8WK6wU03igavaFzca7hU3I-L6gNnBQ6NLhQ==&amp;c=6aGFkhKyJIA9UjLUjkk6TigEuIMmCbktG1xJ1yOts6zAlsXpfqVwRQ==&amp;ch=LNF7_cJabFbQu179ArLahbysEyBq5c9_hMwYratiJeMKCnyo0Uab6A==" TargetMode="External"/><Relationship Id="rId327" Type="http://schemas.openxmlformats.org/officeDocument/2006/relationships/hyperlink" Target="https://urldefense.com/v3/__https:/go.thenationalcouncil.org/NzczLU1KRi0zNzkAAAGJ__1LS83ZZguz5Ur41qTDRZcRpplv71b3TVjhNaikkwRShOzzt6U1kqCJGHB9W9pBj8V_8Sk=__;!!HYmSToo!duYREBPEi3qIqwIW0bQUiorFmC-l7_Ru5sJiJUhcvscUMJ3aFTY1wXvZn2ZlcMOyDFXFnFfDHI1YJdGOoyoyFUnmf09K85mUjQMUbWUK$" TargetMode="External"/><Relationship Id="rId369" Type="http://schemas.openxmlformats.org/officeDocument/2006/relationships/hyperlink" Target="https://jimmccune.src.wastateleg.org/washington-state-becomes-national-leader-overdose-deaths/" TargetMode="External"/><Relationship Id="rId173" Type="http://schemas.openxmlformats.org/officeDocument/2006/relationships/hyperlink" Target="https://www.tandfonline.com/doi/full/10.1080/09687637.2016.1208731" TargetMode="External"/><Relationship Id="rId229" Type="http://schemas.openxmlformats.org/officeDocument/2006/relationships/hyperlink" Target="https://ascpjournal.biomedcentral.com/articles/10.1186/s13722-023-00404-y" TargetMode="External"/><Relationship Id="rId240" Type="http://schemas.openxmlformats.org/officeDocument/2006/relationships/hyperlink" Target="https://www.salon.com/writer/troy_farah" TargetMode="External"/><Relationship Id="rId35" Type="http://schemas.openxmlformats.org/officeDocument/2006/relationships/hyperlink" Target="https://r20.rs6.net/tn.jsp?f=001r2Jkk_sU_evFclLH3DkL2CAbBylXvEBBAOGJiULMz85HT-pMYW_9U5cciDxBF_gTe6oMYYOLHM6x_Q13U6c3O3qi7RNKEFC_pyQwFLst0p-eXAYQnjJOKr0O2pFvsB7zsyTxLOpiVFIxhyE743RfocRvgr3Fv1CKgm6jfRabC-Q2pdbKVNp0Blx2I89Yj2Cf&amp;c=wBjLx6oEeF1aezwl8Tw9uPlado9_l5bscSogln0qLl3jZr2ZzoDlng==&amp;ch=G7BmeWTX6_3bIWjx6nFca62x1PGs_VMd1t0KQnVgvxJIEAoMakXPjw==" TargetMode="External"/><Relationship Id="rId77" Type="http://schemas.openxmlformats.org/officeDocument/2006/relationships/hyperlink" Target="https://r20.rs6.net/tn.jsp?f=001r2Jkk_sU_evFclLH3DkL2CAbBylXvEBBAOGJiULMz85HT-pMYW_9U5cciDxBF_gTObFj5bv6bXRr1RXYMYoD6f8lY3-ypr0OyXJxxdhTFWEgTj3Y_QWOYQ7lEgQf4N0hE2d7VyG8Ut0hK85nigFpdpcb7RMSNsn-Rli-YjVrcP89T-ipqdZ5tkGHX4xGyET91S47eSoLKhpjYdBVhSScTcncHjgcOCelI5o2H0HJYvb1XapRZo5IRNgIm_HPpcSCsKvqsvWYj3t0YHbCC_uCkKTsX9rKmexEmztHC4kGcW0fyWLKPKEBTJbZuuAztp3sEL0F9qPRX2RWQQ9wnIMcEJZ2wENNxO75_7e995m-LGq-P1vB0NFdjkCCcFT0vpo5jMvco1ZIUhW7lUoOcrOdiy1RCyZpDr1JVMQdyZ9S05ufZyrk6q-aF1x-w8GEM5WaoSMEySgXc3nZW8G-foRgQK94K_10pPWrwqLE-UWOlhXqn2aZZOryXjW3LgNNVGlslPKl0O_5gdmCc-pAt6WNOv7m_qCVQJm90likiUEEAQUYyZ6a3ezBb4G8KNYXpxQqkmA7h9izNIM=&amp;c=wBjLx6oEeF1aezwl8Tw9uPlado9_l5bscSogln0qLl3jZr2ZzoDlng==&amp;ch=G7BmeWTX6_3bIWjx6nFca62x1PGs_VMd1t0KQnVgvxJIEAoMakXPjw==" TargetMode="External"/><Relationship Id="rId100" Type="http://schemas.openxmlformats.org/officeDocument/2006/relationships/hyperlink" Target="https://medicaid.ncdhhs.gov/nc-medicaid-expansion-newsletter-template" TargetMode="External"/><Relationship Id="rId282" Type="http://schemas.openxmlformats.org/officeDocument/2006/relationships/hyperlink" Target="https://go.thenationalcouncil.org/NzczLU1KRi0zNzkAAAGOWFt8FAzoAJISQFsY3Cs1InfD50PYjxlqI7VvlU9h9rXVNLo2_-nbhW7mHLph4Eytnq9IAuk=" TargetMode="External"/><Relationship Id="rId338" Type="http://schemas.openxmlformats.org/officeDocument/2006/relationships/hyperlink" Target="https://groups.google.com/forum/" TargetMode="External"/><Relationship Id="rId8" Type="http://schemas.openxmlformats.org/officeDocument/2006/relationships/hyperlink" Target="https://www.washingtonpost.com/investigations/2023/09/12/us-overdose-deaths-opioid-crisis/" TargetMode="External"/><Relationship Id="rId142" Type="http://schemas.openxmlformats.org/officeDocument/2006/relationships/image" Target="media/image10.png"/><Relationship Id="rId184" Type="http://schemas.openxmlformats.org/officeDocument/2006/relationships/hyperlink" Target="https://www.hazeldenbettyford.org/addiction/teen-intervention" TargetMode="External"/><Relationship Id="rId251" Type="http://schemas.openxmlformats.org/officeDocument/2006/relationships/hyperlink" Target="https://thehill.com/policy/healthcare/4240158-fda-calls-for-cocaine-meth-addiction-treatments/?utm_campaign=KHN%3A%20First%20Edition&amp;utm_medium=email&amp;_hsmi=277255275&amp;_hsenc=p2ANqtz-8NctNBMBzjAFyPASNRL1NOiC8rrtLzcr6gWRl4FOrOJf1npGs0RvZ5IB86tu1rcHWviqEvw1jN_PqafmDCOMAFxbIQ7w&amp;utm_content=277255275&amp;utm_source=hs_email" TargetMode="External"/><Relationship Id="rId46" Type="http://schemas.openxmlformats.org/officeDocument/2006/relationships/hyperlink" Target="https://r20.rs6.net/tn.jsp?f=001r2Jkk_sU_evFclLH3DkL2CAbBylXvEBBAOGJiULMz85HT-pMYW_9U5cciDxBF_gTy3aqz7d_O01z-KLxVDMxVNHO7dh1R5Oq-zws8LXSkdFzYboN9aV5J-5oO9XiP6RYGwC-3tcagOqqA9v3eiXTcuUXraecZfKtoQVKi8M8DfEbKqUVqEanmA==&amp;c=wBjLx6oEeF1aezwl8Tw9uPlado9_l5bscSogln0qLl3jZr2ZzoDlng==&amp;ch=G7BmeWTX6_3bIWjx6nFca62x1PGs_VMd1t0KQnVgvxJIEAoMakXPjw==" TargetMode="External"/><Relationship Id="rId293" Type="http://schemas.openxmlformats.org/officeDocument/2006/relationships/hyperlink" Target="https://go.thenationalcouncil.org/NzczLU1KRi0zNzkAAAGOWFt8FN6OeKmOi1r8hWJKG1c8bYkqp2e8zDmFWCzT3Awi2a_e50oaBDW7b9oOre6emjfv7ao=" TargetMode="External"/><Relationship Id="rId307" Type="http://schemas.openxmlformats.org/officeDocument/2006/relationships/hyperlink" Target="https://jbsinternational.us20.list-manage.com/track/click?u=57aec950d0fa15a1027f6b2dc&amp;id=e897d19988&amp;e=aa48d4f836" TargetMode="External"/><Relationship Id="rId349" Type="http://schemas.openxmlformats.org/officeDocument/2006/relationships/hyperlink" Target="https://r20.rs6.net/tn.jsp?f=001NzOsBvs4uA7lD7PljVY5EifOgxqa3ATzFC78ae8-UzYLWULeMOIOL2BoP2tCLHK5kVpLieFc_xXqZpbGSGGHORWfP7ADUXBuhUbkv22GjhZduU8060FDH5HLhBr8ie7kIpPwafwtRZijIn8hJxYk1zSod_CQf0vqmsmh9KofURwO0PVUZDIQGflzp87ZKGZ0-ONY64N9pRA0_yaVuVBviVs40zcUD1UceOiRBrwM0CY=&amp;c=JtYPI2myMxTP2apflEFe0PUGmT4NOItVSObOhf-ftx7ns95nUtx0EQ==&amp;ch=dUFMMuEBhHPpGrxuJQau_o3Gi7AD-gvSFlfS47mi9Qx8vESlpeGDOg==" TargetMode="External"/><Relationship Id="rId88" Type="http://schemas.openxmlformats.org/officeDocument/2006/relationships/hyperlink" Target="https://r20.rs6.net/tn.jsp?f=001r2Jkk_sU_evFclLH3DkL2CAbBylXvEBBAOGJiULMz85HT-pMYW_9U4YfGWgVNsELTbXi7iXGedcvOxMh1vHtNaJ5efvrPavA4bHwUFvUhZC0diGM81TWGXCUwf5EVlfV5pbeR4yi8_ytOlMLlotNaN07j-McZLD3WbZGo7WEXaGokBL1msSS3AT6N9Gz_e3Q8Qm-ynJcQTa6UwZltyu_9kbBRx9XtAeebl0oCuthwGCOVE0rgUyOc3Dw-olRJoAoyXXN_hi_xLCLGVxjTYMLuUXVfrv0UrvR1hDezExq4i4iNuYI6z5s7YiLi9l3iutW4KhyleH9xkBbYsl-4DaLyw==&amp;c=wBjLx6oEeF1aezwl8Tw9uPlado9_l5bscSogln0qLl3jZr2ZzoDlng==&amp;ch=G7BmeWTX6_3bIWjx6nFca62x1PGs_VMd1t0KQnVgvxJIEAoMakXPjw==" TargetMode="External"/><Relationship Id="rId111" Type="http://schemas.openxmlformats.org/officeDocument/2006/relationships/hyperlink" Target="https://www.cms.gov/files/document/marriage-and-family-therapists-and-mental-health-counselors-faq-09052023.pdf" TargetMode="External"/><Relationship Id="rId153" Type="http://schemas.openxmlformats.org/officeDocument/2006/relationships/hyperlink" Target="https://www.youtube.com/watch?v=GOnENVylxPI" TargetMode="External"/><Relationship Id="rId195" Type="http://schemas.openxmlformats.org/officeDocument/2006/relationships/hyperlink" Target="https://go.thenationalcouncil.org/NzczLU1KRi0zNzkAAAGOdfd-l7GBgS324kx4w8fyo7IIh3JBPB_3_116wS7DLKyMw4OLXvh5ImdHnDG-FRzBHFHr0yo=" TargetMode="External"/><Relationship Id="rId209" Type="http://schemas.openxmlformats.org/officeDocument/2006/relationships/hyperlink" Target="https://www.appalachiandevelopment.org/rtwguide/" TargetMode="External"/><Relationship Id="rId360" Type="http://schemas.openxmlformats.org/officeDocument/2006/relationships/hyperlink" Target="https://r20.rs6.net/tn.jsp?f=001EGbregPGGdCn53wH2qoUC3A1UJdT17LNGtNUSHkMg-M39fRPZ_MYx43_f2mX8PEDtmRQR6oaY9tLXnsShtFtw_gOxbA9B7g00Y5AjTdm4UfUIF47D7Bp0e1eV6LkKteo9oi25splKcsgdSORouxbf4Ja8wR4FIoVp0rXBya6rgxarxulCk1iIb8Z1TjKbvWuwrQuSg6YSL0=&amp;c=PCW-MeqgkN5qfuflh1tl0O-Yg9S5rvBUewVa87-q2HksthTvkLxMVw==&amp;ch=95W2g93nV0y3cPPpsnDYMTicO-qscpKMS-C39DzTbU0uVMxHWy5lEg==" TargetMode="External"/><Relationship Id="rId220" Type="http://schemas.openxmlformats.org/officeDocument/2006/relationships/hyperlink" Target="https://ajp.psychiatryonline.org/doi/10.1176/appi.ajp.2201007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42</TotalTime>
  <Pages>63</Pages>
  <Words>28318</Words>
  <Characters>161414</Characters>
  <Application>Microsoft Office Word</Application>
  <DocSecurity>0</DocSecurity>
  <Lines>1345</Lines>
  <Paragraphs>378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189354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Field, Glenn D</dc:creator>
  <cp:keywords/>
  <dc:description/>
  <cp:lastModifiedBy>Field, Glenn D</cp:lastModifiedBy>
  <cp:revision>7</cp:revision>
  <dcterms:created xsi:type="dcterms:W3CDTF">2023-10-17T17:06:00Z</dcterms:created>
  <dcterms:modified xsi:type="dcterms:W3CDTF">2023-10-17T17:44:00Z</dcterms:modified>
</cp:coreProperties>
</file>