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AF" w:rsidRDefault="006F0DAF">
      <w:pPr>
        <w:rPr>
          <w:rFonts w:ascii="Times New Roman" w:hAnsi="Times New Roman" w:cs="Times New Roman"/>
          <w:b/>
          <w:sz w:val="40"/>
          <w:szCs w:val="40"/>
        </w:rPr>
      </w:pPr>
      <w:r w:rsidRPr="00D924E2">
        <w:rPr>
          <w:rFonts w:ascii="Times New Roman" w:hAnsi="Times New Roman" w:cs="Times New Roman"/>
          <w:b/>
          <w:sz w:val="40"/>
          <w:szCs w:val="40"/>
        </w:rPr>
        <w:t>WBJ Woodside Treatment Center OUTPATIENT OTP –</w:t>
      </w:r>
    </w:p>
    <w:p w:rsidR="00D924E2" w:rsidRPr="00D924E2" w:rsidRDefault="00D924E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2577 West 5</w:t>
      </w:r>
      <w:r w:rsidRPr="00D924E2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b/>
          <w:sz w:val="40"/>
          <w:szCs w:val="40"/>
        </w:rPr>
        <w:t xml:space="preserve"> Street, Greenville, NC (same site as the inpatient treatment center)</w:t>
      </w:r>
    </w:p>
    <w:p w:rsidR="006F0DAF" w:rsidRPr="00D924E2" w:rsidRDefault="006F0DAF" w:rsidP="00D924E2">
      <w:pPr>
        <w:pStyle w:val="ListParagraph"/>
        <w:widowControl w:val="0"/>
        <w:numPr>
          <w:ilvl w:val="0"/>
          <w:numId w:val="1"/>
        </w:numPr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>Provides outpatient treatment for adults struggling with opioid use disorder through Medication Assisted Treatment (MAT) using evidenced-based practices including Methadone, Suboxone, and Naltrexone.</w:t>
      </w:r>
    </w:p>
    <w:p w:rsidR="00D924E2" w:rsidRPr="00D924E2" w:rsidRDefault="00D924E2" w:rsidP="00D924E2">
      <w:pPr>
        <w:pStyle w:val="ListParagraph"/>
        <w:widowControl w:val="0"/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</w:p>
    <w:p w:rsidR="00D924E2" w:rsidRPr="00CD3426" w:rsidRDefault="006F0DAF" w:rsidP="00CD3426">
      <w:pPr>
        <w:pStyle w:val="ListParagraph"/>
        <w:widowControl w:val="0"/>
        <w:numPr>
          <w:ilvl w:val="0"/>
          <w:numId w:val="1"/>
        </w:numPr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>WBJ OTP utilizes evidenced- based interventions facilitated by a multidisciplinary team including physicians, physician extenders, nurses and therapists.</w:t>
      </w:r>
    </w:p>
    <w:p w:rsidR="00D924E2" w:rsidRPr="00D924E2" w:rsidRDefault="00D924E2" w:rsidP="00D924E2">
      <w:pPr>
        <w:pStyle w:val="ListParagraph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</w:p>
    <w:p w:rsidR="006F0DAF" w:rsidRPr="00CD3426" w:rsidRDefault="006F0DAF" w:rsidP="00D924E2">
      <w:pPr>
        <w:pStyle w:val="ListParagraph"/>
        <w:widowControl w:val="0"/>
        <w:numPr>
          <w:ilvl w:val="0"/>
          <w:numId w:val="1"/>
        </w:numPr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Participation in WBJ OTP </w:t>
      </w:r>
      <w:r w:rsidR="00CD3426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includes </w:t>
      </w: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individual and group therapy sessions. Frequency is  determined by progress and  stability in treatment. </w:t>
      </w:r>
    </w:p>
    <w:p w:rsidR="00CD3426" w:rsidRPr="00D924E2" w:rsidRDefault="00CD3426" w:rsidP="00CD3426">
      <w:pPr>
        <w:pStyle w:val="ListParagraph"/>
        <w:widowControl w:val="0"/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</w:p>
    <w:p w:rsidR="00CD3426" w:rsidRPr="00D924E2" w:rsidRDefault="00CD3426" w:rsidP="00CD3426">
      <w:pPr>
        <w:pStyle w:val="ListParagraph"/>
        <w:widowControl w:val="0"/>
        <w:numPr>
          <w:ilvl w:val="0"/>
          <w:numId w:val="1"/>
        </w:numPr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>All service</w:t>
      </w:r>
      <w:r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>s</w:t>
      </w: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 are provided using a sliding fee scale.</w:t>
      </w:r>
    </w:p>
    <w:p w:rsidR="00D924E2" w:rsidRPr="00D924E2" w:rsidRDefault="00D924E2" w:rsidP="00D924E2">
      <w:pPr>
        <w:pStyle w:val="ListParagraph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</w:p>
    <w:p w:rsidR="006F0DAF" w:rsidRPr="00D924E2" w:rsidRDefault="006F0DAF" w:rsidP="00D924E2">
      <w:pPr>
        <w:pStyle w:val="ListParagraph"/>
        <w:widowControl w:val="0"/>
        <w:numPr>
          <w:ilvl w:val="0"/>
          <w:numId w:val="1"/>
        </w:numPr>
        <w:spacing w:before="360" w:after="0" w:line="216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x-none"/>
          <w14:ligatures w14:val="standard"/>
          <w14:cntxtAlts/>
        </w:rPr>
      </w:pP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WBJ OTP is </w:t>
      </w:r>
      <w:r w:rsidR="00CD3426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accredited by </w:t>
      </w: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>The Joint Commission</w:t>
      </w:r>
      <w:r w:rsidR="00CD3426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 and operates under</w:t>
      </w:r>
      <w:r w:rsidR="00CD3426" w:rsidRPr="00CD3426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 </w:t>
      </w:r>
      <w:r w:rsidR="00CD3426"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SAMHSA / CSAT, </w:t>
      </w:r>
      <w:r w:rsidRPr="00D924E2">
        <w:rPr>
          <w:rFonts w:ascii="Times New Roman" w:eastAsia="Times New Roman" w:hAnsi="Times New Roman" w:cs="Times New Roman"/>
          <w:kern w:val="24"/>
          <w:sz w:val="28"/>
          <w:szCs w:val="28"/>
          <w14:cntxtAlts/>
        </w:rPr>
        <w:t xml:space="preserve"> and the NC State Opioid Treatment Authority</w:t>
      </w:r>
    </w:p>
    <w:p w:rsidR="006F0DAF" w:rsidRPr="00CD3426" w:rsidRDefault="006F0DAF" w:rsidP="00CD3426">
      <w:pPr>
        <w:widowControl w:val="0"/>
        <w:spacing w:after="0" w:line="264" w:lineRule="auto"/>
        <w:rPr>
          <w:rFonts w:ascii="Times New Roman" w:eastAsia="Times New Roman" w:hAnsi="Times New Roman" w:cs="Times New Roman"/>
          <w:kern w:val="28"/>
          <w:sz w:val="28"/>
          <w:szCs w:val="28"/>
          <w14:cntxtAlts/>
        </w:rPr>
      </w:pPr>
      <w:r w:rsidRPr="006F0DAF">
        <w:rPr>
          <w:rFonts w:ascii="Times New Roman" w:eastAsia="Times New Roman" w:hAnsi="Times New Roman" w:cs="Times New Roman"/>
          <w:kern w:val="28"/>
          <w:sz w:val="28"/>
          <w:szCs w:val="28"/>
          <w14:cntxtAlts/>
        </w:rPr>
        <w:t> </w:t>
      </w:r>
    </w:p>
    <w:p w:rsidR="006F0DAF" w:rsidRPr="006F0DAF" w:rsidRDefault="006F0DAF" w:rsidP="006F0DAF">
      <w:pPr>
        <w:widowControl w:val="0"/>
        <w:spacing w:after="280" w:line="264" w:lineRule="auto"/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</w:pPr>
      <w:r w:rsidRPr="006F0DAF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>For</w:t>
      </w:r>
      <w:r w:rsidR="00CD3426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 xml:space="preserve"> more</w:t>
      </w:r>
      <w:r w:rsidRPr="006F0DAF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 xml:space="preserve"> information</w:t>
      </w:r>
      <w:r w:rsidR="00CD3426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 xml:space="preserve"> or to </w:t>
      </w:r>
      <w:r w:rsidRPr="006F0DAF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>schedul</w:t>
      </w:r>
      <w:r w:rsidR="00CD3426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>e</w:t>
      </w:r>
      <w:r w:rsidRPr="006F0DAF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 xml:space="preserve"> an appointment for </w:t>
      </w:r>
      <w:r w:rsidR="00CD3426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 xml:space="preserve">outpatient treatment services please </w:t>
      </w:r>
      <w:r w:rsidRPr="006F0DAF">
        <w:rPr>
          <w:rFonts w:ascii="Times New Roman" w:eastAsia="Times New Roman" w:hAnsi="Times New Roman" w:cs="Times New Roman"/>
          <w:b/>
          <w:color w:val="000000"/>
          <w:kern w:val="28"/>
          <w:sz w:val="40"/>
          <w:szCs w:val="40"/>
          <w14:cntxtAlts/>
        </w:rPr>
        <w:t xml:space="preserve">clinician call 252-707-5208. </w:t>
      </w:r>
    </w:p>
    <w:p w:rsidR="006F0DAF" w:rsidRPr="006F0DAF" w:rsidRDefault="006F0DAF" w:rsidP="006F0DAF">
      <w:pPr>
        <w:widowControl w:val="0"/>
        <w:spacing w:after="280" w:line="264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0DA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Intake must be completed before beginnin</w:t>
      </w:r>
      <w:r w:rsidR="00D924E2" w:rsidRPr="00D924E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g</w:t>
      </w:r>
      <w:r w:rsidRPr="006F0DA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 xml:space="preserve"> medication assisted treatment.</w:t>
      </w:r>
    </w:p>
    <w:p w:rsidR="006F0DAF" w:rsidRDefault="006F0DAF" w:rsidP="006F0DAF">
      <w:pPr>
        <w:widowControl w:val="0"/>
        <w:spacing w:after="100" w:line="264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  <w:r w:rsidRPr="006F0DA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  <w:t xml:space="preserve">To make a referral  from community agency: </w:t>
      </w:r>
    </w:p>
    <w:p w:rsidR="006F0DAF" w:rsidRPr="00CD3426" w:rsidRDefault="006F0DAF" w:rsidP="00CD3426">
      <w:pPr>
        <w:pStyle w:val="ListParagraph"/>
        <w:widowControl w:val="0"/>
        <w:numPr>
          <w:ilvl w:val="0"/>
          <w:numId w:val="2"/>
        </w:numPr>
        <w:spacing w:after="100" w:line="264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  <w:r w:rsidRPr="00CD342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 xml:space="preserve">Contact 252-707-5208 to schedule an intake appointment </w:t>
      </w:r>
    </w:p>
    <w:p w:rsidR="00FB05A3" w:rsidRPr="00CD3426" w:rsidRDefault="006F0DAF" w:rsidP="00CD3426">
      <w:pPr>
        <w:pStyle w:val="ListParagraph"/>
        <w:widowControl w:val="0"/>
        <w:numPr>
          <w:ilvl w:val="0"/>
          <w:numId w:val="2"/>
        </w:numPr>
        <w:spacing w:after="100" w:line="264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  <w:r w:rsidRPr="00CD342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Provide pertinent records for review</w:t>
      </w:r>
    </w:p>
    <w:p w:rsidR="00CD3426" w:rsidRPr="00CD3426" w:rsidRDefault="00CD3426" w:rsidP="00CD3426">
      <w:pPr>
        <w:pStyle w:val="ListParagraph"/>
        <w:widowControl w:val="0"/>
        <w:spacing w:after="100" w:line="264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</w:p>
    <w:p w:rsidR="00842228" w:rsidRDefault="00371B34" w:rsidP="00371B34">
      <w:pPr>
        <w:widowControl w:val="0"/>
        <w:spacing w:after="10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 xml:space="preserve">Additional information can be found in the </w:t>
      </w:r>
      <w:r w:rsidR="00D924E2" w:rsidRPr="00D924E2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14:cntxtAlts/>
        </w:rPr>
        <w:t>WBJ OTP Outpatient Treatment Services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14:cntxtAlts/>
        </w:rPr>
        <w:t xml:space="preserve"> Brochure </w:t>
      </w:r>
      <w:r w:rsidRPr="00371B3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under Forms and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 xml:space="preserve"> </w:t>
      </w:r>
      <w:r w:rsidRPr="00371B3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Documents.</w:t>
      </w:r>
      <w:r w:rsidR="00842228" w:rsidRPr="00371B3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 xml:space="preserve">  </w:t>
      </w:r>
      <w:r w:rsidR="00D924E2" w:rsidRPr="00371B3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ab/>
        <w:t xml:space="preserve">      </w:t>
      </w:r>
      <w:bookmarkStart w:id="0" w:name="_GoBack"/>
      <w:bookmarkEnd w:id="0"/>
    </w:p>
    <w:p w:rsidR="00D924E2" w:rsidRPr="00D924E2" w:rsidRDefault="00D924E2" w:rsidP="00842228">
      <w:pPr>
        <w:widowControl w:val="0"/>
        <w:spacing w:after="100" w:line="264" w:lineRule="auto"/>
        <w:ind w:left="2160" w:firstLine="720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14:cntxtAlts/>
        </w:rPr>
      </w:pPr>
    </w:p>
    <w:sectPr w:rsidR="00D924E2" w:rsidRPr="00D924E2" w:rsidSect="00D924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42" w:rsidRDefault="00E76042" w:rsidP="00D924E2">
      <w:pPr>
        <w:spacing w:after="0" w:line="240" w:lineRule="auto"/>
      </w:pPr>
      <w:r>
        <w:separator/>
      </w:r>
    </w:p>
  </w:endnote>
  <w:endnote w:type="continuationSeparator" w:id="0">
    <w:p w:rsidR="00E76042" w:rsidRDefault="00E76042" w:rsidP="00D9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42" w:rsidRDefault="00E76042" w:rsidP="00D924E2">
      <w:pPr>
        <w:spacing w:after="0" w:line="240" w:lineRule="auto"/>
      </w:pPr>
      <w:r>
        <w:separator/>
      </w:r>
    </w:p>
  </w:footnote>
  <w:footnote w:type="continuationSeparator" w:id="0">
    <w:p w:rsidR="00E76042" w:rsidRDefault="00E76042" w:rsidP="00D9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17B5"/>
    <w:multiLevelType w:val="hybridMultilevel"/>
    <w:tmpl w:val="6786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0FD"/>
    <w:multiLevelType w:val="hybridMultilevel"/>
    <w:tmpl w:val="8416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AF"/>
    <w:rsid w:val="00371B34"/>
    <w:rsid w:val="006F0DAF"/>
    <w:rsid w:val="00842228"/>
    <w:rsid w:val="00CD3426"/>
    <w:rsid w:val="00D924E2"/>
    <w:rsid w:val="00E02614"/>
    <w:rsid w:val="00E76042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B56F"/>
  <w15:chartTrackingRefBased/>
  <w15:docId w15:val="{13130AA1-8D75-4A93-BD44-9018126B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4E2"/>
  </w:style>
  <w:style w:type="paragraph" w:styleId="Footer">
    <w:name w:val="footer"/>
    <w:basedOn w:val="Normal"/>
    <w:link w:val="FooterChar"/>
    <w:uiPriority w:val="99"/>
    <w:unhideWhenUsed/>
    <w:rsid w:val="00D9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4E2"/>
  </w:style>
  <w:style w:type="paragraph" w:styleId="ListParagraph">
    <w:name w:val="List Paragraph"/>
    <w:basedOn w:val="Normal"/>
    <w:uiPriority w:val="34"/>
    <w:qFormat/>
    <w:rsid w:val="00D9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Ben</dc:creator>
  <cp:keywords/>
  <dc:description/>
  <cp:lastModifiedBy>Beeler, Hilary</cp:lastModifiedBy>
  <cp:revision>2</cp:revision>
  <dcterms:created xsi:type="dcterms:W3CDTF">2019-12-03T13:54:00Z</dcterms:created>
  <dcterms:modified xsi:type="dcterms:W3CDTF">2019-12-03T13:54:00Z</dcterms:modified>
</cp:coreProperties>
</file>